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7B" w:rsidRPr="00C87A3F" w:rsidRDefault="00241442" w:rsidP="00404D4C">
      <w:pPr>
        <w:jc w:val="center"/>
        <w:rPr>
          <w:rFonts w:asciiTheme="minorHAnsi" w:hAnsiTheme="minorHAnsi"/>
          <w:b/>
          <w:sz w:val="28"/>
        </w:rPr>
      </w:pPr>
      <w:bookmarkStart w:id="0" w:name="_GoBack"/>
      <w:bookmarkEnd w:id="0"/>
      <w:r w:rsidRPr="00C87A3F">
        <w:rPr>
          <w:rFonts w:asciiTheme="minorHAnsi" w:hAnsiTheme="minorHAnsi"/>
          <w:b/>
          <w:sz w:val="28"/>
        </w:rPr>
        <w:t>Food Handler Food Safety Training Checklist</w:t>
      </w:r>
    </w:p>
    <w:p w:rsidR="00404D4C" w:rsidRPr="00C87A3F" w:rsidRDefault="00404D4C">
      <w:pPr>
        <w:rPr>
          <w:rFonts w:asciiTheme="minorHAnsi" w:hAnsiTheme="minorHAnsi"/>
        </w:rPr>
      </w:pPr>
    </w:p>
    <w:p w:rsidR="00404D4C" w:rsidRPr="00C87A3F" w:rsidRDefault="00404D4C">
      <w:pPr>
        <w:rPr>
          <w:rFonts w:asciiTheme="minorHAnsi" w:hAnsiTheme="minorHAnsi"/>
        </w:rPr>
      </w:pPr>
      <w:r w:rsidRPr="00C87A3F">
        <w:rPr>
          <w:rFonts w:asciiTheme="minorHAnsi" w:hAnsiTheme="minorHAnsi"/>
        </w:rPr>
        <w:t>Food safety is an important part of training new staff on proper food handling procedures. The checklist below highlights the main food safety areas that all food</w:t>
      </w:r>
      <w:r w:rsidR="004B1938" w:rsidRPr="00C87A3F">
        <w:rPr>
          <w:rFonts w:asciiTheme="minorHAnsi" w:hAnsiTheme="minorHAnsi"/>
        </w:rPr>
        <w:t xml:space="preserve"> </w:t>
      </w:r>
      <w:r w:rsidRPr="00C87A3F">
        <w:rPr>
          <w:rFonts w:asciiTheme="minorHAnsi" w:hAnsiTheme="minorHAnsi"/>
        </w:rPr>
        <w:t xml:space="preserve">handlers should be familiar with and comply with daily.  </w:t>
      </w:r>
    </w:p>
    <w:p w:rsidR="00404D4C" w:rsidRPr="00C87A3F" w:rsidRDefault="00404D4C">
      <w:pPr>
        <w:rPr>
          <w:rFonts w:asciiTheme="minorHAnsi" w:hAnsiTheme="minorHAnsi"/>
        </w:rPr>
      </w:pPr>
    </w:p>
    <w:p w:rsidR="00241442" w:rsidRPr="00C87A3F" w:rsidRDefault="00404D4C">
      <w:pPr>
        <w:rPr>
          <w:rFonts w:asciiTheme="minorHAnsi" w:hAnsiTheme="minorHAnsi"/>
          <w:b/>
        </w:rPr>
      </w:pPr>
      <w:r w:rsidRPr="00C87A3F">
        <w:rPr>
          <w:rFonts w:asciiTheme="minorHAnsi" w:hAnsiTheme="minorHAnsi"/>
          <w:b/>
        </w:rPr>
        <w:t>Personal Hygiene and Food Handling Practices</w:t>
      </w:r>
    </w:p>
    <w:p w:rsidR="00B06028" w:rsidRPr="00C87A3F" w:rsidRDefault="00B06028" w:rsidP="00404D4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87A3F">
        <w:rPr>
          <w:rFonts w:asciiTheme="minorHAnsi" w:hAnsiTheme="minorHAnsi"/>
        </w:rPr>
        <w:t>Foodborne illnesses (causes, importance proper food handling)</w:t>
      </w:r>
    </w:p>
    <w:p w:rsidR="00404D4C" w:rsidRPr="00C87A3F" w:rsidRDefault="00404D4C" w:rsidP="00404D4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87A3F">
        <w:rPr>
          <w:rFonts w:asciiTheme="minorHAnsi" w:hAnsiTheme="minorHAnsi"/>
        </w:rPr>
        <w:t>Personal cleanliness</w:t>
      </w:r>
    </w:p>
    <w:p w:rsidR="00404D4C" w:rsidRPr="00C87A3F" w:rsidRDefault="00404D4C" w:rsidP="00404D4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87A3F">
        <w:rPr>
          <w:rFonts w:asciiTheme="minorHAnsi" w:hAnsiTheme="minorHAnsi"/>
        </w:rPr>
        <w:t>Illness and wounds</w:t>
      </w:r>
    </w:p>
    <w:p w:rsidR="00404D4C" w:rsidRPr="00C87A3F" w:rsidRDefault="00404D4C" w:rsidP="00404D4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87A3F">
        <w:rPr>
          <w:rFonts w:asciiTheme="minorHAnsi" w:hAnsiTheme="minorHAnsi"/>
        </w:rPr>
        <w:t>Personal food and drinks</w:t>
      </w:r>
    </w:p>
    <w:p w:rsidR="00404D4C" w:rsidRPr="00C87A3F" w:rsidRDefault="00404D4C" w:rsidP="00404D4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87A3F">
        <w:rPr>
          <w:rFonts w:asciiTheme="minorHAnsi" w:hAnsiTheme="minorHAnsi"/>
        </w:rPr>
        <w:t>Sink use (hand sink, mop sink, prep sink</w:t>
      </w:r>
      <w:r w:rsidR="00672DA2" w:rsidRPr="00C87A3F">
        <w:rPr>
          <w:rFonts w:asciiTheme="minorHAnsi" w:hAnsiTheme="minorHAnsi"/>
        </w:rPr>
        <w:t>, 3-comp sink</w:t>
      </w:r>
      <w:r w:rsidRPr="00C87A3F">
        <w:rPr>
          <w:rFonts w:asciiTheme="minorHAnsi" w:hAnsiTheme="minorHAnsi"/>
        </w:rPr>
        <w:t>)</w:t>
      </w:r>
    </w:p>
    <w:p w:rsidR="00241442" w:rsidRPr="00C87A3F" w:rsidRDefault="00241442" w:rsidP="00404D4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87A3F">
        <w:rPr>
          <w:rFonts w:asciiTheme="minorHAnsi" w:hAnsiTheme="minorHAnsi"/>
        </w:rPr>
        <w:t>Hand washing (when to wash, how to wash, where to wash)</w:t>
      </w:r>
    </w:p>
    <w:p w:rsidR="00241442" w:rsidRPr="00C87A3F" w:rsidRDefault="00241442" w:rsidP="00404D4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87A3F">
        <w:rPr>
          <w:rFonts w:asciiTheme="minorHAnsi" w:hAnsiTheme="minorHAnsi"/>
        </w:rPr>
        <w:t>Glove use</w:t>
      </w:r>
    </w:p>
    <w:p w:rsidR="00404D4C" w:rsidRPr="00C87A3F" w:rsidRDefault="00404D4C" w:rsidP="00404D4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87A3F">
        <w:rPr>
          <w:rFonts w:asciiTheme="minorHAnsi" w:hAnsiTheme="minorHAnsi"/>
        </w:rPr>
        <w:t>No b</w:t>
      </w:r>
      <w:r w:rsidR="00241442" w:rsidRPr="00C87A3F">
        <w:rPr>
          <w:rFonts w:asciiTheme="minorHAnsi" w:hAnsiTheme="minorHAnsi"/>
        </w:rPr>
        <w:t>are hand contact</w:t>
      </w:r>
      <w:r w:rsidRPr="00C87A3F">
        <w:rPr>
          <w:rFonts w:asciiTheme="minorHAnsi" w:hAnsiTheme="minorHAnsi"/>
        </w:rPr>
        <w:t xml:space="preserve"> with ready to eat foods</w:t>
      </w:r>
    </w:p>
    <w:p w:rsidR="00404D4C" w:rsidRPr="00C87A3F" w:rsidRDefault="00404D4C" w:rsidP="00404D4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87A3F">
        <w:rPr>
          <w:rFonts w:asciiTheme="minorHAnsi" w:hAnsiTheme="minorHAnsi"/>
        </w:rPr>
        <w:t>Cross contamination</w:t>
      </w:r>
    </w:p>
    <w:p w:rsidR="00B06028" w:rsidRPr="00C87A3F" w:rsidRDefault="00B06028" w:rsidP="00404D4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87A3F">
        <w:rPr>
          <w:rFonts w:asciiTheme="minorHAnsi" w:hAnsiTheme="minorHAnsi"/>
        </w:rPr>
        <w:t>Utensil storage</w:t>
      </w:r>
    </w:p>
    <w:p w:rsidR="00241442" w:rsidRPr="00C87A3F" w:rsidRDefault="00241442">
      <w:pPr>
        <w:rPr>
          <w:rFonts w:asciiTheme="minorHAnsi" w:hAnsiTheme="minorHAnsi"/>
        </w:rPr>
      </w:pPr>
    </w:p>
    <w:p w:rsidR="00404D4C" w:rsidRPr="00C87A3F" w:rsidRDefault="00404D4C">
      <w:pPr>
        <w:rPr>
          <w:rFonts w:asciiTheme="minorHAnsi" w:hAnsiTheme="minorHAnsi"/>
          <w:b/>
        </w:rPr>
      </w:pPr>
      <w:r w:rsidRPr="00C87A3F">
        <w:rPr>
          <w:rFonts w:asciiTheme="minorHAnsi" w:hAnsiTheme="minorHAnsi"/>
          <w:b/>
        </w:rPr>
        <w:t>Potentially Hazardous Foods and Food Temperatures</w:t>
      </w:r>
    </w:p>
    <w:p w:rsidR="00B06028" w:rsidRPr="00C87A3F" w:rsidRDefault="00404D4C" w:rsidP="00404D4C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C87A3F">
        <w:rPr>
          <w:rFonts w:asciiTheme="minorHAnsi" w:hAnsiTheme="minorHAnsi"/>
        </w:rPr>
        <w:t>Potentially hazardous foods</w:t>
      </w:r>
    </w:p>
    <w:p w:rsidR="00404D4C" w:rsidRPr="00C87A3F" w:rsidRDefault="00B06028" w:rsidP="00404D4C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C87A3F">
        <w:rPr>
          <w:rFonts w:asciiTheme="minorHAnsi" w:hAnsiTheme="minorHAnsi"/>
        </w:rPr>
        <w:t>Washing produce</w:t>
      </w:r>
    </w:p>
    <w:p w:rsidR="00404D4C" w:rsidRPr="00C87A3F" w:rsidRDefault="00404D4C" w:rsidP="00404D4C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C87A3F">
        <w:rPr>
          <w:rFonts w:asciiTheme="minorHAnsi" w:hAnsiTheme="minorHAnsi"/>
        </w:rPr>
        <w:t>Thawing foods</w:t>
      </w:r>
    </w:p>
    <w:p w:rsidR="00241442" w:rsidRPr="00C87A3F" w:rsidRDefault="00241442" w:rsidP="00404D4C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C87A3F">
        <w:rPr>
          <w:rFonts w:asciiTheme="minorHAnsi" w:hAnsiTheme="minorHAnsi"/>
        </w:rPr>
        <w:t>Cooling foods</w:t>
      </w:r>
    </w:p>
    <w:p w:rsidR="00241442" w:rsidRPr="00C87A3F" w:rsidRDefault="00241442" w:rsidP="00404D4C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C87A3F">
        <w:rPr>
          <w:rFonts w:asciiTheme="minorHAnsi" w:hAnsiTheme="minorHAnsi"/>
        </w:rPr>
        <w:t>Reheating foods</w:t>
      </w:r>
    </w:p>
    <w:p w:rsidR="00241442" w:rsidRPr="00C87A3F" w:rsidRDefault="00241442" w:rsidP="00404D4C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C87A3F">
        <w:rPr>
          <w:rFonts w:asciiTheme="minorHAnsi" w:hAnsiTheme="minorHAnsi"/>
        </w:rPr>
        <w:t>Hot hold temperatures</w:t>
      </w:r>
      <w:r w:rsidR="00672DA2" w:rsidRPr="00C87A3F">
        <w:rPr>
          <w:rFonts w:asciiTheme="minorHAnsi" w:hAnsiTheme="minorHAnsi"/>
        </w:rPr>
        <w:t xml:space="preserve"> </w:t>
      </w:r>
    </w:p>
    <w:p w:rsidR="00241442" w:rsidRPr="00C87A3F" w:rsidRDefault="00241442" w:rsidP="00404D4C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C87A3F">
        <w:rPr>
          <w:rFonts w:asciiTheme="minorHAnsi" w:hAnsiTheme="minorHAnsi"/>
        </w:rPr>
        <w:t>Cold hold temperatures</w:t>
      </w:r>
    </w:p>
    <w:p w:rsidR="00241442" w:rsidRPr="00C87A3F" w:rsidRDefault="00241442" w:rsidP="00404D4C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C87A3F">
        <w:rPr>
          <w:rFonts w:asciiTheme="minorHAnsi" w:hAnsiTheme="minorHAnsi"/>
        </w:rPr>
        <w:t xml:space="preserve">Cook </w:t>
      </w:r>
      <w:r w:rsidR="00404D4C" w:rsidRPr="00C87A3F">
        <w:rPr>
          <w:rFonts w:asciiTheme="minorHAnsi" w:hAnsiTheme="minorHAnsi"/>
        </w:rPr>
        <w:t>temperatures</w:t>
      </w:r>
    </w:p>
    <w:p w:rsidR="00241442" w:rsidRPr="00C87A3F" w:rsidRDefault="00241442" w:rsidP="00404D4C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C87A3F">
        <w:rPr>
          <w:rFonts w:asciiTheme="minorHAnsi" w:hAnsiTheme="minorHAnsi"/>
        </w:rPr>
        <w:t>Thermometers (how to use and calibrate)</w:t>
      </w:r>
    </w:p>
    <w:p w:rsidR="00672DA2" w:rsidRPr="00C87A3F" w:rsidRDefault="00672DA2" w:rsidP="00404D4C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C87A3F">
        <w:rPr>
          <w:rFonts w:asciiTheme="minorHAnsi" w:hAnsiTheme="minorHAnsi"/>
        </w:rPr>
        <w:t>Food storage</w:t>
      </w:r>
    </w:p>
    <w:p w:rsidR="00241442" w:rsidRPr="00C87A3F" w:rsidRDefault="00241442">
      <w:pPr>
        <w:rPr>
          <w:rFonts w:asciiTheme="minorHAnsi" w:hAnsiTheme="minorHAnsi"/>
        </w:rPr>
      </w:pPr>
    </w:p>
    <w:p w:rsidR="00404D4C" w:rsidRPr="00C87A3F" w:rsidRDefault="00404D4C">
      <w:pPr>
        <w:rPr>
          <w:rFonts w:asciiTheme="minorHAnsi" w:hAnsiTheme="minorHAnsi"/>
          <w:b/>
        </w:rPr>
      </w:pPr>
      <w:r w:rsidRPr="00C87A3F">
        <w:rPr>
          <w:rFonts w:asciiTheme="minorHAnsi" w:hAnsiTheme="minorHAnsi"/>
          <w:b/>
        </w:rPr>
        <w:t>Sanitization and Chemical Use</w:t>
      </w:r>
    </w:p>
    <w:p w:rsidR="00241442" w:rsidRPr="00C87A3F" w:rsidRDefault="00241442" w:rsidP="00404D4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proofErr w:type="spellStart"/>
      <w:r w:rsidRPr="00C87A3F">
        <w:rPr>
          <w:rFonts w:asciiTheme="minorHAnsi" w:hAnsiTheme="minorHAnsi"/>
        </w:rPr>
        <w:t>Warewashing</w:t>
      </w:r>
      <w:proofErr w:type="spellEnd"/>
      <w:r w:rsidR="00153F44">
        <w:rPr>
          <w:rFonts w:asciiTheme="minorHAnsi" w:hAnsiTheme="minorHAnsi"/>
        </w:rPr>
        <w:t xml:space="preserve"> set-</w:t>
      </w:r>
      <w:r w:rsidRPr="00C87A3F">
        <w:rPr>
          <w:rFonts w:asciiTheme="minorHAnsi" w:hAnsiTheme="minorHAnsi"/>
        </w:rPr>
        <w:t>up (mechanical or 3-comp)</w:t>
      </w:r>
    </w:p>
    <w:p w:rsidR="00241442" w:rsidRPr="00C87A3F" w:rsidRDefault="00241442" w:rsidP="00404D4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C87A3F">
        <w:rPr>
          <w:rFonts w:asciiTheme="minorHAnsi" w:hAnsiTheme="minorHAnsi"/>
        </w:rPr>
        <w:t>Sanitizer solution (how to set up, ppm)</w:t>
      </w:r>
    </w:p>
    <w:p w:rsidR="00241442" w:rsidRPr="00C87A3F" w:rsidRDefault="00241442" w:rsidP="00404D4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C87A3F">
        <w:rPr>
          <w:rFonts w:asciiTheme="minorHAnsi" w:hAnsiTheme="minorHAnsi"/>
        </w:rPr>
        <w:t>How to clean equipment and work spaces</w:t>
      </w:r>
    </w:p>
    <w:p w:rsidR="00241442" w:rsidRPr="00C87A3F" w:rsidRDefault="00241442" w:rsidP="00404D4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C87A3F">
        <w:rPr>
          <w:rFonts w:asciiTheme="minorHAnsi" w:hAnsiTheme="minorHAnsi"/>
        </w:rPr>
        <w:t>Chemical storage</w:t>
      </w:r>
    </w:p>
    <w:p w:rsidR="00B06028" w:rsidRPr="00C87A3F" w:rsidRDefault="00B06028" w:rsidP="00404D4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C87A3F">
        <w:rPr>
          <w:rFonts w:asciiTheme="minorHAnsi" w:hAnsiTheme="minorHAnsi"/>
        </w:rPr>
        <w:t>Pesticides and pest control</w:t>
      </w:r>
    </w:p>
    <w:p w:rsidR="00404D4C" w:rsidRPr="00C87A3F" w:rsidRDefault="00404D4C" w:rsidP="00404D4C">
      <w:pPr>
        <w:rPr>
          <w:rFonts w:asciiTheme="minorHAnsi" w:hAnsiTheme="minorHAnsi"/>
        </w:rPr>
      </w:pPr>
    </w:p>
    <w:p w:rsidR="00404D4C" w:rsidRPr="00C87A3F" w:rsidRDefault="00404D4C" w:rsidP="00404D4C">
      <w:pPr>
        <w:rPr>
          <w:rFonts w:asciiTheme="minorHAnsi" w:hAnsiTheme="minorHAnsi"/>
          <w:b/>
          <w:sz w:val="22"/>
          <w:szCs w:val="22"/>
        </w:rPr>
      </w:pPr>
      <w:r w:rsidRPr="00C87A3F">
        <w:rPr>
          <w:rFonts w:asciiTheme="minorHAnsi" w:hAnsiTheme="minorHAnsi"/>
          <w:b/>
          <w:sz w:val="22"/>
          <w:szCs w:val="22"/>
        </w:rPr>
        <w:t xml:space="preserve">I understand </w:t>
      </w:r>
      <w:r w:rsidR="00672DA2" w:rsidRPr="00C87A3F">
        <w:rPr>
          <w:rFonts w:asciiTheme="minorHAnsi" w:hAnsiTheme="minorHAnsi"/>
          <w:b/>
          <w:sz w:val="22"/>
          <w:szCs w:val="22"/>
        </w:rPr>
        <w:t xml:space="preserve">the food safety principles listed above and I understand that it is important to follow these food safety protocols in my daily work. </w:t>
      </w:r>
    </w:p>
    <w:p w:rsidR="00672DA2" w:rsidRPr="00C87A3F" w:rsidRDefault="00672DA2" w:rsidP="00404D4C">
      <w:pPr>
        <w:rPr>
          <w:rFonts w:asciiTheme="minorHAnsi" w:hAnsiTheme="minorHAnsi"/>
          <w:b/>
          <w:sz w:val="22"/>
          <w:szCs w:val="22"/>
        </w:rPr>
      </w:pPr>
    </w:p>
    <w:p w:rsidR="00404D4C" w:rsidRPr="00C87A3F" w:rsidRDefault="00404D4C" w:rsidP="00404D4C">
      <w:pPr>
        <w:rPr>
          <w:rFonts w:asciiTheme="minorHAnsi" w:hAnsiTheme="minorHAnsi"/>
          <w:sz w:val="22"/>
          <w:szCs w:val="22"/>
        </w:rPr>
      </w:pPr>
      <w:r w:rsidRPr="00C87A3F">
        <w:rPr>
          <w:rFonts w:asciiTheme="minorHAnsi" w:hAnsiTheme="minorHAnsi"/>
          <w:sz w:val="22"/>
          <w:szCs w:val="22"/>
        </w:rPr>
        <w:t xml:space="preserve">Employee Name (please print) </w:t>
      </w:r>
      <w:r w:rsidR="00672DA2" w:rsidRPr="00C87A3F">
        <w:rPr>
          <w:rFonts w:asciiTheme="minorHAnsi" w:hAnsiTheme="minorHAnsi"/>
          <w:sz w:val="22"/>
          <w:szCs w:val="22"/>
        </w:rPr>
        <w:t>___</w:t>
      </w:r>
      <w:r w:rsidRPr="00C87A3F">
        <w:rPr>
          <w:rFonts w:asciiTheme="minorHAnsi" w:hAnsiTheme="minorHAnsi"/>
          <w:sz w:val="22"/>
          <w:szCs w:val="22"/>
        </w:rPr>
        <w:t>_____________</w:t>
      </w:r>
      <w:r w:rsidR="000E6FD6" w:rsidRPr="00C87A3F">
        <w:rPr>
          <w:rFonts w:asciiTheme="minorHAnsi" w:hAnsiTheme="minorHAnsi"/>
          <w:sz w:val="22"/>
          <w:szCs w:val="22"/>
        </w:rPr>
        <w:t>__________</w:t>
      </w:r>
      <w:r w:rsidRPr="00C87A3F">
        <w:rPr>
          <w:rFonts w:asciiTheme="minorHAnsi" w:hAnsiTheme="minorHAnsi"/>
          <w:sz w:val="22"/>
          <w:szCs w:val="22"/>
        </w:rPr>
        <w:t>_____________</w:t>
      </w:r>
      <w:r w:rsidR="00672DA2" w:rsidRPr="00C87A3F">
        <w:rPr>
          <w:rFonts w:asciiTheme="minorHAnsi" w:hAnsiTheme="minorHAnsi"/>
          <w:sz w:val="22"/>
          <w:szCs w:val="22"/>
        </w:rPr>
        <w:t>_________</w:t>
      </w:r>
    </w:p>
    <w:p w:rsidR="00404D4C" w:rsidRPr="00C87A3F" w:rsidRDefault="00404D4C" w:rsidP="00404D4C">
      <w:pPr>
        <w:rPr>
          <w:rFonts w:asciiTheme="minorHAnsi" w:hAnsiTheme="minorHAnsi"/>
          <w:sz w:val="22"/>
          <w:szCs w:val="22"/>
        </w:rPr>
      </w:pPr>
    </w:p>
    <w:p w:rsidR="00404D4C" w:rsidRPr="00C87A3F" w:rsidRDefault="00243752" w:rsidP="00404D4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Signature of </w:t>
      </w:r>
      <w:r w:rsidR="00404D4C" w:rsidRPr="00C87A3F">
        <w:rPr>
          <w:rFonts w:asciiTheme="minorHAnsi" w:hAnsiTheme="minorHAnsi"/>
          <w:sz w:val="22"/>
          <w:szCs w:val="22"/>
        </w:rPr>
        <w:t>Employee ______</w:t>
      </w:r>
      <w:r w:rsidR="000E6FD6" w:rsidRPr="00C87A3F">
        <w:rPr>
          <w:rFonts w:asciiTheme="minorHAnsi" w:hAnsiTheme="minorHAnsi"/>
          <w:sz w:val="22"/>
          <w:szCs w:val="22"/>
        </w:rPr>
        <w:t>__________</w:t>
      </w:r>
      <w:r w:rsidR="00404D4C" w:rsidRPr="00C87A3F">
        <w:rPr>
          <w:rFonts w:asciiTheme="minorHAnsi" w:hAnsiTheme="minorHAnsi"/>
          <w:sz w:val="22"/>
          <w:szCs w:val="22"/>
        </w:rPr>
        <w:t>______</w:t>
      </w:r>
      <w:r w:rsidR="00672DA2" w:rsidRPr="00C87A3F">
        <w:rPr>
          <w:rFonts w:asciiTheme="minorHAnsi" w:hAnsiTheme="minorHAnsi"/>
          <w:sz w:val="22"/>
          <w:szCs w:val="22"/>
        </w:rPr>
        <w:t>_________</w:t>
      </w:r>
      <w:r w:rsidR="00404D4C" w:rsidRPr="00C87A3F">
        <w:rPr>
          <w:rFonts w:asciiTheme="minorHAnsi" w:hAnsiTheme="minorHAnsi"/>
          <w:sz w:val="22"/>
          <w:szCs w:val="22"/>
        </w:rPr>
        <w:t>_____</w:t>
      </w:r>
      <w:proofErr w:type="gramStart"/>
      <w:r w:rsidR="00404D4C" w:rsidRPr="00C87A3F">
        <w:rPr>
          <w:rFonts w:asciiTheme="minorHAnsi" w:hAnsiTheme="minorHAnsi"/>
          <w:sz w:val="22"/>
          <w:szCs w:val="22"/>
        </w:rPr>
        <w:t xml:space="preserve">_ </w:t>
      </w:r>
      <w:r>
        <w:rPr>
          <w:rFonts w:asciiTheme="minorHAnsi" w:hAnsiTheme="minorHAnsi"/>
          <w:sz w:val="22"/>
          <w:szCs w:val="22"/>
        </w:rPr>
        <w:t xml:space="preserve"> </w:t>
      </w:r>
      <w:r w:rsidR="00404D4C" w:rsidRPr="00C87A3F">
        <w:rPr>
          <w:rFonts w:asciiTheme="minorHAnsi" w:hAnsiTheme="minorHAnsi"/>
          <w:sz w:val="22"/>
          <w:szCs w:val="22"/>
        </w:rPr>
        <w:t>Date</w:t>
      </w:r>
      <w:proofErr w:type="gramEnd"/>
      <w:r w:rsidR="00404D4C" w:rsidRPr="00C87A3F">
        <w:rPr>
          <w:rFonts w:asciiTheme="minorHAnsi" w:hAnsiTheme="minorHAnsi"/>
          <w:sz w:val="22"/>
          <w:szCs w:val="22"/>
        </w:rPr>
        <w:t xml:space="preserve"> ____________</w:t>
      </w:r>
    </w:p>
    <w:p w:rsidR="00404D4C" w:rsidRPr="00C87A3F" w:rsidRDefault="00404D4C" w:rsidP="00404D4C">
      <w:pPr>
        <w:rPr>
          <w:rFonts w:asciiTheme="minorHAnsi" w:hAnsiTheme="minorHAnsi"/>
          <w:sz w:val="22"/>
          <w:szCs w:val="22"/>
        </w:rPr>
      </w:pPr>
    </w:p>
    <w:p w:rsidR="006E1C6E" w:rsidRPr="00C87A3F" w:rsidRDefault="00404D4C" w:rsidP="00404D4C">
      <w:pPr>
        <w:rPr>
          <w:rFonts w:asciiTheme="minorHAnsi" w:hAnsiTheme="minorHAnsi"/>
          <w:b/>
        </w:rPr>
      </w:pPr>
      <w:r w:rsidRPr="00C87A3F">
        <w:rPr>
          <w:rFonts w:asciiTheme="minorHAnsi" w:hAnsiTheme="minorHAnsi"/>
          <w:sz w:val="22"/>
          <w:szCs w:val="22"/>
        </w:rPr>
        <w:t>Signature of Manager or Owner</w:t>
      </w:r>
      <w:r w:rsidR="00672DA2" w:rsidRPr="00C87A3F">
        <w:rPr>
          <w:rFonts w:asciiTheme="minorHAnsi" w:hAnsiTheme="minorHAnsi"/>
          <w:sz w:val="22"/>
          <w:szCs w:val="22"/>
        </w:rPr>
        <w:t xml:space="preserve"> _______________</w:t>
      </w:r>
      <w:r w:rsidRPr="00C87A3F">
        <w:rPr>
          <w:rFonts w:asciiTheme="minorHAnsi" w:hAnsiTheme="minorHAnsi"/>
          <w:sz w:val="22"/>
          <w:szCs w:val="22"/>
        </w:rPr>
        <w:t>____________________ Date _________</w:t>
      </w:r>
      <w:r w:rsidR="006E1C6E" w:rsidRPr="00C87A3F">
        <w:rPr>
          <w:rFonts w:asciiTheme="minorHAnsi" w:hAnsiTheme="minorHAnsi" w:cs="Arial"/>
          <w:noProof/>
          <w:sz w:val="18"/>
        </w:rPr>
        <w:drawing>
          <wp:anchor distT="0" distB="0" distL="114300" distR="114300" simplePos="0" relativeHeight="251659264" behindDoc="0" locked="0" layoutInCell="1" allowOverlap="1" wp14:anchorId="0BE6EE07" wp14:editId="35463053">
            <wp:simplePos x="0" y="0"/>
            <wp:positionH relativeFrom="column">
              <wp:posOffset>7682865</wp:posOffset>
            </wp:positionH>
            <wp:positionV relativeFrom="paragraph">
              <wp:posOffset>-1586865</wp:posOffset>
            </wp:positionV>
            <wp:extent cx="1005991" cy="559647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991" cy="559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7A3F">
        <w:rPr>
          <w:rFonts w:asciiTheme="minorHAnsi" w:hAnsiTheme="minorHAnsi"/>
          <w:sz w:val="22"/>
          <w:szCs w:val="22"/>
        </w:rPr>
        <w:t>___</w:t>
      </w:r>
    </w:p>
    <w:sectPr w:rsidR="006E1C6E" w:rsidRPr="00C87A3F" w:rsidSect="00C87A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800" w:bottom="1440" w:left="180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6B8" w:rsidRDefault="004856B8" w:rsidP="006E1C6E">
      <w:r>
        <w:separator/>
      </w:r>
    </w:p>
  </w:endnote>
  <w:endnote w:type="continuationSeparator" w:id="0">
    <w:p w:rsidR="004856B8" w:rsidRDefault="004856B8" w:rsidP="006E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752" w:rsidRDefault="002437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6E" w:rsidRDefault="00AF3912" w:rsidP="006E1C6E">
    <w:pPr>
      <w:pStyle w:val="Footer"/>
      <w:tabs>
        <w:tab w:val="right" w:pos="7740"/>
      </w:tabs>
      <w:jc w:val="center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noProof/>
        <w:sz w:val="18"/>
      </w:rPr>
      <w:drawing>
        <wp:anchor distT="0" distB="0" distL="114300" distR="114300" simplePos="0" relativeHeight="251660288" behindDoc="0" locked="0" layoutInCell="1" allowOverlap="1" wp14:anchorId="2F76FFB6" wp14:editId="033CBB3E">
          <wp:simplePos x="0" y="0"/>
          <wp:positionH relativeFrom="column">
            <wp:posOffset>5089525</wp:posOffset>
          </wp:positionH>
          <wp:positionV relativeFrom="paragraph">
            <wp:posOffset>62230</wp:posOffset>
          </wp:positionV>
          <wp:extent cx="1005840" cy="554990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C6E">
      <w:rPr>
        <w:noProof/>
      </w:rPr>
      <w:drawing>
        <wp:anchor distT="0" distB="0" distL="114300" distR="114300" simplePos="0" relativeHeight="251659264" behindDoc="0" locked="0" layoutInCell="1" allowOverlap="0" wp14:anchorId="74705A3A" wp14:editId="15426706">
          <wp:simplePos x="0" y="0"/>
          <wp:positionH relativeFrom="column">
            <wp:posOffset>-442652</wp:posOffset>
          </wp:positionH>
          <wp:positionV relativeFrom="paragraph">
            <wp:posOffset>109220</wp:posOffset>
          </wp:positionV>
          <wp:extent cx="509905" cy="509905"/>
          <wp:effectExtent l="0" t="0" r="4445" b="4445"/>
          <wp:wrapNone/>
          <wp:docPr id="4" name="Picture 1" descr="Description: Description: BOCO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BOCOlogo_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1C6E" w:rsidRDefault="006E1C6E" w:rsidP="006E1C6E">
    <w:pPr>
      <w:pStyle w:val="Footer"/>
      <w:tabs>
        <w:tab w:val="right" w:pos="7740"/>
      </w:tabs>
      <w:jc w:val="center"/>
      <w:rPr>
        <w:rFonts w:asciiTheme="minorHAnsi" w:hAnsiTheme="minorHAnsi" w:cstheme="minorHAnsi"/>
        <w:sz w:val="18"/>
      </w:rPr>
    </w:pPr>
  </w:p>
  <w:p w:rsidR="006E1C6E" w:rsidRPr="00003641" w:rsidRDefault="006E1C6E" w:rsidP="006E1C6E">
    <w:pPr>
      <w:pStyle w:val="Footer"/>
      <w:tabs>
        <w:tab w:val="right" w:pos="7740"/>
      </w:tabs>
      <w:jc w:val="center"/>
      <w:rPr>
        <w:rFonts w:asciiTheme="minorHAnsi" w:hAnsiTheme="minorHAnsi" w:cstheme="minorHAnsi"/>
        <w:sz w:val="18"/>
      </w:rPr>
    </w:pPr>
    <w:r w:rsidRPr="00003641">
      <w:rPr>
        <w:rFonts w:asciiTheme="minorHAnsi" w:hAnsiTheme="minorHAnsi" w:cstheme="minorHAnsi"/>
        <w:sz w:val="18"/>
      </w:rPr>
      <w:t>Boulder County Public Health · Environmental Health Division</w:t>
    </w:r>
  </w:p>
  <w:p w:rsidR="006E1C6E" w:rsidRPr="00003641" w:rsidRDefault="006E1C6E" w:rsidP="006E1C6E">
    <w:pPr>
      <w:pStyle w:val="Footer"/>
      <w:tabs>
        <w:tab w:val="right" w:pos="7740"/>
      </w:tabs>
      <w:jc w:val="center"/>
      <w:rPr>
        <w:rFonts w:asciiTheme="minorHAnsi" w:hAnsiTheme="minorHAnsi" w:cstheme="minorHAnsi"/>
        <w:sz w:val="18"/>
      </w:rPr>
    </w:pPr>
    <w:r w:rsidRPr="00003641">
      <w:rPr>
        <w:rFonts w:asciiTheme="minorHAnsi" w:hAnsiTheme="minorHAnsi" w:cstheme="minorHAnsi"/>
        <w:sz w:val="18"/>
      </w:rPr>
      <w:t xml:space="preserve">3450 Broadway, Boulder 80304 · 303.441.1564 · </w:t>
    </w:r>
    <w:hyperlink r:id="rId3" w:history="1">
      <w:r w:rsidRPr="000D3248">
        <w:rPr>
          <w:rStyle w:val="Hyperlink"/>
          <w:rFonts w:asciiTheme="minorHAnsi" w:hAnsiTheme="minorHAnsi" w:cstheme="minorHAnsi"/>
          <w:sz w:val="18"/>
        </w:rPr>
        <w:t>www.BoulderCountyFood.org</w:t>
      </w:r>
    </w:hyperlink>
    <w:r>
      <w:rPr>
        <w:rFonts w:asciiTheme="minorHAnsi" w:hAnsiTheme="minorHAnsi" w:cstheme="minorHAnsi"/>
        <w:sz w:val="18"/>
      </w:rPr>
      <w:t xml:space="preserve"> </w:t>
    </w:r>
  </w:p>
  <w:p w:rsidR="006E1C6E" w:rsidRDefault="006E1C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752" w:rsidRDefault="002437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6B8" w:rsidRDefault="004856B8" w:rsidP="006E1C6E">
      <w:r>
        <w:separator/>
      </w:r>
    </w:p>
  </w:footnote>
  <w:footnote w:type="continuationSeparator" w:id="0">
    <w:p w:rsidR="004856B8" w:rsidRDefault="004856B8" w:rsidP="006E1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752" w:rsidRDefault="002437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752" w:rsidRDefault="002437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752" w:rsidRDefault="002437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13F"/>
    <w:multiLevelType w:val="hybridMultilevel"/>
    <w:tmpl w:val="84D439C4"/>
    <w:lvl w:ilvl="0" w:tplc="A1F49B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F6486"/>
    <w:multiLevelType w:val="hybridMultilevel"/>
    <w:tmpl w:val="671ABF8A"/>
    <w:lvl w:ilvl="0" w:tplc="A1F49B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A1F10"/>
    <w:multiLevelType w:val="hybridMultilevel"/>
    <w:tmpl w:val="D67E4DA8"/>
    <w:lvl w:ilvl="0" w:tplc="A1F49B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42"/>
    <w:rsid w:val="000E6FD6"/>
    <w:rsid w:val="00153F44"/>
    <w:rsid w:val="001A510E"/>
    <w:rsid w:val="002121DD"/>
    <w:rsid w:val="00241442"/>
    <w:rsid w:val="00243752"/>
    <w:rsid w:val="00404D4C"/>
    <w:rsid w:val="00410CCC"/>
    <w:rsid w:val="004856B8"/>
    <w:rsid w:val="004B1938"/>
    <w:rsid w:val="00672DA2"/>
    <w:rsid w:val="006E1C6E"/>
    <w:rsid w:val="00AF3912"/>
    <w:rsid w:val="00B06028"/>
    <w:rsid w:val="00C87A3F"/>
    <w:rsid w:val="00E818AF"/>
    <w:rsid w:val="00E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D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E1C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C6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1C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C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1C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C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D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E1C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C6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1C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C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1C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C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oulderCountyFood.or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LibraryDocType xmlns="f05f512a-634a-418a-8491-f85ff5898cc2" xsi:nil="true"/>
    <HealthProgram xmlns="4348f7d8-90ab-4fd6-a29b-00b9d36e02c8">Consumer Protection</HealthProgram>
    <PublishingExpirationDate xmlns="http://schemas.microsoft.com/sharepoint/v3" xsi:nil="true"/>
    <DeptOffice xmlns="http://schemas.microsoft.com/sharepoint/v3">
      <Value>Public Health</Value>
    </DeptOffice>
    <PublishingStartDate xmlns="http://schemas.microsoft.com/sharepoint/v3" xsi:nil="true"/>
    <Division xmlns="4348f7d8-90ab-4fd6-a29b-00b9d36e02c8">Environmental Health</Divi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02B9059A4F941BEE361CF7FE3E11E" ma:contentTypeVersion="8" ma:contentTypeDescription="Create a new document." ma:contentTypeScope="" ma:versionID="3b6d6339b6e3c1e9f00e12b4644e0453">
  <xsd:schema xmlns:xsd="http://www.w3.org/2001/XMLSchema" xmlns:p="http://schemas.microsoft.com/office/2006/metadata/properties" xmlns:ns1="http://schemas.microsoft.com/sharepoint/v3" xmlns:ns2="f05f512a-634a-418a-8491-f85ff5898cc2" xmlns:ns3="4348f7d8-90ab-4fd6-a29b-00b9d36e02c8" targetNamespace="http://schemas.microsoft.com/office/2006/metadata/properties" ma:root="true" ma:fieldsID="949d45f4f8491565cf7a80906970d16c" ns1:_="" ns2:_="" ns3:_="">
    <xsd:import namespace="http://schemas.microsoft.com/sharepoint/v3"/>
    <xsd:import namespace="f05f512a-634a-418a-8491-f85ff5898cc2"/>
    <xsd:import namespace="4348f7d8-90ab-4fd6-a29b-00b9d36e02c8"/>
    <xsd:element name="properties">
      <xsd:complexType>
        <xsd:sequence>
          <xsd:element name="documentManagement">
            <xsd:complexType>
              <xsd:all>
                <xsd:element ref="ns1:DeptOffice" minOccurs="0"/>
                <xsd:element ref="ns2:LibraryDocType" minOccurs="0"/>
                <xsd:element ref="ns1:PublishingExpirationDate" minOccurs="0"/>
                <xsd:element ref="ns1:PublishingStartDate" minOccurs="0"/>
                <xsd:element ref="ns3:HealthProgram" minOccurs="0"/>
                <xsd:element ref="ns3:Divi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DeptOffice" ma:index="2" nillable="true" ma:displayName="Department or Office" ma:internalName="DeptOffic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 Services"/>
                    <xsd:enumeration value="Assessor"/>
                    <xsd:enumeration value="Board of County Commissioners"/>
                    <xsd:enumeration value="Budget"/>
                    <xsd:enumeration value="Clerk and Recorder"/>
                    <xsd:enumeration value="Coroner's Office"/>
                    <xsd:enumeration value="County Attorney"/>
                    <xsd:enumeration value="Community Services"/>
                    <xsd:enumeration value="District Attorney"/>
                    <xsd:enumeration value="Financial Services"/>
                    <xsd:enumeration value="Housing and Human Services"/>
                    <xsd:enumeration value="Human Resources"/>
                    <xsd:enumeration value="Land Use"/>
                    <xsd:enumeration value="Parks and Open Space"/>
                    <xsd:enumeration value="Public Health"/>
                    <xsd:enumeration value="Purchasing"/>
                    <xsd:enumeration value="Resource Conservation"/>
                    <xsd:enumeration value="Sheriff"/>
                    <xsd:enumeration value="Treasurer"/>
                    <xsd:enumeration value="Transportation"/>
                    <xsd:enumeration value="Youth Corps"/>
                  </xsd:restriction>
                </xsd:simpleType>
              </xsd:element>
            </xsd:sequence>
          </xsd:extension>
        </xsd:complexContent>
      </xsd:complexType>
    </xsd:element>
    <xsd:element name="PublishingExpirationDate" ma:index="4" nillable="true" ma:displayName="Scheduling End Date" ma:description="" ma:hidden="true" ma:internalName="PublishingExpirationDate" ma:readOnly="false">
      <xsd:simpleType>
        <xsd:restriction base="dms:Unknown"/>
      </xsd:simpleType>
    </xsd:element>
    <xsd:element name="PublishingStartDate" ma:index="5" nillable="true" ma:displayName="Scheduling Start Date" ma:description="" ma:hidden="true" ma:internalName="PublishingStartDate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f05f512a-634a-418a-8491-f85ff5898cc2" elementFormDefault="qualified">
    <xsd:import namespace="http://schemas.microsoft.com/office/2006/documentManagement/types"/>
    <xsd:element name="LibraryDocType" ma:index="3" nillable="true" ma:displayName="Library DocType" ma:description="Types of documents available in doc library" ma:format="Dropdown" ma:internalName="LibraryDocType">
      <xsd:simpleType>
        <xsd:restriction base="dms:Choice">
          <xsd:enumeration value="Agendas"/>
          <xsd:enumeration value="Agreements"/>
          <xsd:enumeration value="Brochures"/>
          <xsd:enumeration value="Forms and Applications"/>
          <xsd:enumeration value="Manuals"/>
          <xsd:enumeration value="Maps"/>
          <xsd:enumeration value="Minutes"/>
          <xsd:enumeration value="Newsletters"/>
          <xsd:enumeration value="Ordinances"/>
          <xsd:enumeration value="Organizational Charts"/>
          <xsd:enumeration value="Photos"/>
          <xsd:enumeration value="Plans"/>
          <xsd:enumeration value="Policies"/>
          <xsd:enumeration value="Posters"/>
          <xsd:enumeration value="Presentations"/>
          <xsd:enumeration value="Procedures"/>
          <xsd:enumeration value="Regulations"/>
          <xsd:enumeration value="Reports"/>
          <xsd:enumeration value="Resolutions"/>
          <xsd:enumeration value="Surveys"/>
          <xsd:enumeration value="Videos"/>
        </xsd:restriction>
      </xsd:simpleType>
    </xsd:element>
  </xsd:schema>
  <xsd:schema xmlns:xsd="http://www.w3.org/2001/XMLSchema" xmlns:dms="http://schemas.microsoft.com/office/2006/documentManagement/types" targetNamespace="4348f7d8-90ab-4fd6-a29b-00b9d36e02c8" elementFormDefault="qualified">
    <xsd:import namespace="http://schemas.microsoft.com/office/2006/documentManagement/types"/>
    <xsd:element name="HealthProgram" ma:index="12" nillable="true" ma:displayName="HealthProgram" ma:format="Dropdown" ma:internalName="HealthProgram">
      <xsd:simpleType>
        <xsd:restriction base="dms:Choice">
          <xsd:enumeration value="Adult Services"/>
          <xsd:enumeration value="Air Quality/Hazardous Waste"/>
          <xsd:enumeration value="Alcohol Diversion"/>
          <xsd:enumeration value="Board of Health"/>
          <xsd:enumeration value="Business Sustainability"/>
          <xsd:enumeration value="Child Health Promotion"/>
          <xsd:enumeration value="Children with Special Needs"/>
          <xsd:enumeration value="Community Infant Program"/>
          <xsd:enumeration value="Consumer Protection"/>
          <xsd:enumeration value="Disease Control"/>
          <xsd:enumeration value="DUI Program"/>
          <xsd:enumeration value="Emergency Preparedness"/>
          <xsd:enumeration value="GENESIS"/>
          <xsd:enumeration value="GENESISTER"/>
          <xsd:enumeration value="Health Planning"/>
          <xsd:enumeration value="HIV/STI Outreach"/>
          <xsd:enumeration value="Immunization"/>
          <xsd:enumeration value="Intensive Services (Detox)"/>
          <xsd:enumeration value="Nurse-Family Partnership"/>
          <xsd:enumeration value="OASOS"/>
          <xsd:enumeration value="PHIP"/>
          <xsd:enumeration value="Prevention/Intervention"/>
          <xsd:enumeration value="Specialized Women's Services"/>
          <xsd:enumeration value="Teen Programs"/>
          <xsd:enumeration value="Tobacco"/>
          <xsd:enumeration value="Tuberculosis"/>
          <xsd:enumeration value="Vector Control"/>
          <xsd:enumeration value="Vital Records"/>
          <xsd:enumeration value="Volunteer Services"/>
          <xsd:enumeration value="Water Quality"/>
          <xsd:enumeration value="Women, Infants, &amp; Children"/>
          <xsd:enumeration value="YRBS"/>
        </xsd:restriction>
      </xsd:simpleType>
    </xsd:element>
    <xsd:element name="Division" ma:index="13" nillable="true" ma:displayName="Public Health Division" ma:description="Public Health Division" ma:format="Dropdown" ma:internalName="Division">
      <xsd:simpleType>
        <xsd:restriction base="dms:Choice">
          <xsd:enumeration value="Administration"/>
          <xsd:enumeration value="Addiction Recovery"/>
          <xsd:enumeration value="Communicable Disease"/>
          <xsd:enumeration value="Community Health"/>
          <xsd:enumeration value="Environmental Health"/>
          <xsd:enumeration value="Family Health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B099106-286A-4DEC-BC88-D743BEB8ED55}"/>
</file>

<file path=customXml/itemProps2.xml><?xml version="1.0" encoding="utf-8"?>
<ds:datastoreItem xmlns:ds="http://schemas.openxmlformats.org/officeDocument/2006/customXml" ds:itemID="{5E273F26-63D1-4E25-A8E7-523547E865B6}"/>
</file>

<file path=customXml/itemProps3.xml><?xml version="1.0" encoding="utf-8"?>
<ds:datastoreItem xmlns:ds="http://schemas.openxmlformats.org/officeDocument/2006/customXml" ds:itemID="{DEB233F0-BF21-456B-AED6-3C9E05FA1B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Boulder County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Safety Training Checklist in Word English</dc:title>
  <dc:creator>McNamara, Maureen</dc:creator>
  <cp:lastModifiedBy>Niemann, Melany</cp:lastModifiedBy>
  <cp:revision>2</cp:revision>
  <cp:lastPrinted>2013-04-19T19:50:00Z</cp:lastPrinted>
  <dcterms:created xsi:type="dcterms:W3CDTF">2013-04-29T13:49:00Z</dcterms:created>
  <dcterms:modified xsi:type="dcterms:W3CDTF">2013-04-29T13:49:00Z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0x010100BA002B9059A4F941BEE361CF7FE3E11E</vt:lpwstr>
  </property>
</Properties>
</file>