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636" w:rsidRPr="005135CC" w:rsidRDefault="00820636" w:rsidP="00820636">
      <w:pPr>
        <w:spacing w:after="0" w:line="240" w:lineRule="auto"/>
        <w:ind w:left="-187" w:right="-187"/>
        <w:jc w:val="right"/>
        <w:rPr>
          <w:rFonts w:ascii="Segoe UI" w:hAnsi="Segoe UI" w:cs="Segoe UI"/>
          <w:b/>
          <w:bCs/>
          <w:color w:val="FFFFFF" w:themeColor="background1"/>
          <w:sz w:val="100"/>
          <w:szCs w:val="100"/>
        </w:rPr>
      </w:pPr>
      <w:bookmarkStart w:id="0" w:name="_GoBack"/>
      <w:bookmarkEnd w:id="0"/>
      <w:r w:rsidRPr="005135CC">
        <w:rPr>
          <w:rFonts w:ascii="Segoe UI" w:hAnsi="Segoe UI" w:cs="Segoe UI"/>
          <w:b/>
          <w:bCs/>
          <w:color w:val="FFFFFF" w:themeColor="background1"/>
          <w:sz w:val="100"/>
          <w:szCs w:val="100"/>
        </w:rPr>
        <w:t xml:space="preserve">After a Disaster </w:t>
      </w:r>
    </w:p>
    <w:p w:rsidR="00820636" w:rsidRPr="00E14EFA" w:rsidRDefault="00820636" w:rsidP="00820636">
      <w:pPr>
        <w:ind w:left="-180" w:right="-180"/>
        <w:jc w:val="right"/>
        <w:rPr>
          <w:b/>
          <w:bCs/>
          <w:color w:val="FFFFFF" w:themeColor="background1"/>
          <w:sz w:val="48"/>
          <w:szCs w:val="48"/>
        </w:rPr>
      </w:pPr>
      <w:r w:rsidRPr="00E14EFA">
        <w:rPr>
          <w:b/>
          <w:bCs/>
          <w:color w:val="FFFFFF" w:themeColor="background1"/>
          <w:sz w:val="48"/>
          <w:szCs w:val="48"/>
        </w:rPr>
        <w:t xml:space="preserve">Reopening a Retail Food Establishment </w:t>
      </w:r>
    </w:p>
    <w:p w:rsidR="00820636" w:rsidRPr="00E14EFA" w:rsidRDefault="00820636" w:rsidP="00820636">
      <w:pPr>
        <w:spacing w:after="0" w:line="240" w:lineRule="auto"/>
        <w:ind w:left="1714" w:right="-187"/>
        <w:jc w:val="right"/>
        <w:rPr>
          <w:color w:val="FFFFFF" w:themeColor="background1"/>
          <w:sz w:val="28"/>
        </w:rPr>
      </w:pPr>
      <w:r w:rsidRPr="00E14EFA">
        <w:rPr>
          <w:color w:val="FFFFFF" w:themeColor="background1"/>
          <w:sz w:val="28"/>
        </w:rPr>
        <w:t xml:space="preserve">All hazards guidance for Retail Food Establishments for reopening after a flood, interruption of water service, sewage back-up, electrical or gas outage, fire, </w:t>
      </w:r>
      <w:r w:rsidR="00525698">
        <w:rPr>
          <w:color w:val="FFFFFF" w:themeColor="background1"/>
          <w:sz w:val="28"/>
        </w:rPr>
        <w:t>Noro-virus</w:t>
      </w:r>
      <w:r w:rsidRPr="00E14EFA">
        <w:rPr>
          <w:color w:val="FFFFFF" w:themeColor="background1"/>
          <w:sz w:val="28"/>
        </w:rPr>
        <w:t>, and more.</w:t>
      </w:r>
    </w:p>
    <w:p w:rsidR="00383460" w:rsidRDefault="00383460" w:rsidP="009A26BA">
      <w:pPr>
        <w:pStyle w:val="Default"/>
        <w:rPr>
          <w:rFonts w:asciiTheme="minorHAnsi" w:hAnsiTheme="minorHAnsi"/>
          <w:b/>
          <w:bCs/>
          <w:sz w:val="44"/>
          <w:szCs w:val="48"/>
        </w:rPr>
      </w:pPr>
    </w:p>
    <w:p w:rsidR="00CC5403" w:rsidRDefault="00383460" w:rsidP="00CC5403">
      <w:pPr>
        <w:rPr>
          <w:b/>
          <w:bCs/>
          <w:sz w:val="44"/>
          <w:szCs w:val="48"/>
        </w:rPr>
      </w:pPr>
      <w:r>
        <w:rPr>
          <w:b/>
          <w:bCs/>
          <w:sz w:val="44"/>
          <w:szCs w:val="48"/>
        </w:rPr>
        <w:br w:type="page"/>
      </w:r>
    </w:p>
    <w:p w:rsidR="00BA33FE" w:rsidRDefault="00BA33FE" w:rsidP="00BA33FE">
      <w:pPr>
        <w:pStyle w:val="Default"/>
        <w:outlineLvl w:val="0"/>
        <w:rPr>
          <w:rFonts w:asciiTheme="minorHAnsi" w:hAnsiTheme="minorHAnsi"/>
          <w:b/>
          <w:bCs/>
          <w:sz w:val="32"/>
          <w:szCs w:val="48"/>
        </w:rPr>
      </w:pPr>
      <w:r>
        <w:rPr>
          <w:b/>
          <w:bCs/>
          <w:sz w:val="44"/>
          <w:szCs w:val="48"/>
        </w:rPr>
        <w:lastRenderedPageBreak/>
        <w:t xml:space="preserve">  </w:t>
      </w:r>
    </w:p>
    <w:p w:rsidR="00CC5403" w:rsidRDefault="00BA33FE" w:rsidP="00BA33FE">
      <w:pPr>
        <w:rPr>
          <w:b/>
          <w:bCs/>
          <w:sz w:val="44"/>
          <w:szCs w:val="48"/>
        </w:rPr>
      </w:pPr>
      <w:r>
        <w:rPr>
          <w:b/>
          <w:bCs/>
          <w:sz w:val="32"/>
          <w:szCs w:val="48"/>
        </w:rPr>
        <w:t xml:space="preserve">Acknowledgments </w:t>
      </w:r>
    </w:p>
    <w:p w:rsidR="00CC5403" w:rsidRPr="00CC5403" w:rsidRDefault="00CC5403" w:rsidP="00CC5403">
      <w:pPr>
        <w:rPr>
          <w:rFonts w:ascii="Calibri" w:eastAsia="Calibri" w:hAnsi="Calibri" w:cs="Times New Roman"/>
        </w:rPr>
      </w:pPr>
      <w:r w:rsidRPr="00CC5403">
        <w:rPr>
          <w:rFonts w:ascii="Calibri" w:eastAsia="Calibri" w:hAnsi="Calibri" w:cs="Times New Roman"/>
        </w:rPr>
        <w:t>Thank you to the following individuals</w:t>
      </w:r>
      <w:r w:rsidR="00D44D5C">
        <w:rPr>
          <w:rFonts w:ascii="Calibri" w:eastAsia="Calibri" w:hAnsi="Calibri" w:cs="Times New Roman"/>
        </w:rPr>
        <w:t>, programs</w:t>
      </w:r>
      <w:r w:rsidRPr="00CC5403">
        <w:rPr>
          <w:rFonts w:ascii="Calibri" w:eastAsia="Calibri" w:hAnsi="Calibri" w:cs="Times New Roman"/>
        </w:rPr>
        <w:t xml:space="preserve"> and organizations; without your input, contributions and resources, this guide would not have been possible:</w:t>
      </w:r>
    </w:p>
    <w:p w:rsidR="00104914" w:rsidRPr="00104914" w:rsidRDefault="00104914" w:rsidP="00CC5403">
      <w:pPr>
        <w:pStyle w:val="ListParagraph"/>
        <w:numPr>
          <w:ilvl w:val="0"/>
          <w:numId w:val="30"/>
        </w:numPr>
        <w:rPr>
          <w:rFonts w:ascii="Calibri" w:hAnsi="Calibri"/>
          <w:b/>
          <w:bCs/>
        </w:rPr>
      </w:pPr>
      <w:r>
        <w:rPr>
          <w:rFonts w:ascii="Calibri" w:hAnsi="Calibri"/>
          <w:bCs/>
        </w:rPr>
        <w:t xml:space="preserve">The Centers for Disease Control (CDC) and </w:t>
      </w:r>
      <w:r w:rsidR="00066FB0">
        <w:rPr>
          <w:rFonts w:ascii="Calibri" w:hAnsi="Calibri"/>
          <w:bCs/>
        </w:rPr>
        <w:t>the educational training program, Environmental Health Training in Emergency Response (EHTER)</w:t>
      </w:r>
    </w:p>
    <w:p w:rsidR="00CC5403" w:rsidRPr="00CC5403" w:rsidRDefault="00CC5403" w:rsidP="00CC5403">
      <w:pPr>
        <w:pStyle w:val="ListParagraph"/>
        <w:numPr>
          <w:ilvl w:val="0"/>
          <w:numId w:val="30"/>
        </w:numPr>
        <w:rPr>
          <w:rFonts w:ascii="Calibri" w:hAnsi="Calibri"/>
          <w:b/>
          <w:bCs/>
        </w:rPr>
      </w:pPr>
      <w:r w:rsidRPr="00CC5403">
        <w:rPr>
          <w:rFonts w:ascii="Calibri" w:eastAsia="Calibri" w:hAnsi="Calibri" w:cs="Times New Roman"/>
        </w:rPr>
        <w:t>Joe Corby, Association of Food and Drug Officials (AFDO)</w:t>
      </w:r>
    </w:p>
    <w:p w:rsidR="00CC5403" w:rsidRPr="00CC5403" w:rsidRDefault="00CC5403" w:rsidP="00CC5403">
      <w:pPr>
        <w:pStyle w:val="ListParagraph"/>
        <w:numPr>
          <w:ilvl w:val="0"/>
          <w:numId w:val="30"/>
        </w:numPr>
        <w:rPr>
          <w:rFonts w:ascii="Calibri" w:hAnsi="Calibri"/>
          <w:b/>
          <w:bCs/>
        </w:rPr>
      </w:pPr>
      <w:r w:rsidRPr="00CC5403">
        <w:rPr>
          <w:rFonts w:ascii="Calibri" w:eastAsia="Calibri" w:hAnsi="Calibri" w:cs="Times New Roman"/>
        </w:rPr>
        <w:t>Michigan Action Plans for Retail Food Establishments (</w:t>
      </w:r>
      <w:hyperlink r:id="rId9" w:history="1">
        <w:r w:rsidRPr="00CC5403">
          <w:rPr>
            <w:rFonts w:ascii="Calibri" w:eastAsia="Calibri" w:hAnsi="Calibri" w:cs="Times New Roman"/>
            <w:color w:val="0000FF"/>
            <w:u w:val="single"/>
          </w:rPr>
          <w:t>http://www.michigan.gov/mdard/0,4610,7-125-50772_45851-105442--,00.html</w:t>
        </w:r>
      </w:hyperlink>
      <w:r w:rsidRPr="00CC5403">
        <w:rPr>
          <w:rFonts w:ascii="Calibri" w:eastAsia="Calibri" w:hAnsi="Calibri" w:cs="Times New Roman"/>
        </w:rPr>
        <w:t xml:space="preserve">) </w:t>
      </w:r>
    </w:p>
    <w:p w:rsidR="00CC5403" w:rsidRPr="00CC5403" w:rsidRDefault="00CC5403" w:rsidP="00CC5403">
      <w:pPr>
        <w:pStyle w:val="ListParagraph"/>
        <w:numPr>
          <w:ilvl w:val="0"/>
          <w:numId w:val="30"/>
        </w:numPr>
        <w:rPr>
          <w:rFonts w:ascii="Calibri" w:hAnsi="Calibri"/>
          <w:b/>
          <w:bCs/>
        </w:rPr>
      </w:pPr>
      <w:r w:rsidRPr="00CC5403">
        <w:rPr>
          <w:rFonts w:ascii="Calibri" w:eastAsia="Calibri" w:hAnsi="Calibri" w:cs="Times New Roman"/>
        </w:rPr>
        <w:t>Environmental Health Emergency Response Guide by the Advanced Practice Centers  (</w:t>
      </w:r>
      <w:hyperlink r:id="rId10" w:history="1">
        <w:r w:rsidRPr="00CC5403">
          <w:rPr>
            <w:rFonts w:ascii="Calibri" w:eastAsia="Calibri" w:hAnsi="Calibri" w:cs="Times New Roman"/>
            <w:color w:val="0000FF"/>
            <w:u w:val="single"/>
          </w:rPr>
          <w:t>http://www.cdc.gov/nceh/ehs/Docs/EH_Emergency_Response_Guide.pdf</w:t>
        </w:r>
      </w:hyperlink>
      <w:r w:rsidRPr="00CC5403">
        <w:rPr>
          <w:rFonts w:ascii="Calibri" w:eastAsia="Calibri" w:hAnsi="Calibri" w:cs="Times New Roman"/>
        </w:rPr>
        <w:t>)</w:t>
      </w:r>
    </w:p>
    <w:p w:rsidR="00CC5403" w:rsidRPr="00CC5403" w:rsidRDefault="00CC5403" w:rsidP="00CC5403">
      <w:pPr>
        <w:pStyle w:val="ListParagraph"/>
        <w:numPr>
          <w:ilvl w:val="0"/>
          <w:numId w:val="30"/>
        </w:numPr>
        <w:rPr>
          <w:rFonts w:ascii="Calibri" w:hAnsi="Calibri"/>
          <w:b/>
          <w:bCs/>
        </w:rPr>
      </w:pPr>
      <w:r w:rsidRPr="00CC5403">
        <w:rPr>
          <w:rFonts w:ascii="Calibri" w:eastAsia="Calibri" w:hAnsi="Calibri" w:cs="Times New Roman"/>
        </w:rPr>
        <w:t xml:space="preserve">Boulder County Food Safety Advisory Committee members </w:t>
      </w:r>
    </w:p>
    <w:p w:rsidR="00CC5403" w:rsidRPr="00CC5403" w:rsidRDefault="00CC5403" w:rsidP="00CC5403">
      <w:pPr>
        <w:pStyle w:val="ListParagraph"/>
        <w:numPr>
          <w:ilvl w:val="0"/>
          <w:numId w:val="30"/>
        </w:numPr>
        <w:rPr>
          <w:rFonts w:ascii="Calibri" w:hAnsi="Calibri"/>
          <w:b/>
          <w:bCs/>
        </w:rPr>
      </w:pPr>
      <w:r w:rsidRPr="00CC5403">
        <w:rPr>
          <w:rFonts w:ascii="Calibri" w:hAnsi="Calibri"/>
          <w:bCs/>
        </w:rPr>
        <w:t>Jeff Lawrence, Division Director, Colorado Department of Public Health and Environment/DEHS</w:t>
      </w:r>
    </w:p>
    <w:p w:rsidR="003A5A0F" w:rsidRPr="00CB4EF7" w:rsidRDefault="00CC5403" w:rsidP="00CC5403">
      <w:pPr>
        <w:pStyle w:val="ListParagraph"/>
        <w:numPr>
          <w:ilvl w:val="0"/>
          <w:numId w:val="30"/>
        </w:numPr>
        <w:rPr>
          <w:rFonts w:ascii="Calibri" w:hAnsi="Calibri"/>
          <w:b/>
          <w:bCs/>
        </w:rPr>
      </w:pPr>
      <w:r w:rsidRPr="00CC5403">
        <w:rPr>
          <w:rFonts w:ascii="Calibri" w:eastAsia="Calibri" w:hAnsi="Calibri" w:cs="Times New Roman"/>
        </w:rPr>
        <w:t>Other local and state stakeholders</w:t>
      </w:r>
    </w:p>
    <w:p w:rsidR="00CB4EF7" w:rsidRDefault="00CB4EF7" w:rsidP="00CB4EF7">
      <w:pPr>
        <w:rPr>
          <w:rFonts w:ascii="Calibri" w:hAnsi="Calibri"/>
          <w:b/>
          <w:bCs/>
        </w:rPr>
      </w:pPr>
    </w:p>
    <w:p w:rsidR="00CB4EF7" w:rsidRPr="00CB4EF7" w:rsidRDefault="00CB4EF7" w:rsidP="00CB4EF7">
      <w:pPr>
        <w:rPr>
          <w:rFonts w:ascii="Calibri" w:hAnsi="Calibri"/>
          <w:b/>
          <w:bCs/>
        </w:rPr>
      </w:pPr>
    </w:p>
    <w:p w:rsidR="00CC5403" w:rsidRDefault="00CC5403">
      <w:pPr>
        <w:rPr>
          <w:b/>
          <w:bCs/>
          <w:sz w:val="44"/>
          <w:szCs w:val="48"/>
        </w:rPr>
      </w:pPr>
    </w:p>
    <w:p w:rsidR="00383460" w:rsidRDefault="00383460">
      <w:pPr>
        <w:rPr>
          <w:rFonts w:cs="Times New Roman"/>
          <w:b/>
          <w:bCs/>
          <w:color w:val="000000"/>
          <w:sz w:val="44"/>
          <w:szCs w:val="48"/>
        </w:rPr>
      </w:pPr>
    </w:p>
    <w:p w:rsidR="00CC5403" w:rsidRDefault="00CC5403">
      <w:pPr>
        <w:rPr>
          <w:rFonts w:cs="Times New Roman"/>
          <w:b/>
          <w:bCs/>
          <w:color w:val="000000"/>
          <w:sz w:val="44"/>
          <w:szCs w:val="48"/>
        </w:rPr>
      </w:pPr>
    </w:p>
    <w:p w:rsidR="00CC5403" w:rsidRDefault="00CC5403">
      <w:pPr>
        <w:rPr>
          <w:rFonts w:cs="Times New Roman"/>
          <w:b/>
          <w:bCs/>
          <w:color w:val="000000"/>
          <w:sz w:val="44"/>
          <w:szCs w:val="48"/>
        </w:rPr>
      </w:pPr>
    </w:p>
    <w:p w:rsidR="00CC5403" w:rsidRDefault="00CC5403">
      <w:pPr>
        <w:rPr>
          <w:rFonts w:cs="Times New Roman"/>
          <w:b/>
          <w:bCs/>
          <w:color w:val="000000"/>
          <w:sz w:val="44"/>
          <w:szCs w:val="48"/>
        </w:rPr>
      </w:pPr>
    </w:p>
    <w:p w:rsidR="00CC5403" w:rsidRDefault="00CC5403">
      <w:pPr>
        <w:rPr>
          <w:rFonts w:cs="Times New Roman"/>
          <w:b/>
          <w:bCs/>
          <w:color w:val="000000"/>
          <w:sz w:val="44"/>
          <w:szCs w:val="48"/>
        </w:rPr>
      </w:pPr>
    </w:p>
    <w:p w:rsidR="00CC5403" w:rsidRDefault="00CC5403">
      <w:pPr>
        <w:rPr>
          <w:rFonts w:cs="Times New Roman"/>
          <w:b/>
          <w:bCs/>
          <w:color w:val="000000"/>
          <w:sz w:val="44"/>
          <w:szCs w:val="48"/>
        </w:rPr>
      </w:pPr>
    </w:p>
    <w:p w:rsidR="00CC5403" w:rsidRDefault="00CC5403">
      <w:pPr>
        <w:rPr>
          <w:rFonts w:cs="Times New Roman"/>
          <w:b/>
          <w:bCs/>
          <w:color w:val="000000"/>
          <w:sz w:val="44"/>
          <w:szCs w:val="48"/>
        </w:rPr>
      </w:pPr>
    </w:p>
    <w:p w:rsidR="00CC5403" w:rsidRDefault="00CC5403">
      <w:pPr>
        <w:rPr>
          <w:rFonts w:cs="Times New Roman"/>
          <w:b/>
          <w:bCs/>
          <w:color w:val="000000"/>
          <w:sz w:val="44"/>
          <w:szCs w:val="48"/>
        </w:rPr>
      </w:pPr>
    </w:p>
    <w:p w:rsidR="00CC5403" w:rsidRDefault="00CC5403">
      <w:pPr>
        <w:rPr>
          <w:rFonts w:cs="Times New Roman"/>
          <w:b/>
          <w:bCs/>
          <w:color w:val="000000"/>
          <w:sz w:val="44"/>
          <w:szCs w:val="48"/>
        </w:rPr>
      </w:pPr>
    </w:p>
    <w:p w:rsidR="00CC5403" w:rsidRDefault="00CC5403">
      <w:pPr>
        <w:rPr>
          <w:rFonts w:cs="Times New Roman"/>
          <w:b/>
          <w:bCs/>
          <w:color w:val="000000"/>
          <w:sz w:val="44"/>
          <w:szCs w:val="48"/>
        </w:rPr>
      </w:pPr>
    </w:p>
    <w:p w:rsidR="00CC5403" w:rsidRDefault="00CC5403">
      <w:pPr>
        <w:rPr>
          <w:rFonts w:cs="Times New Roman"/>
          <w:b/>
          <w:bCs/>
          <w:color w:val="000000"/>
          <w:sz w:val="44"/>
          <w:szCs w:val="48"/>
        </w:rPr>
      </w:pPr>
    </w:p>
    <w:p w:rsidR="00CC5403" w:rsidRDefault="00CC5403">
      <w:pPr>
        <w:rPr>
          <w:rFonts w:cs="Times New Roman"/>
          <w:b/>
          <w:bCs/>
          <w:color w:val="000000"/>
          <w:sz w:val="44"/>
          <w:szCs w:val="48"/>
        </w:rPr>
      </w:pPr>
    </w:p>
    <w:sdt>
      <w:sdtPr>
        <w:rPr>
          <w:rFonts w:asciiTheme="minorHAnsi" w:eastAsiaTheme="minorHAnsi" w:hAnsiTheme="minorHAnsi" w:cstheme="minorBidi"/>
          <w:b w:val="0"/>
          <w:bCs w:val="0"/>
          <w:color w:val="auto"/>
          <w:sz w:val="22"/>
          <w:szCs w:val="22"/>
          <w:lang w:eastAsia="en-US"/>
        </w:rPr>
        <w:id w:val="-1403138754"/>
        <w:docPartObj>
          <w:docPartGallery w:val="Table of Contents"/>
          <w:docPartUnique/>
        </w:docPartObj>
      </w:sdtPr>
      <w:sdtEndPr>
        <w:rPr>
          <w:noProof/>
        </w:rPr>
      </w:sdtEndPr>
      <w:sdtContent>
        <w:p w:rsidR="005C2505" w:rsidRDefault="005C2505">
          <w:pPr>
            <w:pStyle w:val="TOCHeading"/>
          </w:pPr>
          <w:r>
            <w:t>Contents</w:t>
          </w:r>
        </w:p>
        <w:p w:rsidR="00031EBD" w:rsidRDefault="005C2505">
          <w:pPr>
            <w:pStyle w:val="TOC1"/>
            <w:tabs>
              <w:tab w:val="right" w:leader="dot" w:pos="10070"/>
            </w:tabs>
            <w:rPr>
              <w:rFonts w:eastAsiaTheme="minorEastAsia"/>
              <w:noProof/>
            </w:rPr>
          </w:pPr>
          <w:r>
            <w:fldChar w:fldCharType="begin"/>
          </w:r>
          <w:r>
            <w:instrText xml:space="preserve"> TOC \o "1-3" \h \z \u </w:instrText>
          </w:r>
          <w:r>
            <w:fldChar w:fldCharType="separate"/>
          </w:r>
          <w:hyperlink w:anchor="_Toc444781270" w:history="1">
            <w:r w:rsidR="00031EBD" w:rsidRPr="004429DF">
              <w:rPr>
                <w:rStyle w:val="Hyperlink"/>
                <w:b/>
                <w:bCs/>
                <w:noProof/>
              </w:rPr>
              <w:t>Reopening a Retail Food Establishment after a Disaster</w:t>
            </w:r>
            <w:r w:rsidR="00031EBD">
              <w:rPr>
                <w:noProof/>
                <w:webHidden/>
              </w:rPr>
              <w:tab/>
            </w:r>
            <w:r w:rsidR="00031EBD">
              <w:rPr>
                <w:noProof/>
                <w:webHidden/>
              </w:rPr>
              <w:fldChar w:fldCharType="begin"/>
            </w:r>
            <w:r w:rsidR="00031EBD">
              <w:rPr>
                <w:noProof/>
                <w:webHidden/>
              </w:rPr>
              <w:instrText xml:space="preserve"> PAGEREF _Toc444781270 \h </w:instrText>
            </w:r>
            <w:r w:rsidR="00031EBD">
              <w:rPr>
                <w:noProof/>
                <w:webHidden/>
              </w:rPr>
            </w:r>
            <w:r w:rsidR="00031EBD">
              <w:rPr>
                <w:noProof/>
                <w:webHidden/>
              </w:rPr>
              <w:fldChar w:fldCharType="separate"/>
            </w:r>
            <w:r w:rsidR="006F0FC9">
              <w:rPr>
                <w:noProof/>
                <w:webHidden/>
              </w:rPr>
              <w:t>4</w:t>
            </w:r>
            <w:r w:rsidR="00031EBD">
              <w:rPr>
                <w:noProof/>
                <w:webHidden/>
              </w:rPr>
              <w:fldChar w:fldCharType="end"/>
            </w:r>
          </w:hyperlink>
        </w:p>
        <w:p w:rsidR="00031EBD" w:rsidRDefault="00F31F92">
          <w:pPr>
            <w:pStyle w:val="TOC1"/>
            <w:tabs>
              <w:tab w:val="right" w:leader="dot" w:pos="10070"/>
            </w:tabs>
            <w:rPr>
              <w:rFonts w:eastAsiaTheme="minorEastAsia"/>
              <w:noProof/>
            </w:rPr>
          </w:pPr>
          <w:hyperlink w:anchor="_Toc444781271" w:history="1">
            <w:r w:rsidR="00031EBD" w:rsidRPr="00767BF5">
              <w:rPr>
                <w:rStyle w:val="Hyperlink"/>
                <w:b/>
                <w:noProof/>
              </w:rPr>
              <w:t>Flood</w:t>
            </w:r>
            <w:r w:rsidR="00031EBD">
              <w:rPr>
                <w:noProof/>
                <w:webHidden/>
              </w:rPr>
              <w:tab/>
            </w:r>
            <w:r w:rsidR="00031EBD">
              <w:rPr>
                <w:noProof/>
                <w:webHidden/>
              </w:rPr>
              <w:fldChar w:fldCharType="begin"/>
            </w:r>
            <w:r w:rsidR="00031EBD">
              <w:rPr>
                <w:noProof/>
                <w:webHidden/>
              </w:rPr>
              <w:instrText xml:space="preserve"> PAGEREF _Toc444781271 \h </w:instrText>
            </w:r>
            <w:r w:rsidR="00031EBD">
              <w:rPr>
                <w:noProof/>
                <w:webHidden/>
              </w:rPr>
            </w:r>
            <w:r w:rsidR="00031EBD">
              <w:rPr>
                <w:noProof/>
                <w:webHidden/>
              </w:rPr>
              <w:fldChar w:fldCharType="separate"/>
            </w:r>
            <w:r w:rsidR="006F0FC9">
              <w:rPr>
                <w:noProof/>
                <w:webHidden/>
              </w:rPr>
              <w:t>6</w:t>
            </w:r>
            <w:r w:rsidR="00031EBD">
              <w:rPr>
                <w:noProof/>
                <w:webHidden/>
              </w:rPr>
              <w:fldChar w:fldCharType="end"/>
            </w:r>
          </w:hyperlink>
        </w:p>
        <w:p w:rsidR="00031EBD" w:rsidRDefault="00F31F92">
          <w:pPr>
            <w:pStyle w:val="TOC1"/>
            <w:tabs>
              <w:tab w:val="right" w:leader="dot" w:pos="10070"/>
            </w:tabs>
            <w:rPr>
              <w:rFonts w:eastAsiaTheme="minorEastAsia"/>
              <w:noProof/>
            </w:rPr>
          </w:pPr>
          <w:hyperlink w:anchor="_Toc444781272" w:history="1">
            <w:r w:rsidR="00031EBD" w:rsidRPr="004429DF">
              <w:rPr>
                <w:rStyle w:val="Hyperlink"/>
                <w:rFonts w:eastAsia="PMingLiU"/>
                <w:b/>
                <w:noProof/>
              </w:rPr>
              <w:t>Boil Water Order</w:t>
            </w:r>
            <w:r w:rsidR="00031EBD">
              <w:rPr>
                <w:noProof/>
                <w:webHidden/>
              </w:rPr>
              <w:tab/>
            </w:r>
            <w:r w:rsidR="00031EBD">
              <w:rPr>
                <w:noProof/>
                <w:webHidden/>
              </w:rPr>
              <w:fldChar w:fldCharType="begin"/>
            </w:r>
            <w:r w:rsidR="00031EBD">
              <w:rPr>
                <w:noProof/>
                <w:webHidden/>
              </w:rPr>
              <w:instrText xml:space="preserve"> PAGEREF _Toc444781272 \h </w:instrText>
            </w:r>
            <w:r w:rsidR="00031EBD">
              <w:rPr>
                <w:noProof/>
                <w:webHidden/>
              </w:rPr>
            </w:r>
            <w:r w:rsidR="00031EBD">
              <w:rPr>
                <w:noProof/>
                <w:webHidden/>
              </w:rPr>
              <w:fldChar w:fldCharType="separate"/>
            </w:r>
            <w:r w:rsidR="006F0FC9">
              <w:rPr>
                <w:noProof/>
                <w:webHidden/>
              </w:rPr>
              <w:t>10</w:t>
            </w:r>
            <w:r w:rsidR="00031EBD">
              <w:rPr>
                <w:noProof/>
                <w:webHidden/>
              </w:rPr>
              <w:fldChar w:fldCharType="end"/>
            </w:r>
          </w:hyperlink>
        </w:p>
        <w:p w:rsidR="00031EBD" w:rsidRDefault="00F31F92">
          <w:pPr>
            <w:pStyle w:val="TOC1"/>
            <w:tabs>
              <w:tab w:val="right" w:leader="dot" w:pos="10070"/>
            </w:tabs>
            <w:rPr>
              <w:rFonts w:eastAsiaTheme="minorEastAsia"/>
              <w:noProof/>
            </w:rPr>
          </w:pPr>
          <w:hyperlink w:anchor="_Toc444781273" w:history="1">
            <w:r w:rsidR="00031EBD" w:rsidRPr="004429DF">
              <w:rPr>
                <w:rStyle w:val="Hyperlink"/>
                <w:rFonts w:eastAsia="PMingLiU"/>
                <w:b/>
                <w:noProof/>
              </w:rPr>
              <w:t>Interruption of Water Service or Lack of Hot Water</w:t>
            </w:r>
            <w:r w:rsidR="00031EBD">
              <w:rPr>
                <w:noProof/>
                <w:webHidden/>
              </w:rPr>
              <w:tab/>
            </w:r>
            <w:r w:rsidR="00031EBD">
              <w:rPr>
                <w:noProof/>
                <w:webHidden/>
              </w:rPr>
              <w:fldChar w:fldCharType="begin"/>
            </w:r>
            <w:r w:rsidR="00031EBD">
              <w:rPr>
                <w:noProof/>
                <w:webHidden/>
              </w:rPr>
              <w:instrText xml:space="preserve"> PAGEREF _Toc444781273 \h </w:instrText>
            </w:r>
            <w:r w:rsidR="00031EBD">
              <w:rPr>
                <w:noProof/>
                <w:webHidden/>
              </w:rPr>
            </w:r>
            <w:r w:rsidR="00031EBD">
              <w:rPr>
                <w:noProof/>
                <w:webHidden/>
              </w:rPr>
              <w:fldChar w:fldCharType="separate"/>
            </w:r>
            <w:r w:rsidR="006F0FC9">
              <w:rPr>
                <w:noProof/>
                <w:webHidden/>
              </w:rPr>
              <w:t>12</w:t>
            </w:r>
            <w:r w:rsidR="00031EBD">
              <w:rPr>
                <w:noProof/>
                <w:webHidden/>
              </w:rPr>
              <w:fldChar w:fldCharType="end"/>
            </w:r>
          </w:hyperlink>
        </w:p>
        <w:p w:rsidR="00031EBD" w:rsidRDefault="00F31F92">
          <w:pPr>
            <w:pStyle w:val="TOC1"/>
            <w:tabs>
              <w:tab w:val="right" w:leader="dot" w:pos="10070"/>
            </w:tabs>
            <w:rPr>
              <w:rFonts w:eastAsiaTheme="minorEastAsia"/>
              <w:noProof/>
            </w:rPr>
          </w:pPr>
          <w:hyperlink w:anchor="_Toc444781274" w:history="1">
            <w:r w:rsidR="00031EBD" w:rsidRPr="004429DF">
              <w:rPr>
                <w:rStyle w:val="Hyperlink"/>
                <w:rFonts w:eastAsia="PMingLiU"/>
                <w:b/>
                <w:noProof/>
              </w:rPr>
              <w:t>Rusty/Brown Water</w:t>
            </w:r>
            <w:r w:rsidR="00031EBD">
              <w:rPr>
                <w:noProof/>
                <w:webHidden/>
              </w:rPr>
              <w:tab/>
            </w:r>
            <w:r w:rsidR="00031EBD">
              <w:rPr>
                <w:noProof/>
                <w:webHidden/>
              </w:rPr>
              <w:fldChar w:fldCharType="begin"/>
            </w:r>
            <w:r w:rsidR="00031EBD">
              <w:rPr>
                <w:noProof/>
                <w:webHidden/>
              </w:rPr>
              <w:instrText xml:space="preserve"> PAGEREF _Toc444781274 \h </w:instrText>
            </w:r>
            <w:r w:rsidR="00031EBD">
              <w:rPr>
                <w:noProof/>
                <w:webHidden/>
              </w:rPr>
            </w:r>
            <w:r w:rsidR="00031EBD">
              <w:rPr>
                <w:noProof/>
                <w:webHidden/>
              </w:rPr>
              <w:fldChar w:fldCharType="separate"/>
            </w:r>
            <w:r w:rsidR="006F0FC9">
              <w:rPr>
                <w:noProof/>
                <w:webHidden/>
              </w:rPr>
              <w:t>13</w:t>
            </w:r>
            <w:r w:rsidR="00031EBD">
              <w:rPr>
                <w:noProof/>
                <w:webHidden/>
              </w:rPr>
              <w:fldChar w:fldCharType="end"/>
            </w:r>
          </w:hyperlink>
        </w:p>
        <w:p w:rsidR="00031EBD" w:rsidRDefault="00F31F92">
          <w:pPr>
            <w:pStyle w:val="TOC1"/>
            <w:tabs>
              <w:tab w:val="right" w:leader="dot" w:pos="10070"/>
            </w:tabs>
            <w:rPr>
              <w:rFonts w:eastAsiaTheme="minorEastAsia"/>
              <w:noProof/>
            </w:rPr>
          </w:pPr>
          <w:hyperlink w:anchor="_Toc444781275" w:history="1">
            <w:r w:rsidR="00031EBD" w:rsidRPr="004429DF">
              <w:rPr>
                <w:rStyle w:val="Hyperlink"/>
                <w:rFonts w:eastAsia="PMingLiU"/>
                <w:b/>
                <w:noProof/>
              </w:rPr>
              <w:t>Sewage Backup</w:t>
            </w:r>
            <w:r w:rsidR="00031EBD">
              <w:rPr>
                <w:noProof/>
                <w:webHidden/>
              </w:rPr>
              <w:tab/>
            </w:r>
            <w:r w:rsidR="00031EBD">
              <w:rPr>
                <w:noProof/>
                <w:webHidden/>
              </w:rPr>
              <w:fldChar w:fldCharType="begin"/>
            </w:r>
            <w:r w:rsidR="00031EBD">
              <w:rPr>
                <w:noProof/>
                <w:webHidden/>
              </w:rPr>
              <w:instrText xml:space="preserve"> PAGEREF _Toc444781275 \h </w:instrText>
            </w:r>
            <w:r w:rsidR="00031EBD">
              <w:rPr>
                <w:noProof/>
                <w:webHidden/>
              </w:rPr>
            </w:r>
            <w:r w:rsidR="00031EBD">
              <w:rPr>
                <w:noProof/>
                <w:webHidden/>
              </w:rPr>
              <w:fldChar w:fldCharType="separate"/>
            </w:r>
            <w:r w:rsidR="006F0FC9">
              <w:rPr>
                <w:noProof/>
                <w:webHidden/>
              </w:rPr>
              <w:t>14</w:t>
            </w:r>
            <w:r w:rsidR="00031EBD">
              <w:rPr>
                <w:noProof/>
                <w:webHidden/>
              </w:rPr>
              <w:fldChar w:fldCharType="end"/>
            </w:r>
          </w:hyperlink>
        </w:p>
        <w:p w:rsidR="00031EBD" w:rsidRDefault="00F31F92">
          <w:pPr>
            <w:pStyle w:val="TOC1"/>
            <w:tabs>
              <w:tab w:val="right" w:leader="dot" w:pos="10070"/>
            </w:tabs>
            <w:rPr>
              <w:rFonts w:eastAsiaTheme="minorEastAsia"/>
              <w:noProof/>
            </w:rPr>
          </w:pPr>
          <w:hyperlink w:anchor="_Toc444781276" w:history="1">
            <w:r w:rsidR="00031EBD" w:rsidRPr="004429DF">
              <w:rPr>
                <w:rStyle w:val="Hyperlink"/>
                <w:rFonts w:eastAsia="PMingLiU"/>
                <w:b/>
                <w:noProof/>
              </w:rPr>
              <w:t>Electrical Outage</w:t>
            </w:r>
            <w:r w:rsidR="00031EBD">
              <w:rPr>
                <w:noProof/>
                <w:webHidden/>
              </w:rPr>
              <w:tab/>
            </w:r>
            <w:r w:rsidR="00031EBD">
              <w:rPr>
                <w:noProof/>
                <w:webHidden/>
              </w:rPr>
              <w:fldChar w:fldCharType="begin"/>
            </w:r>
            <w:r w:rsidR="00031EBD">
              <w:rPr>
                <w:noProof/>
                <w:webHidden/>
              </w:rPr>
              <w:instrText xml:space="preserve"> PAGEREF _Toc444781276 \h </w:instrText>
            </w:r>
            <w:r w:rsidR="00031EBD">
              <w:rPr>
                <w:noProof/>
                <w:webHidden/>
              </w:rPr>
            </w:r>
            <w:r w:rsidR="00031EBD">
              <w:rPr>
                <w:noProof/>
                <w:webHidden/>
              </w:rPr>
              <w:fldChar w:fldCharType="separate"/>
            </w:r>
            <w:r w:rsidR="006F0FC9">
              <w:rPr>
                <w:noProof/>
                <w:webHidden/>
              </w:rPr>
              <w:t>15</w:t>
            </w:r>
            <w:r w:rsidR="00031EBD">
              <w:rPr>
                <w:noProof/>
                <w:webHidden/>
              </w:rPr>
              <w:fldChar w:fldCharType="end"/>
            </w:r>
          </w:hyperlink>
        </w:p>
        <w:p w:rsidR="00031EBD" w:rsidRDefault="00F31F92">
          <w:pPr>
            <w:pStyle w:val="TOC1"/>
            <w:tabs>
              <w:tab w:val="right" w:leader="dot" w:pos="10070"/>
            </w:tabs>
            <w:rPr>
              <w:rFonts w:eastAsiaTheme="minorEastAsia"/>
              <w:noProof/>
            </w:rPr>
          </w:pPr>
          <w:hyperlink w:anchor="_Toc444781277" w:history="1">
            <w:r w:rsidR="00031EBD" w:rsidRPr="00767BF5">
              <w:rPr>
                <w:rStyle w:val="Hyperlink"/>
                <w:rFonts w:eastAsia="PMingLiU"/>
                <w:b/>
                <w:noProof/>
              </w:rPr>
              <w:t>Natural Gas Outage</w:t>
            </w:r>
            <w:r w:rsidR="00031EBD">
              <w:rPr>
                <w:noProof/>
                <w:webHidden/>
              </w:rPr>
              <w:tab/>
            </w:r>
            <w:r w:rsidR="00031EBD">
              <w:rPr>
                <w:noProof/>
                <w:webHidden/>
              </w:rPr>
              <w:fldChar w:fldCharType="begin"/>
            </w:r>
            <w:r w:rsidR="00031EBD">
              <w:rPr>
                <w:noProof/>
                <w:webHidden/>
              </w:rPr>
              <w:instrText xml:space="preserve"> PAGEREF _Toc444781277 \h </w:instrText>
            </w:r>
            <w:r w:rsidR="00031EBD">
              <w:rPr>
                <w:noProof/>
                <w:webHidden/>
              </w:rPr>
            </w:r>
            <w:r w:rsidR="00031EBD">
              <w:rPr>
                <w:noProof/>
                <w:webHidden/>
              </w:rPr>
              <w:fldChar w:fldCharType="separate"/>
            </w:r>
            <w:r w:rsidR="006F0FC9">
              <w:rPr>
                <w:noProof/>
                <w:webHidden/>
              </w:rPr>
              <w:t>17</w:t>
            </w:r>
            <w:r w:rsidR="00031EBD">
              <w:rPr>
                <w:noProof/>
                <w:webHidden/>
              </w:rPr>
              <w:fldChar w:fldCharType="end"/>
            </w:r>
          </w:hyperlink>
        </w:p>
        <w:p w:rsidR="00031EBD" w:rsidRDefault="00F31F92">
          <w:pPr>
            <w:pStyle w:val="TOC1"/>
            <w:tabs>
              <w:tab w:val="right" w:leader="dot" w:pos="10070"/>
            </w:tabs>
            <w:rPr>
              <w:rFonts w:eastAsiaTheme="minorEastAsia"/>
              <w:noProof/>
            </w:rPr>
          </w:pPr>
          <w:hyperlink w:anchor="_Toc444781278" w:history="1">
            <w:r w:rsidR="00031EBD" w:rsidRPr="004429DF">
              <w:rPr>
                <w:rStyle w:val="Hyperlink"/>
                <w:rFonts w:eastAsia="PMingLiU"/>
                <w:b/>
                <w:noProof/>
              </w:rPr>
              <w:t>Fire</w:t>
            </w:r>
            <w:r w:rsidR="00031EBD">
              <w:rPr>
                <w:noProof/>
                <w:webHidden/>
              </w:rPr>
              <w:tab/>
            </w:r>
            <w:r w:rsidR="00031EBD">
              <w:rPr>
                <w:noProof/>
                <w:webHidden/>
              </w:rPr>
              <w:fldChar w:fldCharType="begin"/>
            </w:r>
            <w:r w:rsidR="00031EBD">
              <w:rPr>
                <w:noProof/>
                <w:webHidden/>
              </w:rPr>
              <w:instrText xml:space="preserve"> PAGEREF _Toc444781278 \h </w:instrText>
            </w:r>
            <w:r w:rsidR="00031EBD">
              <w:rPr>
                <w:noProof/>
                <w:webHidden/>
              </w:rPr>
            </w:r>
            <w:r w:rsidR="00031EBD">
              <w:rPr>
                <w:noProof/>
                <w:webHidden/>
              </w:rPr>
              <w:fldChar w:fldCharType="separate"/>
            </w:r>
            <w:r w:rsidR="006F0FC9">
              <w:rPr>
                <w:noProof/>
                <w:webHidden/>
              </w:rPr>
              <w:t>18</w:t>
            </w:r>
            <w:r w:rsidR="00031EBD">
              <w:rPr>
                <w:noProof/>
                <w:webHidden/>
              </w:rPr>
              <w:fldChar w:fldCharType="end"/>
            </w:r>
          </w:hyperlink>
        </w:p>
        <w:p w:rsidR="00031EBD" w:rsidRDefault="00F31F92">
          <w:pPr>
            <w:pStyle w:val="TOC1"/>
            <w:tabs>
              <w:tab w:val="right" w:leader="dot" w:pos="10070"/>
            </w:tabs>
            <w:rPr>
              <w:rFonts w:eastAsiaTheme="minorEastAsia"/>
              <w:noProof/>
            </w:rPr>
          </w:pPr>
          <w:hyperlink w:anchor="_Toc444781279" w:history="1">
            <w:r w:rsidR="00031EBD" w:rsidRPr="00767BF5">
              <w:rPr>
                <w:rStyle w:val="Hyperlink"/>
                <w:rFonts w:eastAsia="PMingLiU"/>
                <w:b/>
                <w:noProof/>
              </w:rPr>
              <w:t>Clean-up and Disinfection for Norovirus (“Stomach Bug”)</w:t>
            </w:r>
            <w:r w:rsidR="00031EBD">
              <w:rPr>
                <w:noProof/>
                <w:webHidden/>
              </w:rPr>
              <w:tab/>
            </w:r>
            <w:r w:rsidR="00031EBD">
              <w:rPr>
                <w:noProof/>
                <w:webHidden/>
              </w:rPr>
              <w:fldChar w:fldCharType="begin"/>
            </w:r>
            <w:r w:rsidR="00031EBD">
              <w:rPr>
                <w:noProof/>
                <w:webHidden/>
              </w:rPr>
              <w:instrText xml:space="preserve"> PAGEREF _Toc444781279 \h </w:instrText>
            </w:r>
            <w:r w:rsidR="00031EBD">
              <w:rPr>
                <w:noProof/>
                <w:webHidden/>
              </w:rPr>
            </w:r>
            <w:r w:rsidR="00031EBD">
              <w:rPr>
                <w:noProof/>
                <w:webHidden/>
              </w:rPr>
              <w:fldChar w:fldCharType="separate"/>
            </w:r>
            <w:r w:rsidR="006F0FC9">
              <w:rPr>
                <w:noProof/>
                <w:webHidden/>
              </w:rPr>
              <w:t>20</w:t>
            </w:r>
            <w:r w:rsidR="00031EBD">
              <w:rPr>
                <w:noProof/>
                <w:webHidden/>
              </w:rPr>
              <w:fldChar w:fldCharType="end"/>
            </w:r>
          </w:hyperlink>
        </w:p>
        <w:p w:rsidR="00031EBD" w:rsidRDefault="00F31F92">
          <w:pPr>
            <w:pStyle w:val="TOC1"/>
            <w:tabs>
              <w:tab w:val="right" w:leader="dot" w:pos="10070"/>
            </w:tabs>
            <w:rPr>
              <w:rFonts w:eastAsiaTheme="minorEastAsia"/>
              <w:noProof/>
            </w:rPr>
          </w:pPr>
          <w:hyperlink w:anchor="_Toc444781280" w:history="1">
            <w:r w:rsidR="00031EBD" w:rsidRPr="004429DF">
              <w:rPr>
                <w:rStyle w:val="Hyperlink"/>
                <w:rFonts w:eastAsia="PMingLiU"/>
                <w:b/>
                <w:noProof/>
              </w:rPr>
              <w:t>Emergency Contact Information</w:t>
            </w:r>
            <w:r w:rsidR="00031EBD">
              <w:rPr>
                <w:noProof/>
                <w:webHidden/>
              </w:rPr>
              <w:tab/>
            </w:r>
            <w:r w:rsidR="00031EBD">
              <w:rPr>
                <w:noProof/>
                <w:webHidden/>
              </w:rPr>
              <w:fldChar w:fldCharType="begin"/>
            </w:r>
            <w:r w:rsidR="00031EBD">
              <w:rPr>
                <w:noProof/>
                <w:webHidden/>
              </w:rPr>
              <w:instrText xml:space="preserve"> PAGEREF _Toc444781280 \h </w:instrText>
            </w:r>
            <w:r w:rsidR="00031EBD">
              <w:rPr>
                <w:noProof/>
                <w:webHidden/>
              </w:rPr>
            </w:r>
            <w:r w:rsidR="00031EBD">
              <w:rPr>
                <w:noProof/>
                <w:webHidden/>
              </w:rPr>
              <w:fldChar w:fldCharType="separate"/>
            </w:r>
            <w:r w:rsidR="006F0FC9">
              <w:rPr>
                <w:noProof/>
                <w:webHidden/>
              </w:rPr>
              <w:t>22</w:t>
            </w:r>
            <w:r w:rsidR="00031EBD">
              <w:rPr>
                <w:noProof/>
                <w:webHidden/>
              </w:rPr>
              <w:fldChar w:fldCharType="end"/>
            </w:r>
          </w:hyperlink>
        </w:p>
        <w:p w:rsidR="00031EBD" w:rsidRDefault="00F31F92">
          <w:pPr>
            <w:pStyle w:val="TOC1"/>
            <w:tabs>
              <w:tab w:val="right" w:leader="dot" w:pos="10070"/>
            </w:tabs>
            <w:rPr>
              <w:rFonts w:eastAsiaTheme="minorEastAsia"/>
              <w:noProof/>
            </w:rPr>
          </w:pPr>
          <w:hyperlink w:anchor="_Toc444781281" w:history="1">
            <w:r w:rsidR="00031EBD" w:rsidRPr="00767BF5">
              <w:rPr>
                <w:rStyle w:val="Hyperlink"/>
                <w:b/>
                <w:bCs/>
                <w:noProof/>
              </w:rPr>
              <w:t>Food Product Salvage Evaluation Guide</w:t>
            </w:r>
            <w:r w:rsidR="00031EBD">
              <w:rPr>
                <w:noProof/>
                <w:webHidden/>
              </w:rPr>
              <w:tab/>
            </w:r>
            <w:r w:rsidR="00031EBD">
              <w:rPr>
                <w:noProof/>
                <w:webHidden/>
              </w:rPr>
              <w:fldChar w:fldCharType="begin"/>
            </w:r>
            <w:r w:rsidR="00031EBD">
              <w:rPr>
                <w:noProof/>
                <w:webHidden/>
              </w:rPr>
              <w:instrText xml:space="preserve"> PAGEREF _Toc444781281 \h </w:instrText>
            </w:r>
            <w:r w:rsidR="00031EBD">
              <w:rPr>
                <w:noProof/>
                <w:webHidden/>
              </w:rPr>
            </w:r>
            <w:r w:rsidR="00031EBD">
              <w:rPr>
                <w:noProof/>
                <w:webHidden/>
              </w:rPr>
              <w:fldChar w:fldCharType="separate"/>
            </w:r>
            <w:r w:rsidR="006F0FC9">
              <w:rPr>
                <w:noProof/>
                <w:webHidden/>
              </w:rPr>
              <w:t>23</w:t>
            </w:r>
            <w:r w:rsidR="00031EBD">
              <w:rPr>
                <w:noProof/>
                <w:webHidden/>
              </w:rPr>
              <w:fldChar w:fldCharType="end"/>
            </w:r>
          </w:hyperlink>
        </w:p>
        <w:p w:rsidR="005C2505" w:rsidRDefault="005C2505">
          <w:r>
            <w:rPr>
              <w:b/>
              <w:bCs/>
              <w:noProof/>
            </w:rPr>
            <w:fldChar w:fldCharType="end"/>
          </w:r>
        </w:p>
      </w:sdtContent>
    </w:sdt>
    <w:p w:rsidR="005C2505" w:rsidRDefault="005C2505" w:rsidP="009A26BA">
      <w:pPr>
        <w:pStyle w:val="Default"/>
        <w:rPr>
          <w:rFonts w:asciiTheme="minorHAnsi" w:hAnsiTheme="minorHAnsi"/>
          <w:b/>
          <w:bCs/>
          <w:sz w:val="32"/>
          <w:szCs w:val="48"/>
        </w:rPr>
      </w:pPr>
    </w:p>
    <w:p w:rsidR="005C2505" w:rsidRDefault="005C2505" w:rsidP="005C2505">
      <w:pPr>
        <w:pStyle w:val="Default"/>
        <w:outlineLvl w:val="0"/>
        <w:rPr>
          <w:rFonts w:asciiTheme="minorHAnsi" w:hAnsiTheme="minorHAnsi"/>
          <w:b/>
          <w:bCs/>
          <w:sz w:val="32"/>
          <w:szCs w:val="48"/>
        </w:rPr>
      </w:pPr>
    </w:p>
    <w:p w:rsidR="005C2505" w:rsidRDefault="005C2505" w:rsidP="005C2505">
      <w:pPr>
        <w:pStyle w:val="Default"/>
        <w:outlineLvl w:val="0"/>
        <w:rPr>
          <w:rFonts w:asciiTheme="minorHAnsi" w:hAnsiTheme="minorHAnsi"/>
          <w:b/>
          <w:bCs/>
          <w:sz w:val="32"/>
          <w:szCs w:val="48"/>
        </w:rPr>
      </w:pPr>
    </w:p>
    <w:p w:rsidR="005C2505" w:rsidRDefault="005C2505" w:rsidP="005C2505">
      <w:pPr>
        <w:pStyle w:val="Default"/>
        <w:outlineLvl w:val="0"/>
        <w:rPr>
          <w:rFonts w:asciiTheme="minorHAnsi" w:hAnsiTheme="minorHAnsi"/>
          <w:b/>
          <w:bCs/>
          <w:sz w:val="32"/>
          <w:szCs w:val="48"/>
        </w:rPr>
      </w:pPr>
    </w:p>
    <w:p w:rsidR="005C2505" w:rsidRDefault="005C2505" w:rsidP="005C2505">
      <w:pPr>
        <w:pStyle w:val="Default"/>
        <w:outlineLvl w:val="0"/>
        <w:rPr>
          <w:rFonts w:asciiTheme="minorHAnsi" w:hAnsiTheme="minorHAnsi"/>
          <w:b/>
          <w:bCs/>
          <w:sz w:val="32"/>
          <w:szCs w:val="48"/>
        </w:rPr>
      </w:pPr>
    </w:p>
    <w:p w:rsidR="005C2505" w:rsidRDefault="005C2505" w:rsidP="005C2505">
      <w:pPr>
        <w:pStyle w:val="Default"/>
        <w:outlineLvl w:val="0"/>
        <w:rPr>
          <w:rFonts w:asciiTheme="minorHAnsi" w:hAnsiTheme="minorHAnsi"/>
          <w:b/>
          <w:bCs/>
          <w:sz w:val="32"/>
          <w:szCs w:val="48"/>
        </w:rPr>
      </w:pPr>
    </w:p>
    <w:p w:rsidR="005C2505" w:rsidRDefault="005C2505" w:rsidP="005C2505">
      <w:pPr>
        <w:pStyle w:val="Default"/>
        <w:outlineLvl w:val="0"/>
        <w:rPr>
          <w:rFonts w:asciiTheme="minorHAnsi" w:hAnsiTheme="minorHAnsi"/>
          <w:b/>
          <w:bCs/>
          <w:sz w:val="32"/>
          <w:szCs w:val="48"/>
        </w:rPr>
      </w:pPr>
    </w:p>
    <w:p w:rsidR="005C2505" w:rsidRDefault="005C2505" w:rsidP="005C2505">
      <w:pPr>
        <w:pStyle w:val="Default"/>
        <w:outlineLvl w:val="0"/>
        <w:rPr>
          <w:rFonts w:asciiTheme="minorHAnsi" w:hAnsiTheme="minorHAnsi"/>
          <w:b/>
          <w:bCs/>
          <w:sz w:val="32"/>
          <w:szCs w:val="48"/>
        </w:rPr>
      </w:pPr>
    </w:p>
    <w:p w:rsidR="005C2505" w:rsidRDefault="005C2505" w:rsidP="005C2505">
      <w:pPr>
        <w:pStyle w:val="Default"/>
        <w:outlineLvl w:val="0"/>
        <w:rPr>
          <w:rFonts w:asciiTheme="minorHAnsi" w:hAnsiTheme="minorHAnsi"/>
          <w:b/>
          <w:bCs/>
          <w:sz w:val="32"/>
          <w:szCs w:val="48"/>
        </w:rPr>
      </w:pPr>
    </w:p>
    <w:p w:rsidR="005C2505" w:rsidRDefault="005C2505" w:rsidP="005C2505">
      <w:pPr>
        <w:pStyle w:val="Default"/>
        <w:outlineLvl w:val="0"/>
        <w:rPr>
          <w:rFonts w:asciiTheme="minorHAnsi" w:hAnsiTheme="minorHAnsi"/>
          <w:b/>
          <w:bCs/>
          <w:sz w:val="32"/>
          <w:szCs w:val="48"/>
        </w:rPr>
      </w:pPr>
    </w:p>
    <w:p w:rsidR="005C2505" w:rsidRDefault="005C2505" w:rsidP="005C2505">
      <w:pPr>
        <w:pStyle w:val="Default"/>
        <w:outlineLvl w:val="0"/>
        <w:rPr>
          <w:rFonts w:asciiTheme="minorHAnsi" w:hAnsiTheme="minorHAnsi"/>
          <w:b/>
          <w:bCs/>
          <w:sz w:val="32"/>
          <w:szCs w:val="48"/>
        </w:rPr>
      </w:pPr>
    </w:p>
    <w:p w:rsidR="005C2505" w:rsidRDefault="005C2505" w:rsidP="005C2505">
      <w:pPr>
        <w:pStyle w:val="Default"/>
        <w:outlineLvl w:val="0"/>
        <w:rPr>
          <w:rFonts w:asciiTheme="minorHAnsi" w:hAnsiTheme="minorHAnsi"/>
          <w:b/>
          <w:bCs/>
          <w:sz w:val="32"/>
          <w:szCs w:val="48"/>
        </w:rPr>
      </w:pPr>
    </w:p>
    <w:p w:rsidR="002D5BE4" w:rsidRDefault="002D5BE4" w:rsidP="005C2505">
      <w:pPr>
        <w:pStyle w:val="Default"/>
        <w:outlineLvl w:val="0"/>
        <w:rPr>
          <w:rFonts w:asciiTheme="minorHAnsi" w:hAnsiTheme="minorHAnsi"/>
          <w:b/>
          <w:bCs/>
          <w:sz w:val="32"/>
          <w:szCs w:val="48"/>
        </w:rPr>
      </w:pPr>
      <w:bookmarkStart w:id="1" w:name="_Toc444781270"/>
      <w:r w:rsidRPr="009F0F90">
        <w:rPr>
          <w:rFonts w:asciiTheme="minorHAnsi" w:hAnsiTheme="minorHAnsi"/>
          <w:b/>
          <w:bCs/>
          <w:sz w:val="32"/>
          <w:szCs w:val="48"/>
        </w:rPr>
        <w:t xml:space="preserve">Reopening a Retail Food </w:t>
      </w:r>
      <w:r w:rsidR="00CF4C08">
        <w:rPr>
          <w:rFonts w:asciiTheme="minorHAnsi" w:hAnsiTheme="minorHAnsi"/>
          <w:b/>
          <w:bCs/>
          <w:sz w:val="32"/>
          <w:szCs w:val="48"/>
        </w:rPr>
        <w:t>Establishment</w:t>
      </w:r>
      <w:r w:rsidRPr="009F0F90">
        <w:rPr>
          <w:rFonts w:asciiTheme="minorHAnsi" w:hAnsiTheme="minorHAnsi"/>
          <w:b/>
          <w:bCs/>
          <w:sz w:val="32"/>
          <w:szCs w:val="48"/>
        </w:rPr>
        <w:t xml:space="preserve"> </w:t>
      </w:r>
      <w:r w:rsidR="009F0F90">
        <w:rPr>
          <w:rFonts w:asciiTheme="minorHAnsi" w:hAnsiTheme="minorHAnsi"/>
          <w:b/>
          <w:bCs/>
          <w:sz w:val="32"/>
          <w:szCs w:val="48"/>
        </w:rPr>
        <w:t>after</w:t>
      </w:r>
      <w:r w:rsidRPr="009F0F90">
        <w:rPr>
          <w:rFonts w:asciiTheme="minorHAnsi" w:hAnsiTheme="minorHAnsi"/>
          <w:b/>
          <w:bCs/>
          <w:sz w:val="32"/>
          <w:szCs w:val="48"/>
        </w:rPr>
        <w:t xml:space="preserve"> a Disaster</w:t>
      </w:r>
      <w:bookmarkEnd w:id="1"/>
    </w:p>
    <w:p w:rsidR="00E30042" w:rsidRPr="005135CC" w:rsidRDefault="00E30042" w:rsidP="009A26BA">
      <w:pPr>
        <w:pStyle w:val="Default"/>
        <w:rPr>
          <w:rFonts w:asciiTheme="minorHAnsi" w:hAnsiTheme="minorHAnsi"/>
          <w:i/>
          <w:sz w:val="22"/>
        </w:rPr>
      </w:pPr>
      <w:r w:rsidRPr="005135CC">
        <w:rPr>
          <w:rFonts w:asciiTheme="minorHAnsi" w:hAnsiTheme="minorHAnsi"/>
          <w:i/>
          <w:sz w:val="22"/>
        </w:rPr>
        <w:t xml:space="preserve">This guidance is for </w:t>
      </w:r>
      <w:r w:rsidR="005A32F9" w:rsidRPr="005135CC">
        <w:rPr>
          <w:rFonts w:asciiTheme="minorHAnsi" w:hAnsiTheme="minorHAnsi"/>
          <w:b/>
          <w:i/>
          <w:sz w:val="22"/>
        </w:rPr>
        <w:t xml:space="preserve">after </w:t>
      </w:r>
      <w:r w:rsidRPr="005135CC">
        <w:rPr>
          <w:rFonts w:asciiTheme="minorHAnsi" w:hAnsiTheme="minorHAnsi"/>
          <w:i/>
          <w:sz w:val="22"/>
        </w:rPr>
        <w:t xml:space="preserve">the disaster. If you are currently experiencing an emergency and need immediate </w:t>
      </w:r>
      <w:r w:rsidR="00733B3F" w:rsidRPr="005135CC">
        <w:rPr>
          <w:rFonts w:asciiTheme="minorHAnsi" w:hAnsiTheme="minorHAnsi"/>
          <w:i/>
          <w:sz w:val="22"/>
        </w:rPr>
        <w:t xml:space="preserve">emergency </w:t>
      </w:r>
      <w:r w:rsidRPr="005135CC">
        <w:rPr>
          <w:rFonts w:asciiTheme="minorHAnsi" w:hAnsiTheme="minorHAnsi"/>
          <w:i/>
          <w:sz w:val="22"/>
        </w:rPr>
        <w:t xml:space="preserve">response, </w:t>
      </w:r>
      <w:r w:rsidRPr="005135CC">
        <w:rPr>
          <w:rFonts w:asciiTheme="minorHAnsi" w:hAnsiTheme="minorHAnsi"/>
          <w:b/>
          <w:i/>
          <w:sz w:val="22"/>
        </w:rPr>
        <w:t>call 911</w:t>
      </w:r>
      <w:r w:rsidRPr="005135CC">
        <w:rPr>
          <w:rFonts w:asciiTheme="minorHAnsi" w:hAnsiTheme="minorHAnsi"/>
          <w:i/>
          <w:sz w:val="22"/>
        </w:rPr>
        <w:t xml:space="preserve">. </w:t>
      </w:r>
    </w:p>
    <w:p w:rsidR="00E30042" w:rsidRPr="005135CC" w:rsidRDefault="00E30042" w:rsidP="009A26BA">
      <w:pPr>
        <w:pStyle w:val="Default"/>
        <w:rPr>
          <w:rFonts w:asciiTheme="minorHAnsi" w:hAnsiTheme="minorHAnsi"/>
          <w:sz w:val="22"/>
        </w:rPr>
      </w:pPr>
    </w:p>
    <w:p w:rsidR="002D5BE4" w:rsidRPr="005135CC" w:rsidRDefault="0095338B" w:rsidP="009A26BA">
      <w:pPr>
        <w:pStyle w:val="Default"/>
        <w:rPr>
          <w:rFonts w:asciiTheme="minorHAnsi" w:hAnsiTheme="minorHAnsi"/>
          <w:sz w:val="22"/>
        </w:rPr>
      </w:pPr>
      <w:r w:rsidRPr="005135CC">
        <w:rPr>
          <w:rFonts w:asciiTheme="minorHAnsi" w:hAnsiTheme="minorHAnsi"/>
          <w:sz w:val="22"/>
        </w:rPr>
        <w:t>There are many potential health concerns that can be created as a result of disruptions f</w:t>
      </w:r>
      <w:r w:rsidR="002D5BE4" w:rsidRPr="005135CC">
        <w:rPr>
          <w:rFonts w:asciiTheme="minorHAnsi" w:hAnsiTheme="minorHAnsi"/>
          <w:sz w:val="22"/>
        </w:rPr>
        <w:t xml:space="preserve">ollowing a disaster. This </w:t>
      </w:r>
      <w:r w:rsidR="00AC3547" w:rsidRPr="005135CC">
        <w:rPr>
          <w:rFonts w:asciiTheme="minorHAnsi" w:hAnsiTheme="minorHAnsi"/>
          <w:sz w:val="22"/>
        </w:rPr>
        <w:t xml:space="preserve">document </w:t>
      </w:r>
      <w:r w:rsidR="002D5BE4" w:rsidRPr="005135CC">
        <w:rPr>
          <w:rFonts w:asciiTheme="minorHAnsi" w:hAnsiTheme="minorHAnsi"/>
          <w:sz w:val="22"/>
        </w:rPr>
        <w:t xml:space="preserve">provides </w:t>
      </w:r>
      <w:r w:rsidR="00AC3547" w:rsidRPr="005135CC">
        <w:rPr>
          <w:rFonts w:asciiTheme="minorHAnsi" w:hAnsiTheme="minorHAnsi"/>
          <w:sz w:val="22"/>
        </w:rPr>
        <w:t xml:space="preserve">guidance </w:t>
      </w:r>
      <w:r w:rsidR="002D5BE4" w:rsidRPr="005135CC">
        <w:rPr>
          <w:rFonts w:asciiTheme="minorHAnsi" w:hAnsiTheme="minorHAnsi"/>
          <w:sz w:val="22"/>
        </w:rPr>
        <w:t>for retail food</w:t>
      </w:r>
      <w:r w:rsidRPr="005135CC">
        <w:rPr>
          <w:rFonts w:asciiTheme="minorHAnsi" w:hAnsiTheme="minorHAnsi"/>
          <w:sz w:val="22"/>
        </w:rPr>
        <w:t xml:space="preserve"> </w:t>
      </w:r>
      <w:r w:rsidR="002D5BE4" w:rsidRPr="005135CC">
        <w:rPr>
          <w:rFonts w:asciiTheme="minorHAnsi" w:hAnsiTheme="minorHAnsi"/>
          <w:sz w:val="22"/>
        </w:rPr>
        <w:t xml:space="preserve">service establishments </w:t>
      </w:r>
      <w:r w:rsidRPr="005135CC">
        <w:rPr>
          <w:rFonts w:asciiTheme="minorHAnsi" w:hAnsiTheme="minorHAnsi"/>
          <w:sz w:val="22"/>
        </w:rPr>
        <w:t xml:space="preserve">that are </w:t>
      </w:r>
      <w:r w:rsidR="002D5BE4" w:rsidRPr="005135CC">
        <w:rPr>
          <w:rFonts w:asciiTheme="minorHAnsi" w:hAnsiTheme="minorHAnsi"/>
          <w:sz w:val="22"/>
        </w:rPr>
        <w:t xml:space="preserve">resuming business in the aftermath of natural or other disasters. Prior to reopening, </w:t>
      </w:r>
      <w:r w:rsidRPr="005135CC">
        <w:rPr>
          <w:rFonts w:asciiTheme="minorHAnsi" w:hAnsiTheme="minorHAnsi"/>
          <w:sz w:val="22"/>
        </w:rPr>
        <w:t xml:space="preserve">the </w:t>
      </w:r>
      <w:r w:rsidR="002D5BE4" w:rsidRPr="005135CC">
        <w:rPr>
          <w:rFonts w:asciiTheme="minorHAnsi" w:hAnsiTheme="minorHAnsi"/>
          <w:sz w:val="22"/>
        </w:rPr>
        <w:t>establishment</w:t>
      </w:r>
      <w:r w:rsidRPr="005135CC">
        <w:rPr>
          <w:rFonts w:asciiTheme="minorHAnsi" w:hAnsiTheme="minorHAnsi"/>
          <w:sz w:val="22"/>
        </w:rPr>
        <w:t>’s</w:t>
      </w:r>
      <w:r w:rsidR="002D5BE4" w:rsidRPr="005135CC">
        <w:rPr>
          <w:rFonts w:asciiTheme="minorHAnsi" w:hAnsiTheme="minorHAnsi"/>
          <w:sz w:val="22"/>
        </w:rPr>
        <w:t xml:space="preserve"> </w:t>
      </w:r>
      <w:r w:rsidRPr="005135CC">
        <w:rPr>
          <w:rFonts w:asciiTheme="minorHAnsi" w:hAnsiTheme="minorHAnsi"/>
          <w:sz w:val="22"/>
        </w:rPr>
        <w:t>“</w:t>
      </w:r>
      <w:r w:rsidR="002D5BE4" w:rsidRPr="005135CC">
        <w:rPr>
          <w:rFonts w:asciiTheme="minorHAnsi" w:hAnsiTheme="minorHAnsi"/>
          <w:sz w:val="22"/>
        </w:rPr>
        <w:t>persons-in-charge (PICs)</w:t>
      </w:r>
      <w:r w:rsidRPr="005135CC">
        <w:rPr>
          <w:rFonts w:asciiTheme="minorHAnsi" w:hAnsiTheme="minorHAnsi"/>
          <w:sz w:val="22"/>
        </w:rPr>
        <w:t>”</w:t>
      </w:r>
      <w:r w:rsidR="002D5BE4" w:rsidRPr="005135CC">
        <w:rPr>
          <w:rFonts w:asciiTheme="minorHAnsi" w:hAnsiTheme="minorHAnsi"/>
          <w:sz w:val="22"/>
        </w:rPr>
        <w:t xml:space="preserve"> should conduct a complete self-inspection </w:t>
      </w:r>
      <w:r w:rsidRPr="005135CC">
        <w:rPr>
          <w:rFonts w:asciiTheme="minorHAnsi" w:hAnsiTheme="minorHAnsi"/>
          <w:sz w:val="22"/>
        </w:rPr>
        <w:t xml:space="preserve">of the facility </w:t>
      </w:r>
      <w:r w:rsidR="002D5BE4" w:rsidRPr="005135CC">
        <w:rPr>
          <w:rFonts w:asciiTheme="minorHAnsi" w:hAnsiTheme="minorHAnsi"/>
          <w:sz w:val="22"/>
        </w:rPr>
        <w:t>to ensure that normal operations can be resumed safely and without compromising food safety</w:t>
      </w:r>
      <w:r w:rsidR="00804DEF" w:rsidRPr="005135CC">
        <w:rPr>
          <w:rFonts w:asciiTheme="minorHAnsi" w:hAnsiTheme="minorHAnsi"/>
          <w:sz w:val="22"/>
        </w:rPr>
        <w:t xml:space="preserve"> or employee health</w:t>
      </w:r>
      <w:r w:rsidR="002D5BE4" w:rsidRPr="005135CC">
        <w:rPr>
          <w:rFonts w:asciiTheme="minorHAnsi" w:hAnsiTheme="minorHAnsi"/>
          <w:sz w:val="22"/>
        </w:rPr>
        <w:t>.</w:t>
      </w:r>
    </w:p>
    <w:p w:rsidR="002D5BE4" w:rsidRPr="003C2AE7" w:rsidRDefault="002D5BE4" w:rsidP="009A26BA">
      <w:pPr>
        <w:pStyle w:val="Default"/>
        <w:rPr>
          <w:rFonts w:asciiTheme="minorHAnsi" w:hAnsiTheme="minorHAnsi"/>
        </w:rPr>
      </w:pPr>
    </w:p>
    <w:p w:rsidR="00AC3547" w:rsidRPr="003C2AE7" w:rsidRDefault="00AC3547" w:rsidP="009A26BA">
      <w:pPr>
        <w:pStyle w:val="Default"/>
        <w:rPr>
          <w:rFonts w:asciiTheme="minorHAnsi" w:hAnsiTheme="minorHAnsi"/>
          <w:b/>
        </w:rPr>
      </w:pPr>
      <w:r w:rsidRPr="003C2AE7">
        <w:rPr>
          <w:rFonts w:asciiTheme="minorHAnsi" w:hAnsiTheme="minorHAnsi"/>
          <w:b/>
        </w:rPr>
        <w:t>Colorado Retail Food Establishment Rules and Regulations</w:t>
      </w:r>
    </w:p>
    <w:p w:rsidR="00AC3547" w:rsidRPr="005135CC" w:rsidRDefault="00AC3547" w:rsidP="009A26BA">
      <w:pPr>
        <w:pStyle w:val="Default"/>
        <w:rPr>
          <w:rFonts w:asciiTheme="minorHAnsi" w:hAnsiTheme="minorHAnsi"/>
          <w:sz w:val="22"/>
        </w:rPr>
      </w:pPr>
      <w:r w:rsidRPr="005135CC">
        <w:rPr>
          <w:rFonts w:asciiTheme="minorHAnsi" w:hAnsiTheme="minorHAnsi"/>
          <w:i/>
          <w:sz w:val="22"/>
        </w:rPr>
        <w:t xml:space="preserve">“If an imminent health hazard exists, such as, but not limited to, absence of adequate refrigeration, no water supply, nonfunctional water heating system, server and active pest infestation, or sewage backup into the establishment, the establishment shall immediately cease food operations. Operations shall not be resumed until authorized by the Department.” </w:t>
      </w:r>
      <w:r w:rsidR="0095338B" w:rsidRPr="005135CC">
        <w:rPr>
          <w:rFonts w:asciiTheme="minorHAnsi" w:hAnsiTheme="minorHAnsi"/>
          <w:sz w:val="22"/>
        </w:rPr>
        <w:t>An “i</w:t>
      </w:r>
      <w:r w:rsidRPr="005135CC">
        <w:rPr>
          <w:rFonts w:asciiTheme="minorHAnsi" w:hAnsiTheme="minorHAnsi"/>
          <w:sz w:val="22"/>
        </w:rPr>
        <w:t xml:space="preserve">mminent </w:t>
      </w:r>
      <w:r w:rsidR="0095338B" w:rsidRPr="005135CC">
        <w:rPr>
          <w:rFonts w:asciiTheme="minorHAnsi" w:hAnsiTheme="minorHAnsi"/>
          <w:sz w:val="22"/>
        </w:rPr>
        <w:t>h</w:t>
      </w:r>
      <w:r w:rsidRPr="005135CC">
        <w:rPr>
          <w:rFonts w:asciiTheme="minorHAnsi" w:hAnsiTheme="minorHAnsi"/>
          <w:sz w:val="22"/>
        </w:rPr>
        <w:t xml:space="preserve">ealth </w:t>
      </w:r>
      <w:r w:rsidR="0095338B" w:rsidRPr="005135CC">
        <w:rPr>
          <w:rFonts w:asciiTheme="minorHAnsi" w:hAnsiTheme="minorHAnsi"/>
          <w:sz w:val="22"/>
        </w:rPr>
        <w:t>h</w:t>
      </w:r>
      <w:r w:rsidRPr="005135CC">
        <w:rPr>
          <w:rFonts w:asciiTheme="minorHAnsi" w:hAnsiTheme="minorHAnsi"/>
          <w:sz w:val="22"/>
        </w:rPr>
        <w:t>azard</w:t>
      </w:r>
      <w:r w:rsidR="0095338B" w:rsidRPr="005135CC">
        <w:rPr>
          <w:rFonts w:asciiTheme="minorHAnsi" w:hAnsiTheme="minorHAnsi"/>
          <w:sz w:val="22"/>
        </w:rPr>
        <w:t>”</w:t>
      </w:r>
      <w:r w:rsidRPr="005135CC">
        <w:rPr>
          <w:rFonts w:asciiTheme="minorHAnsi" w:hAnsiTheme="minorHAnsi"/>
          <w:sz w:val="22"/>
        </w:rPr>
        <w:t xml:space="preserve"> is defined as</w:t>
      </w:r>
      <w:r w:rsidR="0095338B" w:rsidRPr="005135CC">
        <w:rPr>
          <w:rFonts w:asciiTheme="minorHAnsi" w:hAnsiTheme="minorHAnsi"/>
          <w:sz w:val="22"/>
        </w:rPr>
        <w:t>,</w:t>
      </w:r>
      <w:r w:rsidRPr="005135CC">
        <w:rPr>
          <w:rFonts w:asciiTheme="minorHAnsi" w:hAnsiTheme="minorHAnsi"/>
          <w:sz w:val="22"/>
        </w:rPr>
        <w:t xml:space="preserve"> </w:t>
      </w:r>
      <w:r w:rsidR="0095338B" w:rsidRPr="005135CC">
        <w:rPr>
          <w:rFonts w:asciiTheme="minorHAnsi" w:hAnsiTheme="minorHAnsi"/>
          <w:sz w:val="22"/>
        </w:rPr>
        <w:t>“A</w:t>
      </w:r>
      <w:r w:rsidRPr="005135CC">
        <w:rPr>
          <w:rFonts w:asciiTheme="minorHAnsi" w:hAnsiTheme="minorHAnsi"/>
          <w:sz w:val="22"/>
        </w:rPr>
        <w:t xml:space="preserve"> significant threat or danger to health that is considered to exist when there is evidence sufficient to show that a product, practice, circumstance, or event creates a situation that requires immediate correction or cessation of an operation to prevent injury or illness.</w:t>
      </w:r>
      <w:r w:rsidR="0095338B" w:rsidRPr="005135CC">
        <w:rPr>
          <w:rFonts w:asciiTheme="minorHAnsi" w:hAnsiTheme="minorHAnsi"/>
          <w:sz w:val="22"/>
        </w:rPr>
        <w:t>”</w:t>
      </w:r>
    </w:p>
    <w:p w:rsidR="00AC3547" w:rsidRPr="005135CC" w:rsidRDefault="00AC3547" w:rsidP="009A26BA">
      <w:pPr>
        <w:pStyle w:val="Default"/>
        <w:rPr>
          <w:rFonts w:asciiTheme="minorHAnsi" w:hAnsiTheme="minorHAnsi"/>
          <w:bCs/>
          <w:sz w:val="22"/>
        </w:rPr>
      </w:pPr>
    </w:p>
    <w:p w:rsidR="002D5BE4" w:rsidRPr="005135CC" w:rsidRDefault="002D5BE4" w:rsidP="009A26BA">
      <w:pPr>
        <w:pStyle w:val="Default"/>
        <w:rPr>
          <w:rFonts w:asciiTheme="minorHAnsi" w:hAnsiTheme="minorHAnsi"/>
          <w:b/>
          <w:bCs/>
          <w:sz w:val="22"/>
        </w:rPr>
      </w:pPr>
      <w:r w:rsidRPr="005135CC">
        <w:rPr>
          <w:rFonts w:asciiTheme="minorHAnsi" w:hAnsiTheme="minorHAnsi"/>
          <w:bCs/>
          <w:sz w:val="22"/>
        </w:rPr>
        <w:t xml:space="preserve">Establishments required </w:t>
      </w:r>
      <w:proofErr w:type="gramStart"/>
      <w:r w:rsidRPr="005135CC">
        <w:rPr>
          <w:rFonts w:asciiTheme="minorHAnsi" w:hAnsiTheme="minorHAnsi"/>
          <w:bCs/>
          <w:sz w:val="22"/>
        </w:rPr>
        <w:t>to cease</w:t>
      </w:r>
      <w:proofErr w:type="gramEnd"/>
      <w:r w:rsidRPr="005135CC">
        <w:rPr>
          <w:rFonts w:asciiTheme="minorHAnsi" w:hAnsiTheme="minorHAnsi"/>
          <w:bCs/>
          <w:sz w:val="22"/>
        </w:rPr>
        <w:t xml:space="preserve"> operations </w:t>
      </w:r>
      <w:r w:rsidR="00AC3547" w:rsidRPr="005135CC">
        <w:rPr>
          <w:rFonts w:asciiTheme="minorHAnsi" w:hAnsiTheme="minorHAnsi"/>
          <w:bCs/>
          <w:sz w:val="22"/>
        </w:rPr>
        <w:t>during an</w:t>
      </w:r>
      <w:r w:rsidRPr="005135CC">
        <w:rPr>
          <w:rFonts w:asciiTheme="minorHAnsi" w:hAnsiTheme="minorHAnsi"/>
          <w:bCs/>
          <w:sz w:val="22"/>
        </w:rPr>
        <w:t xml:space="preserve"> emergency or those </w:t>
      </w:r>
      <w:r w:rsidR="00AC3547" w:rsidRPr="005135CC">
        <w:rPr>
          <w:rFonts w:asciiTheme="minorHAnsi" w:hAnsiTheme="minorHAnsi"/>
          <w:bCs/>
          <w:sz w:val="22"/>
        </w:rPr>
        <w:t xml:space="preserve">directly </w:t>
      </w:r>
      <w:r w:rsidRPr="005135CC">
        <w:rPr>
          <w:rFonts w:asciiTheme="minorHAnsi" w:hAnsiTheme="minorHAnsi"/>
          <w:bCs/>
          <w:sz w:val="22"/>
        </w:rPr>
        <w:t xml:space="preserve">affected by a natural disaster </w:t>
      </w:r>
      <w:r w:rsidR="00AC3547" w:rsidRPr="005135CC">
        <w:rPr>
          <w:rFonts w:asciiTheme="minorHAnsi" w:hAnsiTheme="minorHAnsi"/>
          <w:bCs/>
          <w:sz w:val="22"/>
        </w:rPr>
        <w:t xml:space="preserve">may </w:t>
      </w:r>
      <w:r w:rsidR="00AC3547" w:rsidRPr="005135CC">
        <w:rPr>
          <w:rFonts w:asciiTheme="minorHAnsi" w:hAnsiTheme="minorHAnsi"/>
          <w:b/>
          <w:bCs/>
          <w:sz w:val="22"/>
        </w:rPr>
        <w:t xml:space="preserve">NOT </w:t>
      </w:r>
      <w:r w:rsidRPr="005135CC">
        <w:rPr>
          <w:rFonts w:asciiTheme="minorHAnsi" w:hAnsiTheme="minorHAnsi"/>
          <w:bCs/>
          <w:sz w:val="22"/>
        </w:rPr>
        <w:t>reopen</w:t>
      </w:r>
      <w:r w:rsidRPr="005135CC">
        <w:rPr>
          <w:rFonts w:asciiTheme="minorHAnsi" w:hAnsiTheme="minorHAnsi"/>
          <w:b/>
          <w:bCs/>
          <w:sz w:val="22"/>
        </w:rPr>
        <w:t xml:space="preserve"> </w:t>
      </w:r>
      <w:r w:rsidR="0095338B" w:rsidRPr="005135CC">
        <w:rPr>
          <w:rFonts w:asciiTheme="minorHAnsi" w:hAnsiTheme="minorHAnsi"/>
          <w:bCs/>
          <w:sz w:val="22"/>
        </w:rPr>
        <w:t xml:space="preserve">for business </w:t>
      </w:r>
      <w:r w:rsidRPr="005135CC">
        <w:rPr>
          <w:rFonts w:asciiTheme="minorHAnsi" w:hAnsiTheme="minorHAnsi"/>
          <w:bCs/>
          <w:sz w:val="22"/>
        </w:rPr>
        <w:t xml:space="preserve">until </w:t>
      </w:r>
      <w:r w:rsidR="0095338B" w:rsidRPr="005135CC">
        <w:rPr>
          <w:rFonts w:asciiTheme="minorHAnsi" w:hAnsiTheme="minorHAnsi"/>
          <w:bCs/>
          <w:sz w:val="22"/>
        </w:rPr>
        <w:t xml:space="preserve">such </w:t>
      </w:r>
      <w:r w:rsidRPr="005135CC">
        <w:rPr>
          <w:rFonts w:asciiTheme="minorHAnsi" w:hAnsiTheme="minorHAnsi"/>
          <w:bCs/>
          <w:sz w:val="22"/>
        </w:rPr>
        <w:t>authorization is granted by Boulder County Public Health</w:t>
      </w:r>
      <w:r w:rsidR="0095338B" w:rsidRPr="005135CC">
        <w:rPr>
          <w:rFonts w:asciiTheme="minorHAnsi" w:hAnsiTheme="minorHAnsi"/>
          <w:bCs/>
          <w:sz w:val="22"/>
        </w:rPr>
        <w:t xml:space="preserve"> (BCPH)</w:t>
      </w:r>
      <w:r w:rsidR="00454EC1" w:rsidRPr="005135CC">
        <w:rPr>
          <w:rFonts w:asciiTheme="minorHAnsi" w:hAnsiTheme="minorHAnsi"/>
          <w:bCs/>
          <w:sz w:val="22"/>
        </w:rPr>
        <w:t>.</w:t>
      </w:r>
    </w:p>
    <w:p w:rsidR="00454EC1" w:rsidRPr="003C2AE7" w:rsidRDefault="00454EC1" w:rsidP="009A26BA">
      <w:pPr>
        <w:pStyle w:val="Default"/>
        <w:rPr>
          <w:rFonts w:asciiTheme="minorHAnsi" w:hAnsiTheme="minorHAnsi"/>
          <w:b/>
          <w:bCs/>
        </w:rPr>
      </w:pPr>
    </w:p>
    <w:p w:rsidR="00647EDE" w:rsidRPr="003C2AE7" w:rsidRDefault="00647EDE" w:rsidP="009A26BA">
      <w:pPr>
        <w:pStyle w:val="Default"/>
        <w:rPr>
          <w:rFonts w:asciiTheme="minorHAnsi" w:hAnsiTheme="minorHAnsi"/>
          <w:b/>
          <w:bCs/>
        </w:rPr>
      </w:pPr>
      <w:r w:rsidRPr="003C2AE7">
        <w:rPr>
          <w:rFonts w:asciiTheme="minorHAnsi" w:hAnsiTheme="minorHAnsi"/>
          <w:b/>
          <w:bCs/>
        </w:rPr>
        <w:t>Initial Re-entry</w:t>
      </w:r>
    </w:p>
    <w:p w:rsidR="00647EDE" w:rsidRPr="005135CC" w:rsidRDefault="00647EDE" w:rsidP="009A26BA">
      <w:pPr>
        <w:pStyle w:val="Default"/>
        <w:rPr>
          <w:rFonts w:asciiTheme="minorHAnsi" w:hAnsiTheme="minorHAnsi"/>
          <w:bCs/>
          <w:sz w:val="22"/>
        </w:rPr>
      </w:pPr>
      <w:r w:rsidRPr="005135CC">
        <w:rPr>
          <w:rFonts w:asciiTheme="minorHAnsi" w:hAnsiTheme="minorHAnsi"/>
          <w:bCs/>
          <w:sz w:val="22"/>
        </w:rPr>
        <w:t>When returning to your establishment, be aware that there may be health associated risks. Make sure all hazards have been properly mitigated, including electrical, mold,</w:t>
      </w:r>
      <w:r w:rsidR="0092526C" w:rsidRPr="005135CC">
        <w:rPr>
          <w:rFonts w:asciiTheme="minorHAnsi" w:hAnsiTheme="minorHAnsi"/>
          <w:bCs/>
          <w:sz w:val="22"/>
        </w:rPr>
        <w:t xml:space="preserve"> asbestos,</w:t>
      </w:r>
      <w:r w:rsidRPr="005135CC">
        <w:rPr>
          <w:rFonts w:asciiTheme="minorHAnsi" w:hAnsiTheme="minorHAnsi"/>
          <w:bCs/>
          <w:sz w:val="22"/>
        </w:rPr>
        <w:t xml:space="preserve"> harmful vapors, infectious disease risks, chemicals and other hazardous materials.</w:t>
      </w:r>
      <w:r w:rsidR="003C2AE7" w:rsidRPr="005135CC">
        <w:rPr>
          <w:rFonts w:asciiTheme="minorHAnsi" w:hAnsiTheme="minorHAnsi"/>
          <w:bCs/>
          <w:sz w:val="22"/>
        </w:rPr>
        <w:t xml:space="preserve"> You may need to contact a professional to </w:t>
      </w:r>
      <w:r w:rsidR="00931FC4" w:rsidRPr="005135CC">
        <w:rPr>
          <w:rFonts w:asciiTheme="minorHAnsi" w:hAnsiTheme="minorHAnsi"/>
          <w:bCs/>
          <w:sz w:val="22"/>
        </w:rPr>
        <w:t xml:space="preserve">safely </w:t>
      </w:r>
      <w:r w:rsidR="003C2AE7" w:rsidRPr="005135CC">
        <w:rPr>
          <w:rFonts w:asciiTheme="minorHAnsi" w:hAnsiTheme="minorHAnsi"/>
          <w:bCs/>
          <w:sz w:val="22"/>
        </w:rPr>
        <w:t xml:space="preserve">help with mitigation of these risks. </w:t>
      </w:r>
      <w:r w:rsidR="00415DCA" w:rsidRPr="005135CC">
        <w:rPr>
          <w:rFonts w:asciiTheme="minorHAnsi" w:hAnsiTheme="minorHAnsi"/>
          <w:bCs/>
          <w:sz w:val="22"/>
        </w:rPr>
        <w:t xml:space="preserve"> Always use appropriate personal protective equipment (PPE).</w:t>
      </w:r>
    </w:p>
    <w:p w:rsidR="00647EDE" w:rsidRPr="003C2AE7" w:rsidRDefault="00647EDE" w:rsidP="009A26BA">
      <w:pPr>
        <w:pStyle w:val="Default"/>
        <w:rPr>
          <w:rFonts w:asciiTheme="minorHAnsi" w:hAnsiTheme="minorHAnsi"/>
          <w:b/>
          <w:bCs/>
        </w:rPr>
      </w:pPr>
    </w:p>
    <w:p w:rsidR="002D5BE4" w:rsidRPr="003C2AE7" w:rsidRDefault="00454EC1" w:rsidP="009A26BA">
      <w:pPr>
        <w:pStyle w:val="Default"/>
        <w:rPr>
          <w:rFonts w:asciiTheme="minorHAnsi" w:hAnsiTheme="minorHAnsi"/>
        </w:rPr>
      </w:pPr>
      <w:r w:rsidRPr="003C2AE7">
        <w:rPr>
          <w:rFonts w:asciiTheme="minorHAnsi" w:hAnsiTheme="minorHAnsi"/>
          <w:b/>
          <w:bCs/>
        </w:rPr>
        <w:t>Hazardous Materials or Gas Leaks</w:t>
      </w:r>
    </w:p>
    <w:p w:rsidR="002D5BE4" w:rsidRPr="005135CC" w:rsidRDefault="00EB36D2" w:rsidP="009A26BA">
      <w:pPr>
        <w:pStyle w:val="Default"/>
        <w:rPr>
          <w:rFonts w:asciiTheme="minorHAnsi" w:hAnsiTheme="minorHAnsi"/>
          <w:sz w:val="22"/>
        </w:rPr>
      </w:pPr>
      <w:r w:rsidRPr="005135CC">
        <w:rPr>
          <w:rFonts w:asciiTheme="minorHAnsi" w:hAnsiTheme="minorHAnsi"/>
          <w:sz w:val="22"/>
        </w:rPr>
        <w:t xml:space="preserve">For your own protection, </w:t>
      </w:r>
      <w:r w:rsidR="0095338B" w:rsidRPr="005135CC">
        <w:rPr>
          <w:rFonts w:asciiTheme="minorHAnsi" w:hAnsiTheme="minorHAnsi"/>
          <w:sz w:val="22"/>
        </w:rPr>
        <w:t xml:space="preserve">if </w:t>
      </w:r>
      <w:r w:rsidR="002D5BE4" w:rsidRPr="005135CC">
        <w:rPr>
          <w:rFonts w:asciiTheme="minorHAnsi" w:hAnsiTheme="minorHAnsi"/>
          <w:sz w:val="22"/>
        </w:rPr>
        <w:t xml:space="preserve">there is </w:t>
      </w:r>
      <w:r w:rsidR="0095338B" w:rsidRPr="005135CC">
        <w:rPr>
          <w:rFonts w:asciiTheme="minorHAnsi" w:hAnsiTheme="minorHAnsi"/>
          <w:sz w:val="22"/>
        </w:rPr>
        <w:t xml:space="preserve">the </w:t>
      </w:r>
      <w:r w:rsidR="002D5BE4" w:rsidRPr="005135CC">
        <w:rPr>
          <w:rFonts w:asciiTheme="minorHAnsi" w:hAnsiTheme="minorHAnsi"/>
          <w:sz w:val="22"/>
        </w:rPr>
        <w:t xml:space="preserve">potential for hazardous materials or gas leaks within the building, </w:t>
      </w:r>
      <w:r w:rsidR="0095338B" w:rsidRPr="005135CC">
        <w:rPr>
          <w:rFonts w:asciiTheme="minorHAnsi" w:hAnsiTheme="minorHAnsi"/>
          <w:sz w:val="22"/>
        </w:rPr>
        <w:t xml:space="preserve">do not enter any damaged buildings </w:t>
      </w:r>
      <w:r w:rsidR="002D5BE4" w:rsidRPr="005135CC">
        <w:rPr>
          <w:rFonts w:asciiTheme="minorHAnsi" w:hAnsiTheme="minorHAnsi"/>
          <w:sz w:val="22"/>
        </w:rPr>
        <w:t xml:space="preserve">until </w:t>
      </w:r>
      <w:r w:rsidR="0095338B" w:rsidRPr="005135CC">
        <w:rPr>
          <w:rFonts w:asciiTheme="minorHAnsi" w:hAnsiTheme="minorHAnsi"/>
          <w:sz w:val="22"/>
        </w:rPr>
        <w:t xml:space="preserve">they have </w:t>
      </w:r>
      <w:r w:rsidR="002D5BE4" w:rsidRPr="005135CC">
        <w:rPr>
          <w:rFonts w:asciiTheme="minorHAnsi" w:hAnsiTheme="minorHAnsi"/>
          <w:sz w:val="22"/>
        </w:rPr>
        <w:t>been cleared by an industrial hygienist</w:t>
      </w:r>
      <w:r w:rsidR="00B1755D" w:rsidRPr="005135CC">
        <w:rPr>
          <w:rFonts w:asciiTheme="minorHAnsi" w:hAnsiTheme="minorHAnsi"/>
          <w:sz w:val="22"/>
        </w:rPr>
        <w:t xml:space="preserve"> or </w:t>
      </w:r>
      <w:r w:rsidR="0095338B" w:rsidRPr="005135CC">
        <w:rPr>
          <w:rFonts w:asciiTheme="minorHAnsi" w:hAnsiTheme="minorHAnsi"/>
          <w:sz w:val="22"/>
        </w:rPr>
        <w:t xml:space="preserve">other </w:t>
      </w:r>
      <w:r w:rsidR="00B1755D" w:rsidRPr="005135CC">
        <w:rPr>
          <w:rFonts w:asciiTheme="minorHAnsi" w:hAnsiTheme="minorHAnsi"/>
          <w:sz w:val="22"/>
        </w:rPr>
        <w:t>proper authorities</w:t>
      </w:r>
      <w:r w:rsidR="002D5BE4" w:rsidRPr="005135CC">
        <w:rPr>
          <w:rFonts w:asciiTheme="minorHAnsi" w:hAnsiTheme="minorHAnsi"/>
          <w:sz w:val="22"/>
        </w:rPr>
        <w:t xml:space="preserve">. </w:t>
      </w:r>
      <w:r w:rsidR="00AC3547" w:rsidRPr="005135CC">
        <w:rPr>
          <w:rFonts w:asciiTheme="minorHAnsi" w:hAnsiTheme="minorHAnsi"/>
          <w:sz w:val="22"/>
        </w:rPr>
        <w:t xml:space="preserve">Use appropriate personal protective equipment </w:t>
      </w:r>
      <w:r w:rsidR="0095338B" w:rsidRPr="005135CC">
        <w:rPr>
          <w:rFonts w:asciiTheme="minorHAnsi" w:hAnsiTheme="minorHAnsi"/>
          <w:sz w:val="22"/>
        </w:rPr>
        <w:t xml:space="preserve">(PPE) </w:t>
      </w:r>
      <w:r w:rsidR="00AC3547" w:rsidRPr="005135CC">
        <w:rPr>
          <w:rFonts w:asciiTheme="minorHAnsi" w:hAnsiTheme="minorHAnsi"/>
          <w:sz w:val="22"/>
        </w:rPr>
        <w:t xml:space="preserve">to avoid </w:t>
      </w:r>
      <w:r w:rsidR="002D5BE4" w:rsidRPr="005135CC">
        <w:rPr>
          <w:rFonts w:asciiTheme="minorHAnsi" w:hAnsiTheme="minorHAnsi"/>
          <w:sz w:val="22"/>
        </w:rPr>
        <w:t>exposure to mold-contaminated materials/environments or other recognized hazards.</w:t>
      </w:r>
    </w:p>
    <w:p w:rsidR="00AC3547" w:rsidRPr="003C2AE7" w:rsidRDefault="00AC3547" w:rsidP="009A26BA">
      <w:pPr>
        <w:pStyle w:val="Default"/>
        <w:rPr>
          <w:rFonts w:asciiTheme="minorHAnsi" w:hAnsiTheme="minorHAnsi"/>
        </w:rPr>
      </w:pPr>
    </w:p>
    <w:p w:rsidR="00AC3547" w:rsidRPr="003C2AE7" w:rsidRDefault="005D6D64" w:rsidP="00D21A3A">
      <w:pPr>
        <w:spacing w:after="0"/>
      </w:pPr>
      <w:r>
        <w:rPr>
          <w:b/>
          <w:bCs/>
        </w:rPr>
        <w:t>Sanitizing and Disinfection</w:t>
      </w:r>
    </w:p>
    <w:p w:rsidR="009A26BA" w:rsidRDefault="00EB36D2" w:rsidP="009A26BA">
      <w:pPr>
        <w:pStyle w:val="Default"/>
        <w:rPr>
          <w:rFonts w:asciiTheme="minorHAnsi" w:hAnsiTheme="minorHAnsi"/>
          <w:sz w:val="22"/>
        </w:rPr>
      </w:pPr>
      <w:r w:rsidRPr="007554F7">
        <w:rPr>
          <w:rFonts w:asciiTheme="minorHAnsi" w:hAnsiTheme="minorHAnsi"/>
          <w:sz w:val="22"/>
        </w:rPr>
        <w:t>Regardless of the event, use chemical d</w:t>
      </w:r>
      <w:r w:rsidR="006236A2" w:rsidRPr="007554F7">
        <w:rPr>
          <w:rFonts w:asciiTheme="minorHAnsi" w:hAnsiTheme="minorHAnsi"/>
          <w:sz w:val="22"/>
        </w:rPr>
        <w:t>isinfection</w:t>
      </w:r>
      <w:r w:rsidR="002D5BE4" w:rsidRPr="007554F7">
        <w:rPr>
          <w:rFonts w:asciiTheme="minorHAnsi" w:hAnsiTheme="minorHAnsi"/>
          <w:sz w:val="22"/>
        </w:rPr>
        <w:t xml:space="preserve"> and sanitization procedures on equipment and structural surfaces that ar</w:t>
      </w:r>
      <w:r w:rsidR="006236A2" w:rsidRPr="007554F7">
        <w:rPr>
          <w:rFonts w:asciiTheme="minorHAnsi" w:hAnsiTheme="minorHAnsi"/>
          <w:sz w:val="22"/>
        </w:rPr>
        <w:t>e salvageable. When disinfecting</w:t>
      </w:r>
      <w:r w:rsidR="002D5BE4" w:rsidRPr="007554F7">
        <w:rPr>
          <w:rFonts w:asciiTheme="minorHAnsi" w:hAnsiTheme="minorHAnsi"/>
          <w:sz w:val="22"/>
        </w:rPr>
        <w:t xml:space="preserve">, do so in a manner that eliminates any harmful microorganisms, chemical residues, or filth that could pose a </w:t>
      </w:r>
      <w:r w:rsidRPr="007554F7">
        <w:rPr>
          <w:rFonts w:asciiTheme="minorHAnsi" w:hAnsiTheme="minorHAnsi"/>
          <w:sz w:val="22"/>
        </w:rPr>
        <w:t xml:space="preserve">risk to </w:t>
      </w:r>
      <w:r w:rsidR="002D5BE4" w:rsidRPr="007554F7">
        <w:rPr>
          <w:rFonts w:asciiTheme="minorHAnsi" w:hAnsiTheme="minorHAnsi"/>
          <w:sz w:val="22"/>
        </w:rPr>
        <w:t>food safety.</w:t>
      </w:r>
      <w:r w:rsidR="00DF3A00" w:rsidRPr="007554F7">
        <w:rPr>
          <w:rFonts w:asciiTheme="minorHAnsi" w:hAnsiTheme="minorHAnsi"/>
          <w:sz w:val="22"/>
        </w:rPr>
        <w:t xml:space="preserve"> The</w:t>
      </w:r>
      <w:r w:rsidR="009A26BA">
        <w:rPr>
          <w:rFonts w:asciiTheme="minorHAnsi" w:hAnsiTheme="minorHAnsi"/>
          <w:sz w:val="22"/>
        </w:rPr>
        <w:t xml:space="preserve"> following</w:t>
      </w:r>
      <w:r w:rsidR="00DF3A00" w:rsidRPr="007554F7">
        <w:rPr>
          <w:rFonts w:asciiTheme="minorHAnsi" w:hAnsiTheme="minorHAnsi"/>
          <w:sz w:val="22"/>
        </w:rPr>
        <w:t xml:space="preserve"> bleach guidelines wi</w:t>
      </w:r>
      <w:r w:rsidR="003A5A0F">
        <w:rPr>
          <w:rFonts w:asciiTheme="minorHAnsi" w:hAnsiTheme="minorHAnsi"/>
          <w:sz w:val="22"/>
        </w:rPr>
        <w:t>ll be utilized in this document (see next page).</w:t>
      </w:r>
    </w:p>
    <w:p w:rsidR="003A5A0F" w:rsidRDefault="003A5A0F" w:rsidP="009A26BA">
      <w:pPr>
        <w:pStyle w:val="Default"/>
        <w:rPr>
          <w:rFonts w:asciiTheme="minorHAnsi" w:hAnsiTheme="minorHAnsi"/>
          <w:sz w:val="22"/>
        </w:rPr>
      </w:pPr>
    </w:p>
    <w:p w:rsidR="00212111" w:rsidRDefault="00212111" w:rsidP="009A26BA">
      <w:pPr>
        <w:pStyle w:val="Default"/>
        <w:rPr>
          <w:rFonts w:asciiTheme="minorHAnsi" w:hAnsiTheme="minorHAnsi"/>
          <w:sz w:val="22"/>
        </w:rPr>
      </w:pPr>
    </w:p>
    <w:p w:rsidR="00CB4EF7" w:rsidRDefault="00CB4EF7" w:rsidP="009A26BA">
      <w:pPr>
        <w:pStyle w:val="Default"/>
        <w:rPr>
          <w:rFonts w:asciiTheme="minorHAnsi" w:hAnsiTheme="minorHAnsi"/>
          <w:sz w:val="22"/>
        </w:rPr>
      </w:pPr>
    </w:p>
    <w:p w:rsidR="00CB4EF7" w:rsidRDefault="00CB4EF7" w:rsidP="009A26BA">
      <w:pPr>
        <w:pStyle w:val="Default"/>
        <w:rPr>
          <w:rFonts w:asciiTheme="minorHAnsi" w:hAnsiTheme="minorHAnsi"/>
          <w:sz w:val="22"/>
        </w:rPr>
      </w:pPr>
    </w:p>
    <w:p w:rsidR="003A5A0F" w:rsidRDefault="003A5A0F" w:rsidP="009A26BA">
      <w:pPr>
        <w:pStyle w:val="Default"/>
        <w:rPr>
          <w:rFonts w:asciiTheme="minorHAnsi" w:hAnsiTheme="minorHAnsi"/>
          <w:sz w:val="22"/>
        </w:rPr>
      </w:pPr>
    </w:p>
    <w:p w:rsidR="00DF3A00" w:rsidRPr="0092526C" w:rsidRDefault="00DF3A00" w:rsidP="005135CC"/>
    <w:tbl>
      <w:tblPr>
        <w:tblStyle w:val="TableGrid"/>
        <w:tblW w:w="0" w:type="auto"/>
        <w:tblLook w:val="0000" w:firstRow="0" w:lastRow="0" w:firstColumn="0" w:lastColumn="0" w:noHBand="0" w:noVBand="0"/>
      </w:tblPr>
      <w:tblGrid>
        <w:gridCol w:w="2394"/>
        <w:gridCol w:w="2394"/>
        <w:gridCol w:w="2394"/>
        <w:gridCol w:w="2916"/>
      </w:tblGrid>
      <w:tr w:rsidR="0092526C" w:rsidTr="007554F7">
        <w:trPr>
          <w:trHeight w:val="555"/>
        </w:trPr>
        <w:tc>
          <w:tcPr>
            <w:tcW w:w="10098" w:type="dxa"/>
            <w:gridSpan w:val="4"/>
            <w:shd w:val="clear" w:color="auto" w:fill="C2D69B" w:themeFill="accent3" w:themeFillTint="99"/>
          </w:tcPr>
          <w:p w:rsidR="0092526C" w:rsidRPr="00D32A06" w:rsidRDefault="0092526C" w:rsidP="00C6115F">
            <w:pPr>
              <w:pStyle w:val="ListParagraph"/>
              <w:autoSpaceDE w:val="0"/>
              <w:autoSpaceDN w:val="0"/>
              <w:adjustRightInd w:val="0"/>
              <w:ind w:left="360"/>
              <w:jc w:val="center"/>
              <w:rPr>
                <w:rFonts w:cs="Times New Roman"/>
                <w:b/>
                <w:color w:val="000000"/>
                <w:sz w:val="24"/>
                <w:szCs w:val="24"/>
              </w:rPr>
            </w:pPr>
            <w:r w:rsidRPr="00D32A06">
              <w:rPr>
                <w:rFonts w:cs="Times New Roman"/>
                <w:b/>
                <w:color w:val="000000"/>
                <w:sz w:val="24"/>
                <w:szCs w:val="24"/>
              </w:rPr>
              <w:lastRenderedPageBreak/>
              <w:t>Bleach Guidance (8.25%) for Sanitizing and Disinfection of Surfaces</w:t>
            </w:r>
          </w:p>
        </w:tc>
      </w:tr>
      <w:tr w:rsidR="0092526C" w:rsidTr="007554F7">
        <w:tblPrEx>
          <w:tblLook w:val="04A0" w:firstRow="1" w:lastRow="0" w:firstColumn="1" w:lastColumn="0" w:noHBand="0" w:noVBand="1"/>
        </w:tblPrEx>
        <w:tc>
          <w:tcPr>
            <w:tcW w:w="2394" w:type="dxa"/>
          </w:tcPr>
          <w:p w:rsidR="0092526C" w:rsidRPr="008C6648" w:rsidRDefault="0092526C" w:rsidP="00C6115F">
            <w:pPr>
              <w:rPr>
                <w:b/>
              </w:rPr>
            </w:pPr>
            <w:r w:rsidRPr="008C6648">
              <w:rPr>
                <w:b/>
              </w:rPr>
              <w:t>Purpose</w:t>
            </w:r>
          </w:p>
        </w:tc>
        <w:tc>
          <w:tcPr>
            <w:tcW w:w="2394" w:type="dxa"/>
          </w:tcPr>
          <w:p w:rsidR="0092526C" w:rsidRPr="008C6648" w:rsidRDefault="0092526C" w:rsidP="00C6115F">
            <w:pPr>
              <w:rPr>
                <w:b/>
              </w:rPr>
            </w:pPr>
            <w:r w:rsidRPr="008C6648">
              <w:rPr>
                <w:b/>
              </w:rPr>
              <w:t>PPM</w:t>
            </w:r>
          </w:p>
        </w:tc>
        <w:tc>
          <w:tcPr>
            <w:tcW w:w="2394" w:type="dxa"/>
          </w:tcPr>
          <w:p w:rsidR="0092526C" w:rsidRPr="008C6648" w:rsidRDefault="0092526C" w:rsidP="00C6115F">
            <w:pPr>
              <w:rPr>
                <w:b/>
              </w:rPr>
            </w:pPr>
            <w:r w:rsidRPr="008C6648">
              <w:rPr>
                <w:b/>
              </w:rPr>
              <w:t>Dilution</w:t>
            </w:r>
          </w:p>
        </w:tc>
        <w:tc>
          <w:tcPr>
            <w:tcW w:w="2916" w:type="dxa"/>
          </w:tcPr>
          <w:p w:rsidR="0092526C" w:rsidRPr="008C6648" w:rsidRDefault="0092526C" w:rsidP="00C6115F">
            <w:pPr>
              <w:rPr>
                <w:b/>
              </w:rPr>
            </w:pPr>
            <w:r w:rsidRPr="008C6648">
              <w:rPr>
                <w:b/>
              </w:rPr>
              <w:t>Contact Time</w:t>
            </w:r>
          </w:p>
        </w:tc>
      </w:tr>
      <w:tr w:rsidR="0092526C" w:rsidTr="007554F7">
        <w:tblPrEx>
          <w:tblLook w:val="04A0" w:firstRow="1" w:lastRow="0" w:firstColumn="1" w:lastColumn="0" w:noHBand="0" w:noVBand="1"/>
        </w:tblPrEx>
        <w:tc>
          <w:tcPr>
            <w:tcW w:w="2394" w:type="dxa"/>
          </w:tcPr>
          <w:p w:rsidR="0092526C" w:rsidRDefault="0092526C" w:rsidP="00C6115F">
            <w:r>
              <w:t>Food contact surface sanitizer</w:t>
            </w:r>
          </w:p>
        </w:tc>
        <w:tc>
          <w:tcPr>
            <w:tcW w:w="2394" w:type="dxa"/>
          </w:tcPr>
          <w:p w:rsidR="0092526C" w:rsidRDefault="0092526C" w:rsidP="00C6115F">
            <w:r>
              <w:t>50-200</w:t>
            </w:r>
          </w:p>
        </w:tc>
        <w:tc>
          <w:tcPr>
            <w:tcW w:w="2394" w:type="dxa"/>
          </w:tcPr>
          <w:p w:rsidR="0092526C" w:rsidRDefault="0092526C" w:rsidP="00C6115F">
            <w:r>
              <w:t>1 teaspoon bleach/ 1 gallon water*+</w:t>
            </w:r>
          </w:p>
        </w:tc>
        <w:tc>
          <w:tcPr>
            <w:tcW w:w="2916" w:type="dxa"/>
          </w:tcPr>
          <w:p w:rsidR="0092526C" w:rsidRPr="008C6648" w:rsidRDefault="0092526C" w:rsidP="00C6115F">
            <w:pPr>
              <w:rPr>
                <w:b/>
              </w:rPr>
            </w:pPr>
            <w:r w:rsidRPr="008C6648">
              <w:rPr>
                <w:b/>
              </w:rPr>
              <w:t>2 minutes</w:t>
            </w:r>
          </w:p>
        </w:tc>
      </w:tr>
      <w:tr w:rsidR="0092526C" w:rsidTr="007554F7">
        <w:tblPrEx>
          <w:tblLook w:val="04A0" w:firstRow="1" w:lastRow="0" w:firstColumn="1" w:lastColumn="0" w:noHBand="0" w:noVBand="1"/>
        </w:tblPrEx>
        <w:tc>
          <w:tcPr>
            <w:tcW w:w="2394" w:type="dxa"/>
          </w:tcPr>
          <w:p w:rsidR="0092526C" w:rsidRDefault="0092526C" w:rsidP="00C6115F">
            <w:r>
              <w:t xml:space="preserve">Routine disinfection </w:t>
            </w:r>
          </w:p>
        </w:tc>
        <w:tc>
          <w:tcPr>
            <w:tcW w:w="2394" w:type="dxa"/>
          </w:tcPr>
          <w:p w:rsidR="0092526C" w:rsidRDefault="0092526C" w:rsidP="00C6115F">
            <w:r>
              <w:t>2400</w:t>
            </w:r>
          </w:p>
        </w:tc>
        <w:tc>
          <w:tcPr>
            <w:tcW w:w="2394" w:type="dxa"/>
          </w:tcPr>
          <w:p w:rsidR="0092526C" w:rsidRDefault="0092526C" w:rsidP="00C6115F">
            <w:r>
              <w:t>½ cup bleach/ 1 gallon water*+</w:t>
            </w:r>
          </w:p>
        </w:tc>
        <w:tc>
          <w:tcPr>
            <w:tcW w:w="2916" w:type="dxa"/>
          </w:tcPr>
          <w:p w:rsidR="0092526C" w:rsidRPr="008C6648" w:rsidRDefault="0092526C" w:rsidP="00C6115F">
            <w:pPr>
              <w:rPr>
                <w:b/>
              </w:rPr>
            </w:pPr>
            <w:r w:rsidRPr="008C6648">
              <w:rPr>
                <w:b/>
              </w:rPr>
              <w:t xml:space="preserve">5 minutes </w:t>
            </w:r>
          </w:p>
          <w:p w:rsidR="0092526C" w:rsidRPr="008C6648" w:rsidRDefault="0092526C" w:rsidP="00C6115F">
            <w:pPr>
              <w:rPr>
                <w:i/>
              </w:rPr>
            </w:pPr>
            <w:r w:rsidRPr="008C6648">
              <w:rPr>
                <w:i/>
              </w:rPr>
              <w:t>All surfaces must be rinsed and food contact surfaces must be washed, rinsed and appropriately sanitized after proper disinfection</w:t>
            </w:r>
          </w:p>
        </w:tc>
      </w:tr>
      <w:tr w:rsidR="0092526C" w:rsidTr="007554F7">
        <w:tblPrEx>
          <w:tblLook w:val="04A0" w:firstRow="1" w:lastRow="0" w:firstColumn="1" w:lastColumn="0" w:noHBand="0" w:noVBand="1"/>
        </w:tblPrEx>
        <w:tc>
          <w:tcPr>
            <w:tcW w:w="2394" w:type="dxa"/>
          </w:tcPr>
          <w:p w:rsidR="0092526C" w:rsidRDefault="0092526C" w:rsidP="00C6115F">
            <w:r>
              <w:t>Norovirus disinfection for suspected outbreaks</w:t>
            </w:r>
          </w:p>
        </w:tc>
        <w:tc>
          <w:tcPr>
            <w:tcW w:w="2394" w:type="dxa"/>
          </w:tcPr>
          <w:p w:rsidR="0092526C" w:rsidRDefault="0092526C" w:rsidP="00C6115F">
            <w:r>
              <w:t>5000</w:t>
            </w:r>
          </w:p>
        </w:tc>
        <w:tc>
          <w:tcPr>
            <w:tcW w:w="2394" w:type="dxa"/>
          </w:tcPr>
          <w:p w:rsidR="0092526C" w:rsidRDefault="0092526C" w:rsidP="00C6115F">
            <w:r>
              <w:t>1 cup bleach/ 1 gallon water**+</w:t>
            </w:r>
          </w:p>
          <w:p w:rsidR="0092526C" w:rsidRDefault="0092526C" w:rsidP="00C6115F"/>
          <w:p w:rsidR="0092526C" w:rsidRDefault="0092526C" w:rsidP="00C6115F"/>
        </w:tc>
        <w:tc>
          <w:tcPr>
            <w:tcW w:w="2916" w:type="dxa"/>
          </w:tcPr>
          <w:p w:rsidR="0092526C" w:rsidRDefault="0092526C" w:rsidP="00C6115F">
            <w:pPr>
              <w:rPr>
                <w:b/>
              </w:rPr>
            </w:pPr>
            <w:r w:rsidRPr="008C6648">
              <w:rPr>
                <w:b/>
              </w:rPr>
              <w:t>1 minute</w:t>
            </w:r>
          </w:p>
          <w:p w:rsidR="0092526C" w:rsidRPr="008C6648" w:rsidRDefault="0092526C" w:rsidP="00C6115F">
            <w:r w:rsidRPr="008C6648">
              <w:rPr>
                <w:i/>
              </w:rPr>
              <w:t>All surfaces must be rinsed and food contact surfaces must be washed, rinsed and appropriately sanitized after proper disinfection</w:t>
            </w:r>
          </w:p>
        </w:tc>
      </w:tr>
    </w:tbl>
    <w:p w:rsidR="0092526C" w:rsidRPr="00947C7F" w:rsidRDefault="0092526C" w:rsidP="0092526C">
      <w:pPr>
        <w:rPr>
          <w:i/>
          <w:sz w:val="18"/>
          <w:szCs w:val="18"/>
        </w:rPr>
      </w:pPr>
    </w:p>
    <w:p w:rsidR="0092526C" w:rsidRPr="00947C7F" w:rsidRDefault="0092526C" w:rsidP="00DC50B1">
      <w:pPr>
        <w:rPr>
          <w:i/>
          <w:sz w:val="18"/>
          <w:szCs w:val="18"/>
        </w:rPr>
      </w:pPr>
      <w:r w:rsidRPr="00947C7F">
        <w:rPr>
          <w:i/>
          <w:sz w:val="18"/>
          <w:szCs w:val="18"/>
        </w:rPr>
        <w:t>*Dilution instructions are based on EPA Registration Number 5813-100 labeled instructions for use of Clorox Regular Bleach (8.25% Sodium Hypochlorite). If a different type of bleach is used, the labeled instructions for sanitizing food contact surfaces and routine disinfection should be followed.</w:t>
      </w:r>
    </w:p>
    <w:p w:rsidR="00366F7C" w:rsidRDefault="00366F7C" w:rsidP="00366F7C">
      <w:pPr>
        <w:rPr>
          <w:i/>
          <w:sz w:val="18"/>
          <w:szCs w:val="18"/>
        </w:rPr>
      </w:pPr>
      <w:r>
        <w:rPr>
          <w:i/>
          <w:sz w:val="18"/>
          <w:szCs w:val="18"/>
        </w:rPr>
        <w:t xml:space="preserve">**Dilution instructions are based on studies of effectiveness of bleach against norovirus. The Division of Disease Control and Environmental Epidemiology at Colorado Department of Public Health and Environment </w:t>
      </w:r>
      <w:proofErr w:type="gramStart"/>
      <w:r>
        <w:rPr>
          <w:i/>
          <w:sz w:val="18"/>
          <w:szCs w:val="18"/>
        </w:rPr>
        <w:t>recommends</w:t>
      </w:r>
      <w:proofErr w:type="gramEnd"/>
      <w:r>
        <w:rPr>
          <w:i/>
          <w:sz w:val="18"/>
          <w:szCs w:val="18"/>
        </w:rPr>
        <w:t xml:space="preserve"> using a stronger solution (5000 ppm) with a lower contact time in suspected outbreak situations.</w:t>
      </w:r>
    </w:p>
    <w:p w:rsidR="0092526C" w:rsidRPr="006236A2" w:rsidRDefault="0092526C" w:rsidP="00DC50B1">
      <w:pPr>
        <w:rPr>
          <w:i/>
          <w:sz w:val="18"/>
          <w:szCs w:val="18"/>
        </w:rPr>
      </w:pPr>
      <w:r w:rsidRPr="00947C7F">
        <w:rPr>
          <w:i/>
          <w:sz w:val="18"/>
          <w:szCs w:val="18"/>
        </w:rPr>
        <w:t>+Splashless and scented bleach should not be used.</w:t>
      </w:r>
    </w:p>
    <w:p w:rsidR="008E4ADA" w:rsidRPr="007554F7" w:rsidRDefault="0095338B" w:rsidP="00D6094E">
      <w:pPr>
        <w:pStyle w:val="Default"/>
        <w:rPr>
          <w:rFonts w:asciiTheme="minorHAnsi" w:hAnsiTheme="minorHAnsi"/>
          <w:sz w:val="22"/>
        </w:rPr>
      </w:pPr>
      <w:r w:rsidRPr="007554F7">
        <w:rPr>
          <w:rFonts w:asciiTheme="minorHAnsi" w:hAnsiTheme="minorHAnsi"/>
          <w:sz w:val="22"/>
        </w:rPr>
        <w:t xml:space="preserve">Visit </w:t>
      </w:r>
      <w:hyperlink r:id="rId11" w:history="1">
        <w:r w:rsidRPr="007554F7">
          <w:rPr>
            <w:rStyle w:val="Hyperlink"/>
            <w:rFonts w:asciiTheme="minorHAnsi" w:hAnsiTheme="minorHAnsi"/>
            <w:sz w:val="22"/>
          </w:rPr>
          <w:t>www.BoulderCountyFood.org</w:t>
        </w:r>
      </w:hyperlink>
      <w:r w:rsidRPr="007554F7">
        <w:rPr>
          <w:rFonts w:asciiTheme="minorHAnsi" w:hAnsiTheme="minorHAnsi"/>
          <w:sz w:val="22"/>
        </w:rPr>
        <w:t xml:space="preserve"> or </w:t>
      </w:r>
      <w:proofErr w:type="gramStart"/>
      <w:r w:rsidR="009A26BA" w:rsidRPr="007554F7">
        <w:rPr>
          <w:rFonts w:asciiTheme="minorHAnsi" w:hAnsiTheme="minorHAnsi"/>
          <w:sz w:val="22"/>
        </w:rPr>
        <w:t>call</w:t>
      </w:r>
      <w:r w:rsidRPr="007554F7">
        <w:rPr>
          <w:rFonts w:asciiTheme="minorHAnsi" w:hAnsiTheme="minorHAnsi"/>
          <w:sz w:val="22"/>
        </w:rPr>
        <w:t xml:space="preserve">  </w:t>
      </w:r>
      <w:r w:rsidR="00EB36D2" w:rsidRPr="007554F7">
        <w:rPr>
          <w:rFonts w:asciiTheme="minorHAnsi" w:hAnsiTheme="minorHAnsi"/>
          <w:sz w:val="22"/>
        </w:rPr>
        <w:t>303</w:t>
      </w:r>
      <w:proofErr w:type="gramEnd"/>
      <w:r w:rsidR="00EB36D2" w:rsidRPr="007554F7">
        <w:rPr>
          <w:rFonts w:asciiTheme="minorHAnsi" w:hAnsiTheme="minorHAnsi"/>
          <w:sz w:val="22"/>
        </w:rPr>
        <w:t xml:space="preserve">-441-1564 if you have specific questions or concerns about </w:t>
      </w:r>
      <w:r w:rsidRPr="007554F7">
        <w:rPr>
          <w:rFonts w:asciiTheme="minorHAnsi" w:hAnsiTheme="minorHAnsi"/>
          <w:sz w:val="22"/>
        </w:rPr>
        <w:t xml:space="preserve">food safety or </w:t>
      </w:r>
      <w:r w:rsidR="00EB36D2" w:rsidRPr="007554F7">
        <w:rPr>
          <w:rFonts w:asciiTheme="minorHAnsi" w:hAnsiTheme="minorHAnsi"/>
          <w:sz w:val="22"/>
        </w:rPr>
        <w:t>your facility.</w:t>
      </w:r>
      <w:r w:rsidR="00751453" w:rsidRPr="007554F7">
        <w:rPr>
          <w:rFonts w:asciiTheme="minorHAnsi" w:hAnsiTheme="minorHAnsi"/>
          <w:sz w:val="22"/>
        </w:rPr>
        <w:t xml:space="preserve"> For em</w:t>
      </w:r>
      <w:r w:rsidR="00C57D64" w:rsidRPr="007554F7">
        <w:rPr>
          <w:rFonts w:asciiTheme="minorHAnsi" w:hAnsiTheme="minorHAnsi"/>
          <w:sz w:val="22"/>
        </w:rPr>
        <w:t xml:space="preserve">ergency contact after hours, call </w:t>
      </w:r>
      <w:r w:rsidR="009A26BA" w:rsidRPr="007554F7">
        <w:rPr>
          <w:rFonts w:asciiTheme="minorHAnsi" w:hAnsiTheme="minorHAnsi"/>
          <w:sz w:val="22"/>
        </w:rPr>
        <w:t xml:space="preserve">Boulder County </w:t>
      </w:r>
      <w:r w:rsidR="00C57D64" w:rsidRPr="007554F7">
        <w:rPr>
          <w:rFonts w:asciiTheme="minorHAnsi" w:hAnsiTheme="minorHAnsi"/>
          <w:sz w:val="22"/>
        </w:rPr>
        <w:t>dispatch at 303-441-4444.</w:t>
      </w:r>
    </w:p>
    <w:p w:rsidR="00EB36D2" w:rsidRPr="003C2AE7" w:rsidRDefault="00EB36D2" w:rsidP="00D6094E">
      <w:pPr>
        <w:pStyle w:val="Default"/>
        <w:rPr>
          <w:rFonts w:asciiTheme="minorHAnsi" w:hAnsiTheme="minorHAnsi"/>
        </w:rPr>
      </w:pPr>
    </w:p>
    <w:p w:rsidR="004A4E50" w:rsidRPr="004A4E50" w:rsidRDefault="00454EC1" w:rsidP="00D6094E">
      <w:pPr>
        <w:spacing w:after="0" w:line="240" w:lineRule="auto"/>
        <w:rPr>
          <w:rFonts w:eastAsia="PMingLiU"/>
        </w:rPr>
      </w:pPr>
      <w:r>
        <w:rPr>
          <w:b/>
          <w:sz w:val="48"/>
          <w:szCs w:val="48"/>
        </w:rPr>
        <w:br w:type="page"/>
      </w:r>
    </w:p>
    <w:p w:rsidR="008576B6" w:rsidRPr="00D83725" w:rsidRDefault="008576B6" w:rsidP="00D83725">
      <w:pPr>
        <w:pStyle w:val="Heading1"/>
        <w:rPr>
          <w:b w:val="0"/>
          <w:color w:val="auto"/>
          <w:sz w:val="36"/>
          <w:szCs w:val="48"/>
        </w:rPr>
      </w:pPr>
      <w:bookmarkStart w:id="2" w:name="_Toc444781271"/>
      <w:r w:rsidRPr="00D83725">
        <w:rPr>
          <w:color w:val="auto"/>
          <w:sz w:val="36"/>
          <w:szCs w:val="48"/>
        </w:rPr>
        <w:lastRenderedPageBreak/>
        <w:t>Flood</w:t>
      </w:r>
      <w:bookmarkEnd w:id="2"/>
    </w:p>
    <w:p w:rsidR="008576B6" w:rsidRDefault="008576B6" w:rsidP="008576B6">
      <w:pPr>
        <w:pStyle w:val="Default"/>
        <w:rPr>
          <w:rFonts w:asciiTheme="minorHAnsi" w:hAnsiTheme="minorHAnsi"/>
          <w:sz w:val="22"/>
          <w:szCs w:val="22"/>
        </w:rPr>
      </w:pPr>
      <w:r w:rsidRPr="00454EC1">
        <w:rPr>
          <w:rFonts w:asciiTheme="minorHAnsi" w:hAnsiTheme="minorHAnsi"/>
          <w:sz w:val="22"/>
          <w:szCs w:val="22"/>
        </w:rPr>
        <w:t>In the event of a flood,</w:t>
      </w:r>
      <w:r>
        <w:rPr>
          <w:rFonts w:asciiTheme="minorHAnsi" w:hAnsiTheme="minorHAnsi"/>
          <w:sz w:val="22"/>
          <w:szCs w:val="22"/>
        </w:rPr>
        <w:t xml:space="preserve"> stop all food operations if there was</w:t>
      </w:r>
      <w:r w:rsidRPr="00454EC1">
        <w:rPr>
          <w:rFonts w:asciiTheme="minorHAnsi" w:hAnsiTheme="minorHAnsi"/>
          <w:sz w:val="22"/>
          <w:szCs w:val="22"/>
        </w:rPr>
        <w:t xml:space="preserve"> </w:t>
      </w:r>
      <w:r>
        <w:rPr>
          <w:rFonts w:asciiTheme="minorHAnsi" w:hAnsiTheme="minorHAnsi"/>
          <w:sz w:val="22"/>
          <w:szCs w:val="22"/>
        </w:rPr>
        <w:t xml:space="preserve">any </w:t>
      </w:r>
      <w:r w:rsidRPr="00454EC1">
        <w:rPr>
          <w:rFonts w:asciiTheme="minorHAnsi" w:hAnsiTheme="minorHAnsi"/>
          <w:sz w:val="22"/>
          <w:szCs w:val="22"/>
        </w:rPr>
        <w:t xml:space="preserve">flooding inside of the building that affects food, utensils, equipment, food preparation areas, water service, dishwashing services, </w:t>
      </w:r>
      <w:r>
        <w:rPr>
          <w:rFonts w:asciiTheme="minorHAnsi" w:hAnsiTheme="minorHAnsi"/>
          <w:sz w:val="22"/>
          <w:szCs w:val="22"/>
        </w:rPr>
        <w:t xml:space="preserve">etc... </w:t>
      </w:r>
    </w:p>
    <w:p w:rsidR="008576B6" w:rsidRPr="00842E75" w:rsidRDefault="008576B6" w:rsidP="008576B6">
      <w:pPr>
        <w:pStyle w:val="Default"/>
        <w:rPr>
          <w:rFonts w:asciiTheme="minorHAnsi" w:hAnsiTheme="minorHAnsi"/>
          <w:sz w:val="22"/>
        </w:rPr>
      </w:pPr>
    </w:p>
    <w:p w:rsidR="008576B6" w:rsidRPr="00842E75" w:rsidRDefault="008576B6" w:rsidP="008576B6">
      <w:pPr>
        <w:pStyle w:val="Default"/>
        <w:spacing w:after="120"/>
        <w:rPr>
          <w:rFonts w:asciiTheme="minorHAnsi" w:hAnsiTheme="minorHAnsi"/>
          <w:szCs w:val="28"/>
        </w:rPr>
      </w:pPr>
      <w:r w:rsidRPr="00842E75">
        <w:rPr>
          <w:rFonts w:asciiTheme="minorHAnsi" w:hAnsiTheme="minorHAnsi"/>
          <w:b/>
          <w:bCs/>
          <w:szCs w:val="28"/>
        </w:rPr>
        <w:t>Damaged Food Products</w:t>
      </w:r>
    </w:p>
    <w:p w:rsidR="008576B6" w:rsidRPr="00454EC1" w:rsidRDefault="008576B6" w:rsidP="008576B6">
      <w:pPr>
        <w:pStyle w:val="Default"/>
        <w:numPr>
          <w:ilvl w:val="0"/>
          <w:numId w:val="11"/>
        </w:numPr>
        <w:spacing w:after="120"/>
        <w:rPr>
          <w:rFonts w:asciiTheme="minorHAnsi" w:hAnsiTheme="minorHAnsi"/>
          <w:sz w:val="22"/>
        </w:rPr>
      </w:pPr>
      <w:r w:rsidRPr="00454EC1">
        <w:rPr>
          <w:rFonts w:asciiTheme="minorHAnsi" w:hAnsiTheme="minorHAnsi"/>
          <w:sz w:val="22"/>
        </w:rPr>
        <w:t xml:space="preserve">Discard all food and packaging materials that have been submerged in flood waters unless the food is sealed in a </w:t>
      </w:r>
      <w:r>
        <w:rPr>
          <w:rFonts w:asciiTheme="minorHAnsi" w:hAnsiTheme="minorHAnsi"/>
          <w:sz w:val="22"/>
        </w:rPr>
        <w:t xml:space="preserve">commercially </w:t>
      </w:r>
      <w:r w:rsidRPr="00454EC1">
        <w:rPr>
          <w:rFonts w:asciiTheme="minorHAnsi" w:hAnsiTheme="minorHAnsi"/>
          <w:sz w:val="22"/>
        </w:rPr>
        <w:t>sealed can that has not been damaged.</w:t>
      </w:r>
      <w:r w:rsidRPr="00C52924">
        <w:rPr>
          <w:rFonts w:asciiTheme="minorHAnsi" w:hAnsiTheme="minorHAnsi"/>
          <w:b/>
          <w:bCs/>
          <w:sz w:val="22"/>
        </w:rPr>
        <w:t xml:space="preserve"> </w:t>
      </w:r>
      <w:r w:rsidRPr="00454EC1">
        <w:rPr>
          <w:rFonts w:asciiTheme="minorHAnsi" w:hAnsiTheme="minorHAnsi"/>
          <w:b/>
          <w:bCs/>
          <w:sz w:val="22"/>
        </w:rPr>
        <w:t>If in doubt, throw it out</w:t>
      </w:r>
      <w:r>
        <w:rPr>
          <w:rFonts w:asciiTheme="minorHAnsi" w:hAnsiTheme="minorHAnsi"/>
          <w:b/>
          <w:bCs/>
          <w:sz w:val="22"/>
        </w:rPr>
        <w:t>!</w:t>
      </w:r>
    </w:p>
    <w:p w:rsidR="008576B6" w:rsidRPr="00454EC1" w:rsidRDefault="008576B6" w:rsidP="008576B6">
      <w:pPr>
        <w:pStyle w:val="Default"/>
        <w:numPr>
          <w:ilvl w:val="0"/>
          <w:numId w:val="11"/>
        </w:numPr>
        <w:spacing w:after="120"/>
        <w:rPr>
          <w:rFonts w:asciiTheme="minorHAnsi" w:hAnsiTheme="minorHAnsi"/>
          <w:sz w:val="22"/>
        </w:rPr>
      </w:pPr>
      <w:r>
        <w:rPr>
          <w:rFonts w:asciiTheme="minorHAnsi" w:hAnsiTheme="minorHAnsi"/>
          <w:sz w:val="22"/>
        </w:rPr>
        <w:t>Discard</w:t>
      </w:r>
      <w:r w:rsidRPr="00454EC1">
        <w:rPr>
          <w:rFonts w:asciiTheme="minorHAnsi" w:hAnsiTheme="minorHAnsi"/>
          <w:sz w:val="22"/>
        </w:rPr>
        <w:t xml:space="preserve"> </w:t>
      </w:r>
      <w:r>
        <w:rPr>
          <w:rFonts w:asciiTheme="minorHAnsi" w:hAnsiTheme="minorHAnsi"/>
          <w:sz w:val="22"/>
        </w:rPr>
        <w:t xml:space="preserve">all </w:t>
      </w:r>
      <w:r w:rsidRPr="00454EC1">
        <w:rPr>
          <w:rFonts w:asciiTheme="minorHAnsi" w:hAnsiTheme="minorHAnsi"/>
          <w:sz w:val="22"/>
        </w:rPr>
        <w:t xml:space="preserve">refrigerated and frozen foods </w:t>
      </w:r>
      <w:r>
        <w:rPr>
          <w:rFonts w:asciiTheme="minorHAnsi" w:hAnsiTheme="minorHAnsi"/>
          <w:sz w:val="22"/>
        </w:rPr>
        <w:t xml:space="preserve">(e.g. </w:t>
      </w:r>
      <w:r w:rsidRPr="00454EC1">
        <w:rPr>
          <w:rFonts w:asciiTheme="minorHAnsi" w:hAnsiTheme="minorHAnsi"/>
          <w:sz w:val="22"/>
        </w:rPr>
        <w:t>meat, poultry, shell eggs, egg products, and milk</w:t>
      </w:r>
      <w:r>
        <w:rPr>
          <w:rFonts w:asciiTheme="minorHAnsi" w:hAnsiTheme="minorHAnsi"/>
          <w:sz w:val="22"/>
        </w:rPr>
        <w:t>)</w:t>
      </w:r>
      <w:r w:rsidRPr="00454EC1">
        <w:rPr>
          <w:rFonts w:asciiTheme="minorHAnsi" w:hAnsiTheme="minorHAnsi"/>
          <w:sz w:val="22"/>
        </w:rPr>
        <w:t xml:space="preserve"> </w:t>
      </w:r>
      <w:r>
        <w:rPr>
          <w:rFonts w:asciiTheme="minorHAnsi" w:hAnsiTheme="minorHAnsi"/>
          <w:sz w:val="22"/>
        </w:rPr>
        <w:t>that</w:t>
      </w:r>
      <w:r w:rsidRPr="00454EC1">
        <w:rPr>
          <w:rFonts w:asciiTheme="minorHAnsi" w:hAnsiTheme="minorHAnsi"/>
          <w:sz w:val="22"/>
        </w:rPr>
        <w:t xml:space="preserve"> have been immersed in flood waters. </w:t>
      </w:r>
    </w:p>
    <w:p w:rsidR="008576B6" w:rsidRPr="00454EC1" w:rsidRDefault="008576B6" w:rsidP="008576B6">
      <w:pPr>
        <w:pStyle w:val="Default"/>
        <w:numPr>
          <w:ilvl w:val="0"/>
          <w:numId w:val="11"/>
        </w:numPr>
        <w:spacing w:after="120"/>
        <w:rPr>
          <w:rFonts w:asciiTheme="minorHAnsi" w:hAnsiTheme="minorHAnsi"/>
          <w:sz w:val="22"/>
        </w:rPr>
      </w:pPr>
      <w:r w:rsidRPr="00454EC1">
        <w:rPr>
          <w:rFonts w:asciiTheme="minorHAnsi" w:hAnsiTheme="minorHAnsi"/>
          <w:sz w:val="22"/>
        </w:rPr>
        <w:t xml:space="preserve">Inspect </w:t>
      </w:r>
      <w:r>
        <w:rPr>
          <w:rFonts w:asciiTheme="minorHAnsi" w:hAnsiTheme="minorHAnsi"/>
          <w:sz w:val="22"/>
        </w:rPr>
        <w:t xml:space="preserve">all </w:t>
      </w:r>
      <w:r w:rsidRPr="00454EC1">
        <w:rPr>
          <w:rFonts w:asciiTheme="minorHAnsi" w:hAnsiTheme="minorHAnsi"/>
          <w:sz w:val="22"/>
        </w:rPr>
        <w:t>canned foods</w:t>
      </w:r>
      <w:r>
        <w:rPr>
          <w:rFonts w:asciiTheme="minorHAnsi" w:hAnsiTheme="minorHAnsi"/>
          <w:sz w:val="22"/>
        </w:rPr>
        <w:t>,</w:t>
      </w:r>
      <w:r w:rsidRPr="00454EC1">
        <w:rPr>
          <w:rFonts w:asciiTheme="minorHAnsi" w:hAnsiTheme="minorHAnsi"/>
          <w:sz w:val="22"/>
        </w:rPr>
        <w:t xml:space="preserve"> and discard </w:t>
      </w:r>
      <w:r>
        <w:rPr>
          <w:rFonts w:asciiTheme="minorHAnsi" w:hAnsiTheme="minorHAnsi"/>
          <w:sz w:val="22"/>
        </w:rPr>
        <w:t xml:space="preserve">any </w:t>
      </w:r>
      <w:r w:rsidRPr="00454EC1">
        <w:rPr>
          <w:rFonts w:asciiTheme="minorHAnsi" w:hAnsiTheme="minorHAnsi"/>
          <w:sz w:val="22"/>
        </w:rPr>
        <w:t xml:space="preserve">damaged cans. </w:t>
      </w:r>
      <w:r>
        <w:rPr>
          <w:rFonts w:asciiTheme="minorHAnsi" w:hAnsiTheme="minorHAnsi"/>
          <w:sz w:val="22"/>
        </w:rPr>
        <w:t xml:space="preserve">A can is considered </w:t>
      </w:r>
      <w:r w:rsidRPr="00454EC1">
        <w:rPr>
          <w:rFonts w:asciiTheme="minorHAnsi" w:hAnsiTheme="minorHAnsi"/>
          <w:sz w:val="22"/>
        </w:rPr>
        <w:t>damage</w:t>
      </w:r>
      <w:r>
        <w:rPr>
          <w:rFonts w:asciiTheme="minorHAnsi" w:hAnsiTheme="minorHAnsi"/>
          <w:sz w:val="22"/>
        </w:rPr>
        <w:t>d</w:t>
      </w:r>
      <w:r w:rsidRPr="00454EC1">
        <w:rPr>
          <w:rFonts w:asciiTheme="minorHAnsi" w:hAnsiTheme="minorHAnsi"/>
          <w:sz w:val="22"/>
        </w:rPr>
        <w:t xml:space="preserve"> i</w:t>
      </w:r>
      <w:r>
        <w:rPr>
          <w:rFonts w:asciiTheme="minorHAnsi" w:hAnsiTheme="minorHAnsi"/>
          <w:sz w:val="22"/>
        </w:rPr>
        <w:t xml:space="preserve">f it is </w:t>
      </w:r>
      <w:r w:rsidRPr="00454EC1">
        <w:rPr>
          <w:rFonts w:asciiTheme="minorHAnsi" w:hAnsiTheme="minorHAnsi"/>
          <w:sz w:val="22"/>
        </w:rPr>
        <w:t>swelling; leak</w:t>
      </w:r>
      <w:r>
        <w:rPr>
          <w:rFonts w:asciiTheme="minorHAnsi" w:hAnsiTheme="minorHAnsi"/>
          <w:sz w:val="22"/>
        </w:rPr>
        <w:t>ing</w:t>
      </w:r>
      <w:r w:rsidRPr="00454EC1">
        <w:rPr>
          <w:rFonts w:asciiTheme="minorHAnsi" w:hAnsiTheme="minorHAnsi"/>
          <w:sz w:val="22"/>
        </w:rPr>
        <w:t>; punctur</w:t>
      </w:r>
      <w:r>
        <w:rPr>
          <w:rFonts w:asciiTheme="minorHAnsi" w:hAnsiTheme="minorHAnsi"/>
          <w:sz w:val="22"/>
        </w:rPr>
        <w:t>ed;</w:t>
      </w:r>
      <w:r w:rsidRPr="00454EC1">
        <w:rPr>
          <w:rFonts w:asciiTheme="minorHAnsi" w:hAnsiTheme="minorHAnsi"/>
          <w:sz w:val="22"/>
        </w:rPr>
        <w:t xml:space="preserve"> fracture</w:t>
      </w:r>
      <w:r>
        <w:rPr>
          <w:rFonts w:asciiTheme="minorHAnsi" w:hAnsiTheme="minorHAnsi"/>
          <w:sz w:val="22"/>
        </w:rPr>
        <w:t>d</w:t>
      </w:r>
      <w:r w:rsidRPr="00454EC1">
        <w:rPr>
          <w:rFonts w:asciiTheme="minorHAnsi" w:hAnsiTheme="minorHAnsi"/>
          <w:sz w:val="22"/>
        </w:rPr>
        <w:t xml:space="preserve">; </w:t>
      </w:r>
      <w:r>
        <w:rPr>
          <w:rFonts w:asciiTheme="minorHAnsi" w:hAnsiTheme="minorHAnsi"/>
          <w:sz w:val="22"/>
        </w:rPr>
        <w:t xml:space="preserve">has </w:t>
      </w:r>
      <w:r w:rsidRPr="00454EC1">
        <w:rPr>
          <w:rFonts w:asciiTheme="minorHAnsi" w:hAnsiTheme="minorHAnsi"/>
          <w:sz w:val="22"/>
        </w:rPr>
        <w:t xml:space="preserve">extensive deep rusting; or </w:t>
      </w:r>
      <w:r>
        <w:rPr>
          <w:rFonts w:asciiTheme="minorHAnsi" w:hAnsiTheme="minorHAnsi"/>
          <w:sz w:val="22"/>
        </w:rPr>
        <w:t xml:space="preserve">was crushed/dented </w:t>
      </w:r>
      <w:r w:rsidRPr="00454EC1">
        <w:rPr>
          <w:rFonts w:asciiTheme="minorHAnsi" w:hAnsiTheme="minorHAnsi"/>
          <w:sz w:val="22"/>
        </w:rPr>
        <w:t>severe</w:t>
      </w:r>
      <w:r>
        <w:rPr>
          <w:rFonts w:asciiTheme="minorHAnsi" w:hAnsiTheme="minorHAnsi"/>
          <w:sz w:val="22"/>
        </w:rPr>
        <w:t>ly</w:t>
      </w:r>
      <w:r w:rsidRPr="00454EC1">
        <w:rPr>
          <w:rFonts w:asciiTheme="minorHAnsi" w:hAnsiTheme="minorHAnsi"/>
          <w:sz w:val="22"/>
        </w:rPr>
        <w:t xml:space="preserve"> enough to prevent normal stacking or opening with a manual, wheel-type can opener.</w:t>
      </w:r>
    </w:p>
    <w:p w:rsidR="008576B6" w:rsidRPr="00454EC1" w:rsidRDefault="008576B6" w:rsidP="008576B6">
      <w:pPr>
        <w:pStyle w:val="Default"/>
        <w:numPr>
          <w:ilvl w:val="0"/>
          <w:numId w:val="11"/>
        </w:numPr>
        <w:spacing w:after="120"/>
        <w:rPr>
          <w:rFonts w:asciiTheme="minorHAnsi" w:hAnsiTheme="minorHAnsi"/>
          <w:sz w:val="22"/>
        </w:rPr>
      </w:pPr>
      <w:r>
        <w:rPr>
          <w:rFonts w:asciiTheme="minorHAnsi" w:hAnsiTheme="minorHAnsi"/>
          <w:sz w:val="22"/>
        </w:rPr>
        <w:t>Discard</w:t>
      </w:r>
      <w:r w:rsidRPr="00454EC1">
        <w:rPr>
          <w:rFonts w:asciiTheme="minorHAnsi" w:hAnsiTheme="minorHAnsi"/>
          <w:sz w:val="22"/>
        </w:rPr>
        <w:t xml:space="preserve"> products in containers with screw</w:t>
      </w:r>
      <w:r>
        <w:rPr>
          <w:rFonts w:asciiTheme="minorHAnsi" w:hAnsiTheme="minorHAnsi"/>
          <w:sz w:val="22"/>
        </w:rPr>
        <w:t xml:space="preserve"> </w:t>
      </w:r>
      <w:r w:rsidRPr="00454EC1">
        <w:rPr>
          <w:rFonts w:asciiTheme="minorHAnsi" w:hAnsiTheme="minorHAnsi"/>
          <w:sz w:val="22"/>
        </w:rPr>
        <w:t>caps, snap</w:t>
      </w:r>
      <w:r>
        <w:rPr>
          <w:rFonts w:asciiTheme="minorHAnsi" w:hAnsiTheme="minorHAnsi"/>
          <w:sz w:val="22"/>
        </w:rPr>
        <w:t xml:space="preserve"> </w:t>
      </w:r>
      <w:r w:rsidRPr="00454EC1">
        <w:rPr>
          <w:rFonts w:asciiTheme="minorHAnsi" w:hAnsiTheme="minorHAnsi"/>
          <w:sz w:val="22"/>
        </w:rPr>
        <w:t>lids, crimped</w:t>
      </w:r>
      <w:r>
        <w:rPr>
          <w:rFonts w:asciiTheme="minorHAnsi" w:hAnsiTheme="minorHAnsi"/>
          <w:sz w:val="22"/>
        </w:rPr>
        <w:t xml:space="preserve"> </w:t>
      </w:r>
      <w:r w:rsidRPr="00454EC1">
        <w:rPr>
          <w:rFonts w:asciiTheme="minorHAnsi" w:hAnsiTheme="minorHAnsi"/>
          <w:sz w:val="22"/>
        </w:rPr>
        <w:t>caps (</w:t>
      </w:r>
      <w:r>
        <w:rPr>
          <w:rFonts w:asciiTheme="minorHAnsi" w:hAnsiTheme="minorHAnsi"/>
          <w:sz w:val="22"/>
        </w:rPr>
        <w:t xml:space="preserve">e.g. </w:t>
      </w:r>
      <w:r w:rsidRPr="00454EC1">
        <w:rPr>
          <w:rFonts w:asciiTheme="minorHAnsi" w:hAnsiTheme="minorHAnsi"/>
          <w:sz w:val="22"/>
        </w:rPr>
        <w:t>soda bottles), twist</w:t>
      </w:r>
      <w:r>
        <w:rPr>
          <w:rFonts w:asciiTheme="minorHAnsi" w:hAnsiTheme="minorHAnsi"/>
          <w:sz w:val="22"/>
        </w:rPr>
        <w:t xml:space="preserve"> </w:t>
      </w:r>
      <w:r w:rsidRPr="00454EC1">
        <w:rPr>
          <w:rFonts w:asciiTheme="minorHAnsi" w:hAnsiTheme="minorHAnsi"/>
          <w:sz w:val="22"/>
        </w:rPr>
        <w:t>caps, flip</w:t>
      </w:r>
      <w:r>
        <w:rPr>
          <w:rFonts w:asciiTheme="minorHAnsi" w:hAnsiTheme="minorHAnsi"/>
          <w:sz w:val="22"/>
        </w:rPr>
        <w:t xml:space="preserve"> </w:t>
      </w:r>
      <w:r w:rsidRPr="00454EC1">
        <w:rPr>
          <w:rFonts w:asciiTheme="minorHAnsi" w:hAnsiTheme="minorHAnsi"/>
          <w:sz w:val="22"/>
        </w:rPr>
        <w:t>top</w:t>
      </w:r>
      <w:r>
        <w:rPr>
          <w:rFonts w:asciiTheme="minorHAnsi" w:hAnsiTheme="minorHAnsi"/>
          <w:sz w:val="22"/>
        </w:rPr>
        <w:t>s</w:t>
      </w:r>
      <w:r w:rsidRPr="00454EC1">
        <w:rPr>
          <w:rFonts w:asciiTheme="minorHAnsi" w:hAnsiTheme="minorHAnsi"/>
          <w:sz w:val="22"/>
        </w:rPr>
        <w:t>, snap</w:t>
      </w:r>
      <w:r>
        <w:rPr>
          <w:rFonts w:asciiTheme="minorHAnsi" w:hAnsiTheme="minorHAnsi"/>
          <w:sz w:val="22"/>
        </w:rPr>
        <w:t xml:space="preserve"> </w:t>
      </w:r>
      <w:proofErr w:type="gramStart"/>
      <w:r w:rsidRPr="00454EC1">
        <w:rPr>
          <w:rFonts w:asciiTheme="minorHAnsi" w:hAnsiTheme="minorHAnsi"/>
          <w:sz w:val="22"/>
        </w:rPr>
        <w:t>open,</w:t>
      </w:r>
      <w:proofErr w:type="gramEnd"/>
      <w:r w:rsidRPr="00454EC1">
        <w:rPr>
          <w:rFonts w:asciiTheme="minorHAnsi" w:hAnsiTheme="minorHAnsi"/>
          <w:sz w:val="22"/>
        </w:rPr>
        <w:t xml:space="preserve"> and similar closures that have been submerged in flood waters.</w:t>
      </w:r>
    </w:p>
    <w:p w:rsidR="008576B6" w:rsidRPr="00454EC1" w:rsidRDefault="008576B6" w:rsidP="008576B6">
      <w:pPr>
        <w:pStyle w:val="Default"/>
        <w:numPr>
          <w:ilvl w:val="0"/>
          <w:numId w:val="11"/>
        </w:numPr>
        <w:spacing w:after="120"/>
        <w:rPr>
          <w:rFonts w:asciiTheme="minorHAnsi" w:hAnsiTheme="minorHAnsi"/>
          <w:sz w:val="22"/>
        </w:rPr>
      </w:pPr>
      <w:r>
        <w:rPr>
          <w:rFonts w:asciiTheme="minorHAnsi" w:hAnsiTheme="minorHAnsi"/>
          <w:sz w:val="22"/>
        </w:rPr>
        <w:t xml:space="preserve">Discard </w:t>
      </w:r>
      <w:r w:rsidRPr="00454EC1">
        <w:rPr>
          <w:rFonts w:asciiTheme="minorHAnsi" w:hAnsiTheme="minorHAnsi"/>
          <w:sz w:val="22"/>
        </w:rPr>
        <w:t xml:space="preserve">food packed in paper, cardboard, cloth, </w:t>
      </w:r>
      <w:r>
        <w:rPr>
          <w:rFonts w:asciiTheme="minorHAnsi" w:hAnsiTheme="minorHAnsi"/>
          <w:sz w:val="22"/>
        </w:rPr>
        <w:t>single service items or</w:t>
      </w:r>
      <w:r w:rsidRPr="00454EC1">
        <w:rPr>
          <w:rFonts w:asciiTheme="minorHAnsi" w:hAnsiTheme="minorHAnsi"/>
          <w:sz w:val="22"/>
        </w:rPr>
        <w:t xml:space="preserve"> similar containers that ha</w:t>
      </w:r>
      <w:r>
        <w:rPr>
          <w:rFonts w:asciiTheme="minorHAnsi" w:hAnsiTheme="minorHAnsi"/>
          <w:sz w:val="22"/>
        </w:rPr>
        <w:t>ve</w:t>
      </w:r>
      <w:r w:rsidRPr="00454EC1">
        <w:rPr>
          <w:rFonts w:asciiTheme="minorHAnsi" w:hAnsiTheme="minorHAnsi"/>
          <w:sz w:val="22"/>
        </w:rPr>
        <w:t xml:space="preserve"> </w:t>
      </w:r>
      <w:r>
        <w:rPr>
          <w:rFonts w:asciiTheme="minorHAnsi" w:hAnsiTheme="minorHAnsi"/>
          <w:sz w:val="22"/>
        </w:rPr>
        <w:t xml:space="preserve">received </w:t>
      </w:r>
      <w:r w:rsidRPr="00454EC1">
        <w:rPr>
          <w:rFonts w:asciiTheme="minorHAnsi" w:hAnsiTheme="minorHAnsi"/>
          <w:sz w:val="22"/>
        </w:rPr>
        <w:t>water damage.</w:t>
      </w:r>
    </w:p>
    <w:p w:rsidR="008576B6" w:rsidRPr="00454EC1" w:rsidRDefault="008576B6" w:rsidP="008576B6">
      <w:pPr>
        <w:pStyle w:val="Default"/>
        <w:numPr>
          <w:ilvl w:val="0"/>
          <w:numId w:val="11"/>
        </w:numPr>
        <w:spacing w:after="120"/>
        <w:rPr>
          <w:rFonts w:asciiTheme="minorHAnsi" w:hAnsiTheme="minorHAnsi"/>
          <w:sz w:val="22"/>
        </w:rPr>
      </w:pPr>
      <w:r w:rsidRPr="00454EC1">
        <w:rPr>
          <w:rFonts w:asciiTheme="minorHAnsi" w:hAnsiTheme="minorHAnsi"/>
          <w:sz w:val="22"/>
        </w:rPr>
        <w:t>Undamaged, commercially prepared foods in all</w:t>
      </w:r>
      <w:r>
        <w:rPr>
          <w:rFonts w:asciiTheme="minorHAnsi" w:hAnsiTheme="minorHAnsi"/>
          <w:sz w:val="22"/>
        </w:rPr>
        <w:t xml:space="preserve"> </w:t>
      </w:r>
      <w:r w:rsidRPr="00454EC1">
        <w:rPr>
          <w:rFonts w:asciiTheme="minorHAnsi" w:hAnsiTheme="minorHAnsi"/>
          <w:sz w:val="22"/>
        </w:rPr>
        <w:t xml:space="preserve">metal cans or retort pouches can be saved if </w:t>
      </w:r>
      <w:r>
        <w:rPr>
          <w:rFonts w:asciiTheme="minorHAnsi" w:hAnsiTheme="minorHAnsi"/>
          <w:sz w:val="22"/>
        </w:rPr>
        <w:t>the labels are</w:t>
      </w:r>
      <w:r w:rsidRPr="00454EC1">
        <w:rPr>
          <w:rFonts w:asciiTheme="minorHAnsi" w:hAnsiTheme="minorHAnsi"/>
          <w:sz w:val="22"/>
        </w:rPr>
        <w:t xml:space="preserve"> remove</w:t>
      </w:r>
      <w:r>
        <w:rPr>
          <w:rFonts w:asciiTheme="minorHAnsi" w:hAnsiTheme="minorHAnsi"/>
          <w:sz w:val="22"/>
        </w:rPr>
        <w:t>d and</w:t>
      </w:r>
      <w:r w:rsidRPr="00454EC1">
        <w:rPr>
          <w:rFonts w:asciiTheme="minorHAnsi" w:hAnsiTheme="minorHAnsi"/>
          <w:sz w:val="22"/>
        </w:rPr>
        <w:t xml:space="preserve"> </w:t>
      </w:r>
      <w:r>
        <w:rPr>
          <w:rFonts w:asciiTheme="minorHAnsi" w:hAnsiTheme="minorHAnsi"/>
          <w:sz w:val="22"/>
        </w:rPr>
        <w:t xml:space="preserve">they are </w:t>
      </w:r>
      <w:r w:rsidRPr="00454EC1">
        <w:rPr>
          <w:rFonts w:asciiTheme="minorHAnsi" w:hAnsiTheme="minorHAnsi"/>
          <w:sz w:val="22"/>
        </w:rPr>
        <w:t>thoroughly wash</w:t>
      </w:r>
      <w:r>
        <w:rPr>
          <w:rFonts w:asciiTheme="minorHAnsi" w:hAnsiTheme="minorHAnsi"/>
          <w:sz w:val="22"/>
        </w:rPr>
        <w:t>ed, rinsed</w:t>
      </w:r>
      <w:r w:rsidRPr="00454EC1">
        <w:rPr>
          <w:rFonts w:asciiTheme="minorHAnsi" w:hAnsiTheme="minorHAnsi"/>
          <w:sz w:val="22"/>
        </w:rPr>
        <w:t>, and disinfect</w:t>
      </w:r>
      <w:r>
        <w:rPr>
          <w:rFonts w:asciiTheme="minorHAnsi" w:hAnsiTheme="minorHAnsi"/>
          <w:sz w:val="22"/>
        </w:rPr>
        <w:t>ed. R</w:t>
      </w:r>
      <w:r w:rsidRPr="00454EC1">
        <w:rPr>
          <w:rFonts w:asciiTheme="minorHAnsi" w:hAnsiTheme="minorHAnsi"/>
          <w:sz w:val="22"/>
        </w:rPr>
        <w:t xml:space="preserve">elabel </w:t>
      </w:r>
      <w:r>
        <w:rPr>
          <w:rFonts w:asciiTheme="minorHAnsi" w:hAnsiTheme="minorHAnsi"/>
          <w:sz w:val="22"/>
        </w:rPr>
        <w:t xml:space="preserve">the </w:t>
      </w:r>
      <w:r w:rsidRPr="00454EC1">
        <w:rPr>
          <w:rFonts w:asciiTheme="minorHAnsi" w:hAnsiTheme="minorHAnsi"/>
          <w:sz w:val="22"/>
        </w:rPr>
        <w:t xml:space="preserve">containers </w:t>
      </w:r>
      <w:r>
        <w:rPr>
          <w:rFonts w:asciiTheme="minorHAnsi" w:hAnsiTheme="minorHAnsi"/>
          <w:sz w:val="22"/>
        </w:rPr>
        <w:t xml:space="preserve">with a marker, and include </w:t>
      </w:r>
      <w:r w:rsidRPr="00454EC1">
        <w:rPr>
          <w:rFonts w:asciiTheme="minorHAnsi" w:hAnsiTheme="minorHAnsi"/>
          <w:sz w:val="22"/>
        </w:rPr>
        <w:t>the expiration date.</w:t>
      </w:r>
    </w:p>
    <w:p w:rsidR="008576B6" w:rsidRDefault="008576B6" w:rsidP="008576B6">
      <w:pPr>
        <w:pStyle w:val="Default"/>
        <w:numPr>
          <w:ilvl w:val="0"/>
          <w:numId w:val="11"/>
        </w:numPr>
        <w:spacing w:after="120"/>
        <w:rPr>
          <w:rFonts w:asciiTheme="minorHAnsi" w:hAnsiTheme="minorHAnsi"/>
          <w:sz w:val="22"/>
        </w:rPr>
      </w:pPr>
      <w:r>
        <w:rPr>
          <w:rFonts w:asciiTheme="minorHAnsi" w:hAnsiTheme="minorHAnsi"/>
          <w:sz w:val="22"/>
        </w:rPr>
        <w:t>Ensure disposal of</w:t>
      </w:r>
      <w:r w:rsidRPr="00454EC1">
        <w:rPr>
          <w:rFonts w:asciiTheme="minorHAnsi" w:hAnsiTheme="minorHAnsi"/>
          <w:sz w:val="22"/>
        </w:rPr>
        <w:t xml:space="preserve"> food items </w:t>
      </w:r>
      <w:r>
        <w:rPr>
          <w:rFonts w:asciiTheme="minorHAnsi" w:hAnsiTheme="minorHAnsi"/>
          <w:sz w:val="22"/>
        </w:rPr>
        <w:t xml:space="preserve">are done according to </w:t>
      </w:r>
      <w:r w:rsidRPr="00454EC1">
        <w:rPr>
          <w:rFonts w:asciiTheme="minorHAnsi" w:hAnsiTheme="minorHAnsi"/>
          <w:sz w:val="22"/>
        </w:rPr>
        <w:t xml:space="preserve">state, and local </w:t>
      </w:r>
      <w:r>
        <w:rPr>
          <w:rFonts w:asciiTheme="minorHAnsi" w:hAnsiTheme="minorHAnsi"/>
          <w:sz w:val="22"/>
        </w:rPr>
        <w:t>guidance provided in response to the emergency.</w:t>
      </w:r>
      <w:r w:rsidRPr="00454EC1" w:rsidDel="00AC07CF">
        <w:rPr>
          <w:rFonts w:asciiTheme="minorHAnsi" w:hAnsiTheme="minorHAnsi"/>
          <w:sz w:val="22"/>
        </w:rPr>
        <w:t xml:space="preserve"> </w:t>
      </w:r>
      <w:r w:rsidRPr="00AC07CF">
        <w:rPr>
          <w:rFonts w:asciiTheme="minorHAnsi" w:hAnsiTheme="minorHAnsi"/>
          <w:sz w:val="22"/>
        </w:rPr>
        <w:t xml:space="preserve">For further guidance see the </w:t>
      </w:r>
      <w:r w:rsidRPr="00AC07CF">
        <w:rPr>
          <w:rFonts w:asciiTheme="minorHAnsi" w:hAnsiTheme="minorHAnsi"/>
          <w:i/>
          <w:sz w:val="22"/>
        </w:rPr>
        <w:t>Food Product Evaluation Guide</w:t>
      </w:r>
      <w:r w:rsidRPr="00AC07CF">
        <w:rPr>
          <w:rFonts w:asciiTheme="minorHAnsi" w:hAnsiTheme="minorHAnsi"/>
          <w:sz w:val="22"/>
        </w:rPr>
        <w:t xml:space="preserve"> at the end of the document.</w:t>
      </w:r>
    </w:p>
    <w:p w:rsidR="008576B6" w:rsidRDefault="008576B6" w:rsidP="008576B6">
      <w:pPr>
        <w:pStyle w:val="Default"/>
        <w:rPr>
          <w:rFonts w:asciiTheme="minorHAnsi" w:eastAsia="PMingLiU" w:hAnsiTheme="minorHAnsi"/>
          <w:b/>
          <w:sz w:val="22"/>
        </w:rPr>
      </w:pPr>
    </w:p>
    <w:p w:rsidR="008576B6" w:rsidRPr="00AC07CF" w:rsidRDefault="008576B6" w:rsidP="008576B6">
      <w:pPr>
        <w:pStyle w:val="Default"/>
        <w:spacing w:after="120"/>
        <w:rPr>
          <w:rFonts w:asciiTheme="minorHAnsi" w:eastAsia="PMingLiU" w:hAnsiTheme="minorHAnsi"/>
          <w:b/>
          <w:sz w:val="22"/>
        </w:rPr>
      </w:pPr>
      <w:r w:rsidRPr="00AC07CF">
        <w:rPr>
          <w:rFonts w:asciiTheme="minorHAnsi" w:eastAsia="PMingLiU" w:hAnsiTheme="minorHAnsi"/>
          <w:b/>
          <w:sz w:val="22"/>
        </w:rPr>
        <w:t>Water Supply</w:t>
      </w:r>
    </w:p>
    <w:p w:rsidR="008576B6" w:rsidRPr="00AC07CF" w:rsidRDefault="008576B6" w:rsidP="008576B6">
      <w:pPr>
        <w:pStyle w:val="ListParagraph"/>
        <w:widowControl w:val="0"/>
        <w:numPr>
          <w:ilvl w:val="0"/>
          <w:numId w:val="17"/>
        </w:numPr>
        <w:spacing w:before="5" w:after="120" w:line="240" w:lineRule="auto"/>
        <w:contextualSpacing w:val="0"/>
        <w:rPr>
          <w:rFonts w:eastAsia="PMingLiU" w:cs="Times New Roman"/>
          <w:szCs w:val="24"/>
        </w:rPr>
      </w:pPr>
      <w:r w:rsidRPr="00AC07CF">
        <w:rPr>
          <w:rFonts w:eastAsia="Calibri" w:cs="Calibri"/>
        </w:rPr>
        <w:t>M</w:t>
      </w:r>
      <w:r w:rsidRPr="00AC07CF">
        <w:rPr>
          <w:rFonts w:eastAsia="Calibri" w:cs="Calibri"/>
          <w:spacing w:val="-1"/>
        </w:rPr>
        <w:t>un</w:t>
      </w:r>
      <w:r w:rsidRPr="00AC07CF">
        <w:rPr>
          <w:rFonts w:eastAsia="Calibri" w:cs="Calibri"/>
        </w:rPr>
        <w:t>ici</w:t>
      </w:r>
      <w:r w:rsidRPr="00AC07CF">
        <w:rPr>
          <w:rFonts w:eastAsia="Calibri" w:cs="Calibri"/>
          <w:spacing w:val="-2"/>
        </w:rPr>
        <w:t>p</w:t>
      </w:r>
      <w:r w:rsidRPr="00AC07CF">
        <w:rPr>
          <w:rFonts w:eastAsia="Calibri" w:cs="Calibri"/>
        </w:rPr>
        <w:t>al wa</w:t>
      </w:r>
      <w:r w:rsidRPr="00AC07CF">
        <w:rPr>
          <w:rFonts w:eastAsia="Calibri" w:cs="Calibri"/>
          <w:spacing w:val="-2"/>
        </w:rPr>
        <w:t>t</w:t>
      </w:r>
      <w:r w:rsidRPr="00AC07CF">
        <w:rPr>
          <w:rFonts w:eastAsia="Calibri" w:cs="Calibri"/>
        </w:rPr>
        <w:t>er su</w:t>
      </w:r>
      <w:r w:rsidRPr="00AC07CF">
        <w:rPr>
          <w:rFonts w:eastAsia="Calibri" w:cs="Calibri"/>
          <w:spacing w:val="-2"/>
        </w:rPr>
        <w:t>p</w:t>
      </w:r>
      <w:r w:rsidRPr="00AC07CF">
        <w:rPr>
          <w:rFonts w:eastAsia="Calibri" w:cs="Calibri"/>
          <w:spacing w:val="-1"/>
        </w:rPr>
        <w:t>p</w:t>
      </w:r>
      <w:r w:rsidRPr="00AC07CF">
        <w:rPr>
          <w:rFonts w:eastAsia="Calibri" w:cs="Calibri"/>
        </w:rPr>
        <w:t>ly</w:t>
      </w:r>
      <w:r w:rsidRPr="00AC07CF">
        <w:rPr>
          <w:rFonts w:eastAsia="Calibri" w:cs="Calibri"/>
          <w:spacing w:val="-1"/>
        </w:rPr>
        <w:t xml:space="preserve"> h</w:t>
      </w:r>
      <w:r w:rsidRPr="00AC07CF">
        <w:rPr>
          <w:rFonts w:eastAsia="Calibri" w:cs="Calibri"/>
        </w:rPr>
        <w:t>as</w:t>
      </w:r>
      <w:r w:rsidRPr="00AC07CF">
        <w:rPr>
          <w:rFonts w:eastAsia="Calibri" w:cs="Calibri"/>
          <w:spacing w:val="-3"/>
        </w:rPr>
        <w:t xml:space="preserve"> </w:t>
      </w:r>
      <w:r w:rsidRPr="00AC07CF">
        <w:rPr>
          <w:rFonts w:eastAsia="Calibri" w:cs="Calibri"/>
        </w:rPr>
        <w:t>been</w:t>
      </w:r>
      <w:r w:rsidRPr="00AC07CF">
        <w:rPr>
          <w:rFonts w:eastAsia="Calibri" w:cs="Calibri"/>
          <w:spacing w:val="-3"/>
        </w:rPr>
        <w:t xml:space="preserve"> </w:t>
      </w:r>
      <w:r w:rsidRPr="00AC07CF">
        <w:rPr>
          <w:rFonts w:eastAsia="Calibri" w:cs="Calibri"/>
        </w:rPr>
        <w:t>verified</w:t>
      </w:r>
      <w:r w:rsidRPr="00AC07CF">
        <w:rPr>
          <w:rFonts w:eastAsia="Calibri" w:cs="Calibri"/>
          <w:spacing w:val="-3"/>
        </w:rPr>
        <w:t xml:space="preserve"> </w:t>
      </w:r>
      <w:r w:rsidR="006025E7">
        <w:rPr>
          <w:rFonts w:eastAsia="Calibri" w:cs="Calibri"/>
        </w:rPr>
        <w:t xml:space="preserve">and is </w:t>
      </w:r>
      <w:r w:rsidRPr="00AC07CF">
        <w:rPr>
          <w:rFonts w:eastAsia="Calibri" w:cs="Calibri"/>
          <w:spacing w:val="-4"/>
        </w:rPr>
        <w:t>n</w:t>
      </w:r>
      <w:r w:rsidRPr="00AC07CF">
        <w:rPr>
          <w:rFonts w:eastAsia="Calibri" w:cs="Calibri"/>
        </w:rPr>
        <w:t>o</w:t>
      </w:r>
      <w:r w:rsidRPr="00AC07CF">
        <w:rPr>
          <w:rFonts w:eastAsia="Calibri" w:cs="Calibri"/>
          <w:spacing w:val="1"/>
        </w:rPr>
        <w:t xml:space="preserve"> </w:t>
      </w:r>
      <w:r w:rsidRPr="00AC07CF">
        <w:rPr>
          <w:rFonts w:eastAsia="Calibri" w:cs="Calibri"/>
          <w:spacing w:val="-3"/>
        </w:rPr>
        <w:t>l</w:t>
      </w:r>
      <w:r w:rsidRPr="00AC07CF">
        <w:rPr>
          <w:rFonts w:eastAsia="Calibri" w:cs="Calibri"/>
          <w:spacing w:val="1"/>
        </w:rPr>
        <w:t>o</w:t>
      </w:r>
      <w:r w:rsidRPr="00AC07CF">
        <w:rPr>
          <w:rFonts w:eastAsia="Calibri" w:cs="Calibri"/>
          <w:spacing w:val="-1"/>
        </w:rPr>
        <w:t>ng</w:t>
      </w:r>
      <w:r w:rsidRPr="00AC07CF">
        <w:rPr>
          <w:rFonts w:eastAsia="Calibri" w:cs="Calibri"/>
        </w:rPr>
        <w:t>er a</w:t>
      </w:r>
      <w:r w:rsidRPr="00AC07CF">
        <w:rPr>
          <w:rFonts w:eastAsia="Calibri" w:cs="Calibri"/>
          <w:spacing w:val="-2"/>
        </w:rPr>
        <w:t xml:space="preserve"> </w:t>
      </w:r>
      <w:r w:rsidRPr="00AC07CF">
        <w:rPr>
          <w:rFonts w:eastAsia="Calibri" w:cs="Calibri"/>
        </w:rPr>
        <w:t>threa</w:t>
      </w:r>
      <w:r w:rsidRPr="00AC07CF">
        <w:rPr>
          <w:rFonts w:eastAsia="Calibri" w:cs="Calibri"/>
          <w:spacing w:val="1"/>
        </w:rPr>
        <w:t>t</w:t>
      </w:r>
      <w:r w:rsidRPr="00AC07CF">
        <w:rPr>
          <w:rFonts w:eastAsia="Calibri" w:cs="Calibri"/>
        </w:rPr>
        <w:t>.</w:t>
      </w:r>
    </w:p>
    <w:p w:rsidR="008576B6" w:rsidRDefault="008576B6" w:rsidP="008576B6">
      <w:pPr>
        <w:pStyle w:val="ListParagraph"/>
        <w:widowControl w:val="0"/>
        <w:numPr>
          <w:ilvl w:val="0"/>
          <w:numId w:val="17"/>
        </w:numPr>
        <w:spacing w:after="120" w:line="240" w:lineRule="auto"/>
        <w:ind w:right="259"/>
        <w:contextualSpacing w:val="0"/>
        <w:rPr>
          <w:rFonts w:ascii="Calibri" w:eastAsia="Calibri" w:hAnsi="Calibri" w:cs="Calibri"/>
        </w:rPr>
      </w:pPr>
      <w:r w:rsidRPr="00AC07CF">
        <w:rPr>
          <w:rFonts w:eastAsia="Calibri" w:cs="Calibri"/>
        </w:rPr>
        <w:t>F</w:t>
      </w:r>
      <w:r w:rsidRPr="00AC07CF">
        <w:rPr>
          <w:rFonts w:eastAsia="Calibri" w:cs="Calibri"/>
          <w:spacing w:val="-1"/>
        </w:rPr>
        <w:t>a</w:t>
      </w:r>
      <w:r w:rsidRPr="00AC07CF">
        <w:rPr>
          <w:rFonts w:eastAsia="Calibri" w:cs="Calibri"/>
        </w:rPr>
        <w:t>cil</w:t>
      </w:r>
      <w:r w:rsidRPr="00AC07CF">
        <w:rPr>
          <w:rFonts w:eastAsia="Calibri" w:cs="Calibri"/>
          <w:spacing w:val="-1"/>
        </w:rPr>
        <w:t>i</w:t>
      </w:r>
      <w:r w:rsidRPr="00AC07CF">
        <w:rPr>
          <w:rFonts w:eastAsia="Calibri" w:cs="Calibri"/>
        </w:rPr>
        <w:t>ties</w:t>
      </w:r>
      <w:r w:rsidRPr="00AC07CF">
        <w:rPr>
          <w:rFonts w:eastAsia="Calibri" w:cs="Calibri"/>
          <w:spacing w:val="-1"/>
        </w:rPr>
        <w:t xml:space="preserve"> </w:t>
      </w:r>
      <w:r w:rsidRPr="00AC07CF">
        <w:rPr>
          <w:rFonts w:eastAsia="Calibri" w:cs="Calibri"/>
        </w:rPr>
        <w:t xml:space="preserve">with </w:t>
      </w:r>
      <w:r w:rsidRPr="00AC07CF">
        <w:rPr>
          <w:rFonts w:eastAsia="Calibri" w:cs="Calibri"/>
          <w:spacing w:val="-2"/>
        </w:rPr>
        <w:t>w</w:t>
      </w:r>
      <w:r w:rsidRPr="00AC07CF">
        <w:rPr>
          <w:rFonts w:eastAsia="Calibri" w:cs="Calibri"/>
        </w:rPr>
        <w:t>el</w:t>
      </w:r>
      <w:r w:rsidRPr="00AC07CF">
        <w:rPr>
          <w:rFonts w:eastAsia="Calibri" w:cs="Calibri"/>
          <w:spacing w:val="-1"/>
        </w:rPr>
        <w:t>l</w:t>
      </w:r>
      <w:r w:rsidRPr="00AC07CF">
        <w:rPr>
          <w:rFonts w:eastAsia="Calibri" w:cs="Calibri"/>
        </w:rPr>
        <w:t>s th</w:t>
      </w:r>
      <w:r w:rsidRPr="00AC07CF">
        <w:rPr>
          <w:rFonts w:eastAsia="Calibri" w:cs="Calibri"/>
          <w:spacing w:val="-3"/>
        </w:rPr>
        <w:t>a</w:t>
      </w:r>
      <w:r w:rsidRPr="00AC07CF">
        <w:rPr>
          <w:rFonts w:eastAsia="Calibri" w:cs="Calibri"/>
        </w:rPr>
        <w:t>t</w:t>
      </w:r>
      <w:r w:rsidRPr="00AC07CF">
        <w:rPr>
          <w:rFonts w:eastAsia="Calibri" w:cs="Calibri"/>
          <w:spacing w:val="1"/>
        </w:rPr>
        <w:t xml:space="preserve"> </w:t>
      </w:r>
      <w:r w:rsidRPr="00AC07CF">
        <w:rPr>
          <w:rFonts w:eastAsia="Calibri" w:cs="Calibri"/>
          <w:spacing w:val="-2"/>
        </w:rPr>
        <w:t>we</w:t>
      </w:r>
      <w:r w:rsidRPr="00AC07CF">
        <w:rPr>
          <w:rFonts w:eastAsia="Calibri" w:cs="Calibri"/>
        </w:rPr>
        <w:t>re fl</w:t>
      </w:r>
      <w:r w:rsidRPr="00AC07CF">
        <w:rPr>
          <w:rFonts w:eastAsia="Calibri" w:cs="Calibri"/>
          <w:spacing w:val="-2"/>
        </w:rPr>
        <w:t>o</w:t>
      </w:r>
      <w:r w:rsidRPr="00AC07CF">
        <w:rPr>
          <w:rFonts w:eastAsia="Calibri" w:cs="Calibri"/>
          <w:spacing w:val="1"/>
        </w:rPr>
        <w:t>o</w:t>
      </w:r>
      <w:r w:rsidRPr="00AC07CF">
        <w:rPr>
          <w:rFonts w:eastAsia="Calibri" w:cs="Calibri"/>
          <w:spacing w:val="-1"/>
        </w:rPr>
        <w:t>d</w:t>
      </w:r>
      <w:r w:rsidRPr="00AC07CF">
        <w:rPr>
          <w:rFonts w:eastAsia="Calibri" w:cs="Calibri"/>
        </w:rPr>
        <w:t xml:space="preserve">ed </w:t>
      </w:r>
      <w:r w:rsidR="000B044C">
        <w:rPr>
          <w:rFonts w:eastAsia="Calibri" w:cs="Calibri"/>
        </w:rPr>
        <w:t>will need to properly disinfect</w:t>
      </w:r>
      <w:r w:rsidRPr="00AC07CF">
        <w:rPr>
          <w:rFonts w:eastAsia="Calibri" w:cs="Calibri"/>
          <w:spacing w:val="1"/>
        </w:rPr>
        <w:t xml:space="preserve"> </w:t>
      </w:r>
      <w:r w:rsidRPr="00AC07CF">
        <w:rPr>
          <w:rFonts w:eastAsia="Calibri" w:cs="Calibri"/>
        </w:rPr>
        <w:t>the</w:t>
      </w:r>
      <w:r w:rsidRPr="00AC07CF">
        <w:rPr>
          <w:rFonts w:eastAsia="Calibri" w:cs="Calibri"/>
          <w:spacing w:val="-2"/>
        </w:rPr>
        <w:t xml:space="preserve"> </w:t>
      </w:r>
      <w:r w:rsidRPr="00AC07CF">
        <w:rPr>
          <w:rFonts w:eastAsia="Calibri" w:cs="Calibri"/>
        </w:rPr>
        <w:t>well</w:t>
      </w:r>
      <w:r w:rsidRPr="00AC07CF">
        <w:rPr>
          <w:rFonts w:eastAsia="Calibri" w:cs="Calibri"/>
          <w:i/>
          <w:spacing w:val="-3"/>
        </w:rPr>
        <w:t xml:space="preserve"> </w:t>
      </w:r>
      <w:r w:rsidRPr="00AC07CF">
        <w:rPr>
          <w:rFonts w:eastAsia="Calibri" w:cs="Calibri"/>
          <w:i/>
        </w:rPr>
        <w:t>water a</w:t>
      </w:r>
      <w:r w:rsidRPr="00AC07CF">
        <w:rPr>
          <w:rFonts w:eastAsia="Calibri" w:cs="Calibri"/>
          <w:i/>
          <w:spacing w:val="-1"/>
        </w:rPr>
        <w:t>n</w:t>
      </w:r>
      <w:r w:rsidRPr="00AC07CF">
        <w:rPr>
          <w:rFonts w:eastAsia="Calibri" w:cs="Calibri"/>
          <w:i/>
        </w:rPr>
        <w:t>d</w:t>
      </w:r>
      <w:r w:rsidRPr="00AC07CF">
        <w:rPr>
          <w:rFonts w:eastAsia="Calibri" w:cs="Calibri"/>
          <w:i/>
          <w:spacing w:val="-1"/>
        </w:rPr>
        <w:t xml:space="preserve"> </w:t>
      </w:r>
      <w:r w:rsidRPr="00AC07CF">
        <w:rPr>
          <w:rFonts w:eastAsia="Calibri" w:cs="Calibri"/>
          <w:i/>
        </w:rPr>
        <w:t>tes</w:t>
      </w:r>
      <w:r w:rsidRPr="00AC07CF">
        <w:rPr>
          <w:rFonts w:eastAsia="Calibri" w:cs="Calibri"/>
          <w:i/>
          <w:spacing w:val="-2"/>
        </w:rPr>
        <w:t>t</w:t>
      </w:r>
      <w:r w:rsidRPr="00AC07CF">
        <w:rPr>
          <w:rFonts w:eastAsia="Calibri" w:cs="Calibri"/>
          <w:i/>
        </w:rPr>
        <w:t xml:space="preserve">ed </w:t>
      </w:r>
      <w:r w:rsidRPr="00AC07CF">
        <w:rPr>
          <w:rFonts w:eastAsia="Calibri" w:cs="Calibri"/>
          <w:i/>
          <w:spacing w:val="-1"/>
        </w:rPr>
        <w:t>i</w:t>
      </w:r>
      <w:r w:rsidRPr="00AC07CF">
        <w:rPr>
          <w:rFonts w:eastAsia="Calibri" w:cs="Calibri"/>
          <w:i/>
        </w:rPr>
        <w:t>t</w:t>
      </w:r>
      <w:r w:rsidRPr="00AC07CF">
        <w:rPr>
          <w:rFonts w:eastAsia="Calibri" w:cs="Calibri"/>
          <w:i/>
          <w:spacing w:val="1"/>
        </w:rPr>
        <w:t xml:space="preserve"> </w:t>
      </w:r>
      <w:r w:rsidRPr="00AC07CF">
        <w:rPr>
          <w:rFonts w:eastAsia="Calibri" w:cs="Calibri"/>
          <w:i/>
          <w:spacing w:val="-2"/>
        </w:rPr>
        <w:t>t</w:t>
      </w:r>
      <w:r w:rsidRPr="00AC07CF">
        <w:rPr>
          <w:rFonts w:eastAsia="Calibri" w:cs="Calibri"/>
          <w:i/>
        </w:rPr>
        <w:t>o</w:t>
      </w:r>
      <w:r w:rsidRPr="00AC07CF">
        <w:rPr>
          <w:rFonts w:eastAsia="Calibri" w:cs="Calibri"/>
          <w:i/>
          <w:spacing w:val="-1"/>
        </w:rPr>
        <w:t xml:space="preserve"> </w:t>
      </w:r>
      <w:r w:rsidRPr="00AC07CF">
        <w:rPr>
          <w:rFonts w:eastAsia="Calibri" w:cs="Calibri"/>
          <w:i/>
        </w:rPr>
        <w:t>c</w:t>
      </w:r>
      <w:r w:rsidRPr="00AC07CF">
        <w:rPr>
          <w:rFonts w:eastAsia="Calibri" w:cs="Calibri"/>
          <w:i/>
          <w:spacing w:val="1"/>
        </w:rPr>
        <w:t>o</w:t>
      </w:r>
      <w:r w:rsidRPr="00AC07CF">
        <w:rPr>
          <w:rFonts w:eastAsia="Calibri" w:cs="Calibri"/>
          <w:i/>
          <w:spacing w:val="-1"/>
        </w:rPr>
        <w:t>n</w:t>
      </w:r>
      <w:r w:rsidRPr="00AC07CF">
        <w:rPr>
          <w:rFonts w:eastAsia="Calibri" w:cs="Calibri"/>
          <w:i/>
        </w:rPr>
        <w:t>fi</w:t>
      </w:r>
      <w:r w:rsidRPr="00AC07CF">
        <w:rPr>
          <w:rFonts w:eastAsia="Calibri" w:cs="Calibri"/>
          <w:spacing w:val="-3"/>
        </w:rPr>
        <w:t>r</w:t>
      </w:r>
      <w:r w:rsidRPr="00AC07CF">
        <w:rPr>
          <w:rFonts w:eastAsia="Calibri" w:cs="Calibri"/>
        </w:rPr>
        <w:t>m</w:t>
      </w:r>
      <w:r w:rsidRPr="00AC07CF">
        <w:rPr>
          <w:rFonts w:eastAsia="Calibri" w:cs="Calibri"/>
          <w:spacing w:val="1"/>
        </w:rPr>
        <w:t xml:space="preserve"> </w:t>
      </w:r>
      <w:r w:rsidRPr="00AC07CF">
        <w:rPr>
          <w:rFonts w:eastAsia="Calibri" w:cs="Calibri"/>
        </w:rPr>
        <w:t>it</w:t>
      </w:r>
      <w:r w:rsidRPr="00AC07CF">
        <w:rPr>
          <w:rFonts w:eastAsia="Calibri" w:cs="Calibri"/>
          <w:spacing w:val="-2"/>
        </w:rPr>
        <w:t xml:space="preserve"> </w:t>
      </w:r>
      <w:r w:rsidRPr="00AC07CF">
        <w:rPr>
          <w:rFonts w:eastAsia="Calibri" w:cs="Calibri"/>
          <w:spacing w:val="-3"/>
        </w:rPr>
        <w:t>i</w:t>
      </w:r>
      <w:r w:rsidRPr="00AC07CF">
        <w:rPr>
          <w:rFonts w:eastAsia="Calibri" w:cs="Calibri"/>
        </w:rPr>
        <w:t>s safe</w:t>
      </w:r>
      <w:r w:rsidRPr="00AC07CF">
        <w:rPr>
          <w:rFonts w:eastAsia="Calibri" w:cs="Calibri"/>
          <w:spacing w:val="-1"/>
        </w:rPr>
        <w:t xml:space="preserve"> </w:t>
      </w:r>
      <w:r w:rsidRPr="00AC07CF">
        <w:rPr>
          <w:rFonts w:eastAsia="Calibri" w:cs="Calibri"/>
          <w:spacing w:val="1"/>
        </w:rPr>
        <w:t>o</w:t>
      </w:r>
      <w:r w:rsidRPr="00AC07CF">
        <w:rPr>
          <w:rFonts w:eastAsia="Calibri" w:cs="Calibri"/>
          <w:spacing w:val="-1"/>
        </w:rPr>
        <w:t>n</w:t>
      </w:r>
      <w:r w:rsidRPr="00AC07CF">
        <w:rPr>
          <w:rFonts w:eastAsia="Calibri" w:cs="Calibri"/>
        </w:rPr>
        <w:t>ce</w:t>
      </w:r>
      <w:r w:rsidRPr="00AC07CF">
        <w:rPr>
          <w:rFonts w:eastAsia="Calibri" w:cs="Calibri"/>
          <w:spacing w:val="-2"/>
        </w:rPr>
        <w:t xml:space="preserve"> </w:t>
      </w:r>
      <w:r w:rsidRPr="00AC07CF">
        <w:rPr>
          <w:rFonts w:eastAsia="Calibri" w:cs="Calibri"/>
        </w:rPr>
        <w:t>t</w:t>
      </w:r>
      <w:r w:rsidRPr="00AC07CF">
        <w:rPr>
          <w:rFonts w:eastAsia="Calibri" w:cs="Calibri"/>
          <w:spacing w:val="-1"/>
        </w:rPr>
        <w:t>h</w:t>
      </w:r>
      <w:r w:rsidRPr="00AC07CF">
        <w:rPr>
          <w:rFonts w:eastAsia="Calibri" w:cs="Calibri"/>
        </w:rPr>
        <w:t>e</w:t>
      </w:r>
      <w:r w:rsidRPr="00AC07CF">
        <w:rPr>
          <w:rFonts w:eastAsia="Calibri" w:cs="Calibri"/>
          <w:spacing w:val="-1"/>
        </w:rPr>
        <w:t xml:space="preserve"> </w:t>
      </w:r>
      <w:r w:rsidRPr="00AC07CF">
        <w:rPr>
          <w:rFonts w:eastAsia="Calibri" w:cs="Calibri"/>
        </w:rPr>
        <w:t>fl</w:t>
      </w:r>
      <w:r w:rsidRPr="00AC07CF">
        <w:rPr>
          <w:rFonts w:eastAsia="Calibri" w:cs="Calibri"/>
          <w:spacing w:val="-2"/>
        </w:rPr>
        <w:t>o</w:t>
      </w:r>
      <w:r w:rsidRPr="00AC07CF">
        <w:rPr>
          <w:rFonts w:eastAsia="Calibri" w:cs="Calibri"/>
          <w:spacing w:val="1"/>
        </w:rPr>
        <w:t>o</w:t>
      </w:r>
      <w:r w:rsidRPr="00AC07CF">
        <w:rPr>
          <w:rFonts w:eastAsia="Calibri" w:cs="Calibri"/>
        </w:rPr>
        <w:t>d</w:t>
      </w:r>
      <w:r w:rsidRPr="00AC07CF">
        <w:rPr>
          <w:rFonts w:eastAsia="Calibri" w:cs="Calibri"/>
          <w:spacing w:val="-1"/>
        </w:rPr>
        <w:t xml:space="preserve"> </w:t>
      </w:r>
      <w:r>
        <w:rPr>
          <w:rFonts w:ascii="Calibri" w:eastAsia="Calibri" w:hAnsi="Calibri" w:cs="Calibri"/>
        </w:rPr>
        <w:t>w</w:t>
      </w:r>
      <w:r>
        <w:rPr>
          <w:rFonts w:ascii="Calibri" w:eastAsia="Calibri" w:hAnsi="Calibri" w:cs="Calibri"/>
          <w:spacing w:val="-3"/>
        </w:rPr>
        <w:t>a</w:t>
      </w:r>
      <w:r>
        <w:rPr>
          <w:rFonts w:ascii="Calibri" w:eastAsia="Calibri" w:hAnsi="Calibri" w:cs="Calibri"/>
        </w:rPr>
        <w:t>te</w:t>
      </w:r>
      <w:r>
        <w:rPr>
          <w:rFonts w:ascii="Calibri" w:eastAsia="Calibri" w:hAnsi="Calibri" w:cs="Calibri"/>
          <w:spacing w:val="-3"/>
        </w:rPr>
        <w:t>r</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ave</w:t>
      </w:r>
      <w:r>
        <w:rPr>
          <w:rFonts w:ascii="Calibri" w:eastAsia="Calibri" w:hAnsi="Calibri" w:cs="Calibri"/>
          <w:spacing w:val="-2"/>
        </w:rPr>
        <w:t xml:space="preserve"> </w:t>
      </w:r>
      <w:r>
        <w:rPr>
          <w:rFonts w:ascii="Calibri" w:eastAsia="Calibri" w:hAnsi="Calibri" w:cs="Calibri"/>
        </w:rPr>
        <w:t>re</w:t>
      </w:r>
      <w:r>
        <w:rPr>
          <w:rFonts w:ascii="Calibri" w:eastAsia="Calibri" w:hAnsi="Calibri" w:cs="Calibri"/>
          <w:spacing w:val="-2"/>
        </w:rPr>
        <w:t>c</w:t>
      </w:r>
      <w:r>
        <w:rPr>
          <w:rFonts w:ascii="Calibri" w:eastAsia="Calibri" w:hAnsi="Calibri" w:cs="Calibri"/>
        </w:rPr>
        <w:t>ede</w:t>
      </w:r>
      <w:r>
        <w:rPr>
          <w:rFonts w:ascii="Calibri" w:eastAsia="Calibri" w:hAnsi="Calibri" w:cs="Calibri"/>
          <w:spacing w:val="-1"/>
        </w:rPr>
        <w:t>d.</w:t>
      </w:r>
    </w:p>
    <w:p w:rsidR="008576B6" w:rsidRDefault="008576B6" w:rsidP="008576B6">
      <w:pPr>
        <w:pStyle w:val="Default"/>
        <w:rPr>
          <w:rFonts w:asciiTheme="minorHAnsi" w:hAnsiTheme="minorHAnsi"/>
          <w:b/>
          <w:bCs/>
          <w:szCs w:val="28"/>
        </w:rPr>
      </w:pPr>
    </w:p>
    <w:p w:rsidR="008576B6" w:rsidRPr="00557712" w:rsidRDefault="008576B6" w:rsidP="008576B6">
      <w:pPr>
        <w:pStyle w:val="Default"/>
        <w:spacing w:after="120"/>
        <w:rPr>
          <w:rFonts w:asciiTheme="minorHAnsi" w:hAnsiTheme="minorHAnsi"/>
          <w:szCs w:val="28"/>
        </w:rPr>
      </w:pPr>
      <w:r w:rsidRPr="00557712">
        <w:rPr>
          <w:rFonts w:asciiTheme="minorHAnsi" w:hAnsiTheme="minorHAnsi"/>
          <w:b/>
          <w:bCs/>
          <w:szCs w:val="28"/>
        </w:rPr>
        <w:t>Physical Facilities</w:t>
      </w:r>
    </w:p>
    <w:p w:rsidR="008576B6" w:rsidRPr="00454EC1" w:rsidRDefault="008576B6" w:rsidP="008576B6">
      <w:pPr>
        <w:pStyle w:val="Default"/>
        <w:numPr>
          <w:ilvl w:val="0"/>
          <w:numId w:val="12"/>
        </w:numPr>
        <w:spacing w:after="120"/>
        <w:rPr>
          <w:rFonts w:asciiTheme="minorHAnsi" w:hAnsiTheme="minorHAnsi"/>
          <w:sz w:val="22"/>
        </w:rPr>
      </w:pPr>
      <w:r w:rsidRPr="00454EC1">
        <w:rPr>
          <w:rFonts w:asciiTheme="minorHAnsi" w:hAnsiTheme="minorHAnsi"/>
          <w:sz w:val="22"/>
        </w:rPr>
        <w:t xml:space="preserve">Thoroughly wash </w:t>
      </w:r>
      <w:r>
        <w:rPr>
          <w:rFonts w:asciiTheme="minorHAnsi" w:hAnsiTheme="minorHAnsi"/>
          <w:sz w:val="22"/>
        </w:rPr>
        <w:t xml:space="preserve">all </w:t>
      </w:r>
      <w:r w:rsidRPr="00454EC1">
        <w:rPr>
          <w:rFonts w:asciiTheme="minorHAnsi" w:hAnsiTheme="minorHAnsi"/>
          <w:sz w:val="22"/>
        </w:rPr>
        <w:t>interior surfaces (e.g. floors, walls, and ceilings)</w:t>
      </w:r>
      <w:r>
        <w:rPr>
          <w:rFonts w:asciiTheme="minorHAnsi" w:hAnsiTheme="minorHAnsi"/>
          <w:sz w:val="22"/>
        </w:rPr>
        <w:t xml:space="preserve"> of the</w:t>
      </w:r>
      <w:r w:rsidRPr="00454EC1">
        <w:rPr>
          <w:rFonts w:asciiTheme="minorHAnsi" w:hAnsiTheme="minorHAnsi"/>
          <w:sz w:val="22"/>
        </w:rPr>
        <w:t xml:space="preserve"> facility using </w:t>
      </w:r>
      <w:r>
        <w:rPr>
          <w:rFonts w:asciiTheme="minorHAnsi" w:hAnsiTheme="minorHAnsi"/>
          <w:sz w:val="22"/>
        </w:rPr>
        <w:t xml:space="preserve">a hot detergent solution made from a safe </w:t>
      </w:r>
      <w:r w:rsidRPr="00454EC1">
        <w:rPr>
          <w:rFonts w:asciiTheme="minorHAnsi" w:hAnsiTheme="minorHAnsi"/>
          <w:sz w:val="22"/>
        </w:rPr>
        <w:t>water</w:t>
      </w:r>
      <w:r>
        <w:rPr>
          <w:rFonts w:asciiTheme="minorHAnsi" w:hAnsiTheme="minorHAnsi"/>
          <w:sz w:val="22"/>
        </w:rPr>
        <w:t xml:space="preserve"> source. Rinse all surfaces so they are </w:t>
      </w:r>
      <w:r w:rsidRPr="00454EC1">
        <w:rPr>
          <w:rFonts w:asciiTheme="minorHAnsi" w:hAnsiTheme="minorHAnsi"/>
          <w:sz w:val="22"/>
        </w:rPr>
        <w:t>free of detergents and residues, and treat</w:t>
      </w:r>
      <w:r>
        <w:rPr>
          <w:rFonts w:asciiTheme="minorHAnsi" w:hAnsiTheme="minorHAnsi"/>
          <w:sz w:val="22"/>
        </w:rPr>
        <w:t xml:space="preserve"> them</w:t>
      </w:r>
      <w:r w:rsidRPr="00454EC1">
        <w:rPr>
          <w:rFonts w:asciiTheme="minorHAnsi" w:hAnsiTheme="minorHAnsi"/>
          <w:sz w:val="22"/>
        </w:rPr>
        <w:t xml:space="preserve"> with a sanitizing solution</w:t>
      </w:r>
      <w:r>
        <w:rPr>
          <w:rFonts w:asciiTheme="minorHAnsi" w:hAnsiTheme="minorHAnsi"/>
          <w:sz w:val="22"/>
        </w:rPr>
        <w:t>.</w:t>
      </w:r>
    </w:p>
    <w:p w:rsidR="008576B6" w:rsidRPr="00454EC1" w:rsidRDefault="008576B6" w:rsidP="008576B6">
      <w:pPr>
        <w:pStyle w:val="Default"/>
        <w:numPr>
          <w:ilvl w:val="0"/>
          <w:numId w:val="12"/>
        </w:numPr>
        <w:spacing w:after="120"/>
        <w:rPr>
          <w:rFonts w:asciiTheme="minorHAnsi" w:hAnsiTheme="minorHAnsi"/>
          <w:sz w:val="22"/>
        </w:rPr>
      </w:pPr>
      <w:r>
        <w:rPr>
          <w:rFonts w:asciiTheme="minorHAnsi" w:hAnsiTheme="minorHAnsi"/>
          <w:sz w:val="22"/>
        </w:rPr>
        <w:t>Clean, repair, and disinfect any s</w:t>
      </w:r>
      <w:r w:rsidRPr="00454EC1">
        <w:rPr>
          <w:rFonts w:asciiTheme="minorHAnsi" w:hAnsiTheme="minorHAnsi"/>
          <w:sz w:val="22"/>
        </w:rPr>
        <w:t xml:space="preserve">tructural components of the building (e.g., walls, piping, ceiling, and HVAC system/ventilation systems) </w:t>
      </w:r>
      <w:r>
        <w:rPr>
          <w:rFonts w:asciiTheme="minorHAnsi" w:hAnsiTheme="minorHAnsi"/>
          <w:sz w:val="22"/>
        </w:rPr>
        <w:t xml:space="preserve">that were </w:t>
      </w:r>
      <w:r w:rsidRPr="00454EC1">
        <w:rPr>
          <w:rFonts w:asciiTheme="minorHAnsi" w:hAnsiTheme="minorHAnsi"/>
          <w:sz w:val="22"/>
        </w:rPr>
        <w:t>affected by flood waters where</w:t>
      </w:r>
      <w:r>
        <w:rPr>
          <w:rFonts w:asciiTheme="minorHAnsi" w:hAnsiTheme="minorHAnsi"/>
          <w:sz w:val="22"/>
        </w:rPr>
        <w:t>ver</w:t>
      </w:r>
      <w:r w:rsidRPr="00454EC1">
        <w:rPr>
          <w:rFonts w:asciiTheme="minorHAnsi" w:hAnsiTheme="minorHAnsi"/>
          <w:sz w:val="22"/>
        </w:rPr>
        <w:t xml:space="preserve"> possible</w:t>
      </w:r>
      <w:r>
        <w:rPr>
          <w:rFonts w:asciiTheme="minorHAnsi" w:hAnsiTheme="minorHAnsi"/>
          <w:sz w:val="22"/>
        </w:rPr>
        <w:t xml:space="preserve"> to avoid mold contamination</w:t>
      </w:r>
      <w:r w:rsidRPr="00454EC1">
        <w:rPr>
          <w:rFonts w:asciiTheme="minorHAnsi" w:hAnsiTheme="minorHAnsi"/>
          <w:sz w:val="22"/>
        </w:rPr>
        <w:t xml:space="preserve">. </w:t>
      </w:r>
      <w:r>
        <w:rPr>
          <w:rFonts w:asciiTheme="minorHAnsi" w:hAnsiTheme="minorHAnsi"/>
          <w:sz w:val="22"/>
        </w:rPr>
        <w:t>All water-damaged wallboard must be r</w:t>
      </w:r>
      <w:r w:rsidRPr="00454EC1">
        <w:rPr>
          <w:rFonts w:asciiTheme="minorHAnsi" w:hAnsiTheme="minorHAnsi"/>
          <w:sz w:val="22"/>
        </w:rPr>
        <w:t>emove</w:t>
      </w:r>
      <w:r>
        <w:rPr>
          <w:rFonts w:asciiTheme="minorHAnsi" w:hAnsiTheme="minorHAnsi"/>
          <w:sz w:val="22"/>
        </w:rPr>
        <w:t>d</w:t>
      </w:r>
      <w:r w:rsidRPr="00454EC1">
        <w:rPr>
          <w:rFonts w:asciiTheme="minorHAnsi" w:hAnsiTheme="minorHAnsi"/>
          <w:sz w:val="22"/>
        </w:rPr>
        <w:t xml:space="preserve"> and destroy</w:t>
      </w:r>
      <w:r>
        <w:rPr>
          <w:rFonts w:asciiTheme="minorHAnsi" w:hAnsiTheme="minorHAnsi"/>
          <w:sz w:val="22"/>
        </w:rPr>
        <w:t>ed.</w:t>
      </w:r>
      <w:r w:rsidRPr="00454EC1">
        <w:rPr>
          <w:rFonts w:asciiTheme="minorHAnsi" w:hAnsiTheme="minorHAnsi"/>
          <w:sz w:val="22"/>
        </w:rPr>
        <w:t xml:space="preserve"> Cement</w:t>
      </w:r>
      <w:r>
        <w:rPr>
          <w:rFonts w:asciiTheme="minorHAnsi" w:hAnsiTheme="minorHAnsi"/>
          <w:sz w:val="22"/>
        </w:rPr>
        <w:t xml:space="preserve"> and concrete</w:t>
      </w:r>
      <w:r w:rsidRPr="00454EC1">
        <w:rPr>
          <w:rFonts w:asciiTheme="minorHAnsi" w:hAnsiTheme="minorHAnsi"/>
          <w:sz w:val="22"/>
        </w:rPr>
        <w:t xml:space="preserve"> walls </w:t>
      </w:r>
      <w:r>
        <w:rPr>
          <w:rFonts w:asciiTheme="minorHAnsi" w:hAnsiTheme="minorHAnsi"/>
          <w:sz w:val="22"/>
        </w:rPr>
        <w:t>with</w:t>
      </w:r>
      <w:r w:rsidRPr="00454EC1">
        <w:rPr>
          <w:rFonts w:asciiTheme="minorHAnsi" w:hAnsiTheme="minorHAnsi"/>
          <w:sz w:val="22"/>
        </w:rPr>
        <w:t xml:space="preserve"> mold damage </w:t>
      </w:r>
      <w:r>
        <w:rPr>
          <w:rFonts w:asciiTheme="minorHAnsi" w:hAnsiTheme="minorHAnsi"/>
          <w:sz w:val="22"/>
        </w:rPr>
        <w:t>may</w:t>
      </w:r>
      <w:r w:rsidRPr="00454EC1">
        <w:rPr>
          <w:rFonts w:asciiTheme="minorHAnsi" w:hAnsiTheme="minorHAnsi"/>
          <w:sz w:val="22"/>
        </w:rPr>
        <w:t xml:space="preserve"> be </w:t>
      </w:r>
      <w:r>
        <w:rPr>
          <w:rFonts w:asciiTheme="minorHAnsi" w:hAnsiTheme="minorHAnsi"/>
          <w:sz w:val="22"/>
        </w:rPr>
        <w:t xml:space="preserve">able to be </w:t>
      </w:r>
      <w:r w:rsidRPr="00454EC1">
        <w:rPr>
          <w:rFonts w:asciiTheme="minorHAnsi" w:hAnsiTheme="minorHAnsi"/>
          <w:sz w:val="22"/>
        </w:rPr>
        <w:t>reconditioned.</w:t>
      </w:r>
    </w:p>
    <w:p w:rsidR="008576B6" w:rsidRDefault="008576B6" w:rsidP="008576B6">
      <w:pPr>
        <w:pStyle w:val="Default"/>
        <w:numPr>
          <w:ilvl w:val="0"/>
          <w:numId w:val="12"/>
        </w:numPr>
        <w:spacing w:after="120"/>
        <w:rPr>
          <w:rFonts w:asciiTheme="minorHAnsi" w:hAnsiTheme="minorHAnsi"/>
          <w:sz w:val="22"/>
        </w:rPr>
      </w:pPr>
      <w:r>
        <w:rPr>
          <w:rFonts w:asciiTheme="minorHAnsi" w:hAnsiTheme="minorHAnsi"/>
          <w:sz w:val="22"/>
        </w:rPr>
        <w:t>Thoroughly clean the e</w:t>
      </w:r>
      <w:r w:rsidRPr="00454EC1">
        <w:rPr>
          <w:rFonts w:asciiTheme="minorHAnsi" w:hAnsiTheme="minorHAnsi"/>
          <w:sz w:val="22"/>
        </w:rPr>
        <w:t>xhaust systems and hoods</w:t>
      </w:r>
      <w:r>
        <w:rPr>
          <w:rFonts w:asciiTheme="minorHAnsi" w:hAnsiTheme="minorHAnsi"/>
          <w:sz w:val="22"/>
        </w:rPr>
        <w:t>,</w:t>
      </w:r>
      <w:r w:rsidRPr="00454EC1">
        <w:rPr>
          <w:rFonts w:asciiTheme="minorHAnsi" w:hAnsiTheme="minorHAnsi"/>
          <w:sz w:val="22"/>
        </w:rPr>
        <w:t xml:space="preserve"> and free </w:t>
      </w:r>
      <w:r>
        <w:rPr>
          <w:rFonts w:asciiTheme="minorHAnsi" w:hAnsiTheme="minorHAnsi"/>
          <w:sz w:val="22"/>
        </w:rPr>
        <w:t xml:space="preserve">them from </w:t>
      </w:r>
      <w:r w:rsidRPr="00454EC1">
        <w:rPr>
          <w:rFonts w:asciiTheme="minorHAnsi" w:hAnsiTheme="minorHAnsi"/>
          <w:sz w:val="22"/>
        </w:rPr>
        <w:t>any debris. Consult professional service technicians, as needed. Water</w:t>
      </w:r>
      <w:r>
        <w:rPr>
          <w:rFonts w:asciiTheme="minorHAnsi" w:hAnsiTheme="minorHAnsi"/>
          <w:sz w:val="22"/>
        </w:rPr>
        <w:t>-</w:t>
      </w:r>
      <w:r w:rsidRPr="00454EC1">
        <w:rPr>
          <w:rFonts w:asciiTheme="minorHAnsi" w:hAnsiTheme="minorHAnsi"/>
          <w:sz w:val="22"/>
        </w:rPr>
        <w:t>damaged ventilation systems that cannot be thoroughly cleaned and sanitized should be removed and replaced. In all cases, replace all ventilation air filters.</w:t>
      </w:r>
    </w:p>
    <w:p w:rsidR="008576B6" w:rsidRDefault="008576B6" w:rsidP="008576B6">
      <w:pPr>
        <w:rPr>
          <w:rFonts w:cs="Times New Roman"/>
          <w:color w:val="000000"/>
          <w:szCs w:val="24"/>
        </w:rPr>
      </w:pPr>
      <w:r>
        <w:br w:type="page"/>
      </w:r>
    </w:p>
    <w:p w:rsidR="008576B6" w:rsidRPr="009F0F90" w:rsidRDefault="008576B6" w:rsidP="008576B6">
      <w:pPr>
        <w:pStyle w:val="Default"/>
        <w:spacing w:after="120"/>
        <w:rPr>
          <w:rFonts w:asciiTheme="minorHAnsi" w:hAnsiTheme="minorHAnsi"/>
          <w:b/>
          <w:szCs w:val="28"/>
        </w:rPr>
      </w:pPr>
      <w:r>
        <w:rPr>
          <w:rFonts w:asciiTheme="minorHAnsi" w:hAnsiTheme="minorHAnsi"/>
          <w:b/>
          <w:szCs w:val="28"/>
        </w:rPr>
        <w:lastRenderedPageBreak/>
        <w:t xml:space="preserve">Disinfection and </w:t>
      </w:r>
      <w:r w:rsidRPr="009F0F90">
        <w:rPr>
          <w:rFonts w:asciiTheme="minorHAnsi" w:hAnsiTheme="minorHAnsi"/>
          <w:b/>
          <w:szCs w:val="28"/>
        </w:rPr>
        <w:t>Sanitation</w:t>
      </w:r>
    </w:p>
    <w:p w:rsidR="008576B6" w:rsidRDefault="008576B6" w:rsidP="008576B6">
      <w:pPr>
        <w:pStyle w:val="Default"/>
        <w:numPr>
          <w:ilvl w:val="0"/>
          <w:numId w:val="19"/>
        </w:numPr>
        <w:spacing w:after="120"/>
        <w:rPr>
          <w:rFonts w:asciiTheme="minorHAnsi" w:hAnsiTheme="minorHAnsi"/>
          <w:sz w:val="22"/>
        </w:rPr>
      </w:pPr>
      <w:r>
        <w:rPr>
          <w:rFonts w:asciiTheme="minorHAnsi" w:hAnsiTheme="minorHAnsi"/>
          <w:sz w:val="22"/>
        </w:rPr>
        <w:t xml:space="preserve">Use </w:t>
      </w:r>
      <w:r w:rsidRPr="00454EC1">
        <w:rPr>
          <w:rFonts w:asciiTheme="minorHAnsi" w:hAnsiTheme="minorHAnsi"/>
          <w:sz w:val="22"/>
        </w:rPr>
        <w:t xml:space="preserve">approved chemical sanitizers, e.g., </w:t>
      </w:r>
      <w:r>
        <w:rPr>
          <w:rFonts w:asciiTheme="minorHAnsi" w:hAnsiTheme="minorHAnsi"/>
          <w:sz w:val="22"/>
        </w:rPr>
        <w:t xml:space="preserve">non-scented </w:t>
      </w:r>
      <w:r w:rsidRPr="00454EC1">
        <w:rPr>
          <w:rFonts w:asciiTheme="minorHAnsi" w:hAnsiTheme="minorHAnsi"/>
          <w:sz w:val="22"/>
        </w:rPr>
        <w:t>chlorine bleach at a concentration of</w:t>
      </w:r>
      <w:r>
        <w:rPr>
          <w:rFonts w:asciiTheme="minorHAnsi" w:hAnsiTheme="minorHAnsi"/>
          <w:sz w:val="22"/>
        </w:rPr>
        <w:t xml:space="preserve"> 2400 parts per million </w:t>
      </w:r>
      <w:r w:rsidRPr="00454EC1">
        <w:rPr>
          <w:rFonts w:asciiTheme="minorHAnsi" w:hAnsiTheme="minorHAnsi"/>
          <w:sz w:val="22"/>
        </w:rPr>
        <w:t xml:space="preserve">on equipment and structural surfaces that have been contaminated with flood waters. </w:t>
      </w:r>
      <w:r>
        <w:rPr>
          <w:rFonts w:asciiTheme="minorHAnsi" w:hAnsiTheme="minorHAnsi"/>
          <w:sz w:val="22"/>
        </w:rPr>
        <w:t>Disinfect</w:t>
      </w:r>
      <w:r w:rsidRPr="00B45EDE">
        <w:rPr>
          <w:rFonts w:asciiTheme="minorHAnsi" w:hAnsiTheme="minorHAnsi"/>
          <w:sz w:val="22"/>
        </w:rPr>
        <w:t xml:space="preserve"> in a manner that eliminates any harmful microorganisms, chemical residues</w:t>
      </w:r>
      <w:r>
        <w:rPr>
          <w:rFonts w:asciiTheme="minorHAnsi" w:hAnsiTheme="minorHAnsi"/>
          <w:sz w:val="22"/>
        </w:rPr>
        <w:t>,</w:t>
      </w:r>
      <w:r w:rsidRPr="00B45EDE">
        <w:rPr>
          <w:rFonts w:asciiTheme="minorHAnsi" w:hAnsiTheme="minorHAnsi"/>
          <w:sz w:val="22"/>
        </w:rPr>
        <w:t xml:space="preserve"> or filth that could pose a food safety risk.</w:t>
      </w:r>
    </w:p>
    <w:p w:rsidR="008576B6" w:rsidRDefault="008576B6" w:rsidP="008576B6">
      <w:pPr>
        <w:pStyle w:val="Default"/>
        <w:numPr>
          <w:ilvl w:val="0"/>
          <w:numId w:val="19"/>
        </w:numPr>
        <w:spacing w:after="120"/>
        <w:rPr>
          <w:rFonts w:asciiTheme="minorHAnsi" w:hAnsiTheme="minorHAnsi"/>
          <w:sz w:val="22"/>
        </w:rPr>
      </w:pPr>
      <w:r>
        <w:rPr>
          <w:rFonts w:asciiTheme="minorHAnsi" w:hAnsiTheme="minorHAnsi"/>
          <w:sz w:val="22"/>
        </w:rPr>
        <w:t>Secondary cleaning and sanitation of food contact surfaces: Perform an additional wash, rinse, sanitize step on all food contact surfaces and equipment using appropriate sanitizer concentrations. For chlorine use 50-200ppm.</w:t>
      </w:r>
    </w:p>
    <w:tbl>
      <w:tblPr>
        <w:tblStyle w:val="TableGrid"/>
        <w:tblW w:w="0" w:type="auto"/>
        <w:jc w:val="center"/>
        <w:tblLook w:val="0000" w:firstRow="0" w:lastRow="0" w:firstColumn="0" w:lastColumn="0" w:noHBand="0" w:noVBand="0"/>
      </w:tblPr>
      <w:tblGrid>
        <w:gridCol w:w="2394"/>
        <w:gridCol w:w="2394"/>
        <w:gridCol w:w="2394"/>
        <w:gridCol w:w="2394"/>
      </w:tblGrid>
      <w:tr w:rsidR="008576B6" w:rsidTr="00D6094E">
        <w:trPr>
          <w:trHeight w:val="555"/>
          <w:jc w:val="center"/>
        </w:trPr>
        <w:tc>
          <w:tcPr>
            <w:tcW w:w="9576" w:type="dxa"/>
            <w:gridSpan w:val="4"/>
            <w:shd w:val="clear" w:color="auto" w:fill="C2D69B" w:themeFill="accent3" w:themeFillTint="99"/>
          </w:tcPr>
          <w:p w:rsidR="008576B6" w:rsidRPr="00D32A06" w:rsidRDefault="008576B6" w:rsidP="00C6115F">
            <w:pPr>
              <w:pStyle w:val="ListParagraph"/>
              <w:autoSpaceDE w:val="0"/>
              <w:autoSpaceDN w:val="0"/>
              <w:adjustRightInd w:val="0"/>
              <w:ind w:left="360"/>
              <w:jc w:val="center"/>
              <w:rPr>
                <w:rFonts w:cs="Times New Roman"/>
                <w:b/>
                <w:color w:val="000000"/>
                <w:sz w:val="24"/>
                <w:szCs w:val="24"/>
              </w:rPr>
            </w:pPr>
            <w:r w:rsidRPr="00D32A06">
              <w:rPr>
                <w:rFonts w:cs="Times New Roman"/>
                <w:b/>
                <w:color w:val="000000"/>
                <w:sz w:val="24"/>
                <w:szCs w:val="24"/>
              </w:rPr>
              <w:t>Bleach Guidance (8.25%) for Sanitizing and Disinfection of Surfaces</w:t>
            </w:r>
          </w:p>
        </w:tc>
      </w:tr>
      <w:tr w:rsidR="008576B6" w:rsidTr="00C6115F">
        <w:tblPrEx>
          <w:tblLook w:val="04A0" w:firstRow="1" w:lastRow="0" w:firstColumn="1" w:lastColumn="0" w:noHBand="0" w:noVBand="1"/>
        </w:tblPrEx>
        <w:trPr>
          <w:jc w:val="center"/>
        </w:trPr>
        <w:tc>
          <w:tcPr>
            <w:tcW w:w="2394" w:type="dxa"/>
          </w:tcPr>
          <w:p w:rsidR="008576B6" w:rsidRPr="008C6648" w:rsidRDefault="008576B6" w:rsidP="00C6115F">
            <w:pPr>
              <w:rPr>
                <w:b/>
              </w:rPr>
            </w:pPr>
            <w:r w:rsidRPr="008C6648">
              <w:rPr>
                <w:b/>
              </w:rPr>
              <w:t>Purpose</w:t>
            </w:r>
          </w:p>
        </w:tc>
        <w:tc>
          <w:tcPr>
            <w:tcW w:w="2394" w:type="dxa"/>
          </w:tcPr>
          <w:p w:rsidR="008576B6" w:rsidRPr="008C6648" w:rsidRDefault="008576B6" w:rsidP="00C6115F">
            <w:pPr>
              <w:rPr>
                <w:b/>
              </w:rPr>
            </w:pPr>
            <w:r w:rsidRPr="008C6648">
              <w:rPr>
                <w:b/>
              </w:rPr>
              <w:t>PPM</w:t>
            </w:r>
          </w:p>
        </w:tc>
        <w:tc>
          <w:tcPr>
            <w:tcW w:w="2394" w:type="dxa"/>
          </w:tcPr>
          <w:p w:rsidR="008576B6" w:rsidRPr="008C6648" w:rsidRDefault="008576B6" w:rsidP="00C6115F">
            <w:pPr>
              <w:rPr>
                <w:b/>
              </w:rPr>
            </w:pPr>
            <w:r w:rsidRPr="008C6648">
              <w:rPr>
                <w:b/>
              </w:rPr>
              <w:t>Dilution</w:t>
            </w:r>
          </w:p>
        </w:tc>
        <w:tc>
          <w:tcPr>
            <w:tcW w:w="2394" w:type="dxa"/>
          </w:tcPr>
          <w:p w:rsidR="008576B6" w:rsidRPr="008C6648" w:rsidRDefault="008576B6" w:rsidP="00C6115F">
            <w:pPr>
              <w:rPr>
                <w:b/>
              </w:rPr>
            </w:pPr>
            <w:r w:rsidRPr="008C6648">
              <w:rPr>
                <w:b/>
              </w:rPr>
              <w:t>Contact Time</w:t>
            </w:r>
          </w:p>
        </w:tc>
      </w:tr>
      <w:tr w:rsidR="008576B6" w:rsidTr="00C6115F">
        <w:tblPrEx>
          <w:tblLook w:val="04A0" w:firstRow="1" w:lastRow="0" w:firstColumn="1" w:lastColumn="0" w:noHBand="0" w:noVBand="1"/>
        </w:tblPrEx>
        <w:trPr>
          <w:jc w:val="center"/>
        </w:trPr>
        <w:tc>
          <w:tcPr>
            <w:tcW w:w="2394" w:type="dxa"/>
          </w:tcPr>
          <w:p w:rsidR="008576B6" w:rsidRDefault="008576B6" w:rsidP="00C6115F">
            <w:r>
              <w:t>Food contact surface sanitizer</w:t>
            </w:r>
          </w:p>
        </w:tc>
        <w:tc>
          <w:tcPr>
            <w:tcW w:w="2394" w:type="dxa"/>
          </w:tcPr>
          <w:p w:rsidR="008576B6" w:rsidRDefault="008576B6" w:rsidP="00C6115F">
            <w:r>
              <w:t>50-200</w:t>
            </w:r>
          </w:p>
        </w:tc>
        <w:tc>
          <w:tcPr>
            <w:tcW w:w="2394" w:type="dxa"/>
          </w:tcPr>
          <w:p w:rsidR="008576B6" w:rsidRDefault="008576B6" w:rsidP="00C6115F">
            <w:r>
              <w:t>1 teaspoon bleach/ 1 gallon water*+</w:t>
            </w:r>
          </w:p>
        </w:tc>
        <w:tc>
          <w:tcPr>
            <w:tcW w:w="2394" w:type="dxa"/>
          </w:tcPr>
          <w:p w:rsidR="008576B6" w:rsidRPr="008C6648" w:rsidRDefault="008576B6" w:rsidP="00C6115F">
            <w:pPr>
              <w:rPr>
                <w:b/>
              </w:rPr>
            </w:pPr>
            <w:r w:rsidRPr="008C6648">
              <w:rPr>
                <w:b/>
              </w:rPr>
              <w:t>2 minutes</w:t>
            </w:r>
          </w:p>
        </w:tc>
      </w:tr>
      <w:tr w:rsidR="008576B6" w:rsidTr="00C6115F">
        <w:tblPrEx>
          <w:tblLook w:val="04A0" w:firstRow="1" w:lastRow="0" w:firstColumn="1" w:lastColumn="0" w:noHBand="0" w:noVBand="1"/>
        </w:tblPrEx>
        <w:trPr>
          <w:jc w:val="center"/>
        </w:trPr>
        <w:tc>
          <w:tcPr>
            <w:tcW w:w="2394" w:type="dxa"/>
          </w:tcPr>
          <w:p w:rsidR="008576B6" w:rsidRDefault="008576B6" w:rsidP="00C6115F">
            <w:r>
              <w:t xml:space="preserve">Post -flood disinfection </w:t>
            </w:r>
          </w:p>
        </w:tc>
        <w:tc>
          <w:tcPr>
            <w:tcW w:w="2394" w:type="dxa"/>
          </w:tcPr>
          <w:p w:rsidR="008576B6" w:rsidRDefault="008576B6" w:rsidP="00C6115F">
            <w:r>
              <w:t>2400</w:t>
            </w:r>
          </w:p>
        </w:tc>
        <w:tc>
          <w:tcPr>
            <w:tcW w:w="2394" w:type="dxa"/>
          </w:tcPr>
          <w:p w:rsidR="008576B6" w:rsidRDefault="008576B6" w:rsidP="00C6115F">
            <w:r>
              <w:t>½ cup bleach/ 1 gallon water*+</w:t>
            </w:r>
          </w:p>
        </w:tc>
        <w:tc>
          <w:tcPr>
            <w:tcW w:w="2394" w:type="dxa"/>
          </w:tcPr>
          <w:p w:rsidR="008576B6" w:rsidRPr="008C6648" w:rsidRDefault="008576B6" w:rsidP="00C6115F">
            <w:pPr>
              <w:rPr>
                <w:b/>
              </w:rPr>
            </w:pPr>
            <w:r w:rsidRPr="008C6648">
              <w:rPr>
                <w:b/>
              </w:rPr>
              <w:t xml:space="preserve">5 minutes </w:t>
            </w:r>
          </w:p>
          <w:p w:rsidR="008576B6" w:rsidRPr="008C6648" w:rsidRDefault="008576B6" w:rsidP="00C6115F">
            <w:pPr>
              <w:rPr>
                <w:i/>
              </w:rPr>
            </w:pPr>
            <w:r w:rsidRPr="008C6648">
              <w:rPr>
                <w:i/>
              </w:rPr>
              <w:t>All surfaces must be rinsed and food contact surfaces must be washed, rinsed and appropriately sanitized after proper disinfection</w:t>
            </w:r>
          </w:p>
        </w:tc>
      </w:tr>
    </w:tbl>
    <w:p w:rsidR="008576B6" w:rsidRPr="003C356A" w:rsidRDefault="008576B6" w:rsidP="008576B6">
      <w:pPr>
        <w:pStyle w:val="ListParagraph"/>
        <w:ind w:left="360"/>
        <w:rPr>
          <w:i/>
          <w:sz w:val="18"/>
          <w:szCs w:val="18"/>
        </w:rPr>
      </w:pPr>
    </w:p>
    <w:p w:rsidR="008576B6" w:rsidRPr="003C356A" w:rsidRDefault="008576B6" w:rsidP="008576B6">
      <w:pPr>
        <w:pStyle w:val="ListParagraph"/>
        <w:ind w:left="270"/>
        <w:rPr>
          <w:i/>
          <w:sz w:val="18"/>
          <w:szCs w:val="18"/>
        </w:rPr>
      </w:pPr>
      <w:r w:rsidRPr="003C356A">
        <w:rPr>
          <w:i/>
          <w:sz w:val="18"/>
          <w:szCs w:val="18"/>
        </w:rPr>
        <w:t>*Dilution instructions are based on EPA Registration Number 5813-100 labeled instructions for use of Clorox Regular Bleach (8.25% Sodium Hypochlorite). If a different type of bleach is used, the labeled instructions for sanitizing food contact surfaces and routine disinfection should be followed.</w:t>
      </w:r>
    </w:p>
    <w:p w:rsidR="008576B6" w:rsidRPr="003C356A" w:rsidRDefault="008576B6" w:rsidP="008576B6">
      <w:pPr>
        <w:pStyle w:val="ListParagraph"/>
        <w:ind w:left="270"/>
        <w:rPr>
          <w:i/>
          <w:sz w:val="18"/>
          <w:szCs w:val="18"/>
        </w:rPr>
      </w:pPr>
      <w:r w:rsidRPr="003C356A">
        <w:rPr>
          <w:i/>
          <w:sz w:val="18"/>
          <w:szCs w:val="18"/>
        </w:rPr>
        <w:t>+Splashless and scented bleach should not be used.</w:t>
      </w:r>
    </w:p>
    <w:p w:rsidR="008576B6" w:rsidRPr="00AA1730" w:rsidRDefault="008576B6" w:rsidP="008576B6">
      <w:pPr>
        <w:pStyle w:val="Default"/>
        <w:spacing w:after="120"/>
        <w:rPr>
          <w:rFonts w:asciiTheme="minorHAnsi" w:eastAsia="PMingLiU" w:hAnsiTheme="minorHAnsi"/>
        </w:rPr>
      </w:pPr>
      <w:r w:rsidRPr="00AA1730">
        <w:rPr>
          <w:rFonts w:asciiTheme="minorHAnsi" w:eastAsia="PMingLiU" w:hAnsiTheme="minorHAnsi"/>
          <w:b/>
          <w:bCs/>
        </w:rPr>
        <w:t>Pest Control</w:t>
      </w:r>
    </w:p>
    <w:p w:rsidR="008576B6" w:rsidRPr="00454EC1" w:rsidRDefault="008576B6" w:rsidP="008576B6">
      <w:pPr>
        <w:pStyle w:val="Default"/>
        <w:numPr>
          <w:ilvl w:val="0"/>
          <w:numId w:val="10"/>
        </w:numPr>
        <w:spacing w:after="120"/>
        <w:rPr>
          <w:rFonts w:asciiTheme="minorHAnsi" w:hAnsiTheme="minorHAnsi"/>
          <w:sz w:val="22"/>
        </w:rPr>
      </w:pPr>
      <w:r w:rsidRPr="00AC07CF">
        <w:rPr>
          <w:rFonts w:asciiTheme="minorHAnsi" w:eastAsia="PMingLiU" w:hAnsiTheme="minorHAnsi"/>
          <w:sz w:val="22"/>
        </w:rPr>
        <w:t>Ensure that any rodents/pests that may have entered the facility are no longer present. Remove</w:t>
      </w:r>
      <w:r w:rsidRPr="00AC07CF">
        <w:rPr>
          <w:rFonts w:asciiTheme="minorHAnsi" w:hAnsiTheme="minorHAnsi"/>
          <w:b/>
          <w:bCs/>
          <w:sz w:val="22"/>
          <w:szCs w:val="28"/>
        </w:rPr>
        <w:t xml:space="preserve"> dead pests,</w:t>
      </w:r>
      <w:r w:rsidRPr="00AC07CF">
        <w:rPr>
          <w:rFonts w:asciiTheme="minorHAnsi" w:hAnsiTheme="minorHAnsi"/>
          <w:sz w:val="22"/>
          <w:szCs w:val="28"/>
        </w:rPr>
        <w:t xml:space="preserve"> </w:t>
      </w:r>
      <w:r w:rsidRPr="00454EC1">
        <w:rPr>
          <w:rFonts w:asciiTheme="minorHAnsi" w:hAnsiTheme="minorHAnsi"/>
          <w:sz w:val="22"/>
        </w:rPr>
        <w:t xml:space="preserve">and sanitize </w:t>
      </w:r>
      <w:r>
        <w:rPr>
          <w:rFonts w:asciiTheme="minorHAnsi" w:hAnsiTheme="minorHAnsi"/>
          <w:sz w:val="22"/>
        </w:rPr>
        <w:t xml:space="preserve">all </w:t>
      </w:r>
      <w:r w:rsidRPr="00454EC1">
        <w:rPr>
          <w:rFonts w:asciiTheme="minorHAnsi" w:hAnsiTheme="minorHAnsi"/>
          <w:sz w:val="22"/>
        </w:rPr>
        <w:t xml:space="preserve">food-contact surfaces that </w:t>
      </w:r>
      <w:r>
        <w:rPr>
          <w:rFonts w:asciiTheme="minorHAnsi" w:hAnsiTheme="minorHAnsi"/>
          <w:sz w:val="22"/>
        </w:rPr>
        <w:t xml:space="preserve">may </w:t>
      </w:r>
      <w:r w:rsidRPr="00454EC1">
        <w:rPr>
          <w:rFonts w:asciiTheme="minorHAnsi" w:hAnsiTheme="minorHAnsi"/>
          <w:sz w:val="22"/>
        </w:rPr>
        <w:t>have come in contact with pests.</w:t>
      </w:r>
    </w:p>
    <w:p w:rsidR="008576B6" w:rsidRDefault="008576B6" w:rsidP="008576B6">
      <w:pPr>
        <w:pStyle w:val="Default"/>
        <w:numPr>
          <w:ilvl w:val="0"/>
          <w:numId w:val="10"/>
        </w:numPr>
        <w:spacing w:after="120"/>
        <w:rPr>
          <w:rFonts w:asciiTheme="minorHAnsi" w:hAnsiTheme="minorHAnsi"/>
          <w:sz w:val="22"/>
        </w:rPr>
      </w:pPr>
      <w:r w:rsidRPr="00454EC1">
        <w:rPr>
          <w:rFonts w:asciiTheme="minorHAnsi" w:hAnsiTheme="minorHAnsi"/>
          <w:sz w:val="22"/>
        </w:rPr>
        <w:t xml:space="preserve">Seal all openings into the facility to prevent </w:t>
      </w:r>
      <w:r>
        <w:rPr>
          <w:rFonts w:asciiTheme="minorHAnsi" w:hAnsiTheme="minorHAnsi"/>
          <w:sz w:val="22"/>
        </w:rPr>
        <w:t xml:space="preserve">any </w:t>
      </w:r>
      <w:r w:rsidRPr="00454EC1">
        <w:rPr>
          <w:rFonts w:asciiTheme="minorHAnsi" w:hAnsiTheme="minorHAnsi"/>
          <w:sz w:val="22"/>
        </w:rPr>
        <w:t>future entry of pests or rodents</w:t>
      </w:r>
    </w:p>
    <w:p w:rsidR="008576B6" w:rsidRPr="00557712" w:rsidRDefault="008576B6" w:rsidP="008576B6">
      <w:pPr>
        <w:pStyle w:val="Default"/>
        <w:spacing w:after="120"/>
        <w:rPr>
          <w:rFonts w:asciiTheme="minorHAnsi" w:eastAsia="PMingLiU" w:hAnsiTheme="minorHAnsi"/>
          <w:b/>
          <w:szCs w:val="28"/>
        </w:rPr>
      </w:pPr>
      <w:r w:rsidRPr="00557712">
        <w:rPr>
          <w:rFonts w:asciiTheme="minorHAnsi" w:eastAsia="PMingLiU" w:hAnsiTheme="minorHAnsi"/>
          <w:b/>
          <w:szCs w:val="28"/>
        </w:rPr>
        <w:t>Menu</w:t>
      </w:r>
    </w:p>
    <w:p w:rsidR="008576B6" w:rsidRDefault="008576B6" w:rsidP="008576B6">
      <w:pPr>
        <w:pStyle w:val="Default"/>
        <w:numPr>
          <w:ilvl w:val="0"/>
          <w:numId w:val="27"/>
        </w:numPr>
        <w:spacing w:after="120"/>
        <w:rPr>
          <w:rFonts w:asciiTheme="minorHAnsi" w:hAnsiTheme="minorHAnsi"/>
          <w:sz w:val="22"/>
        </w:rPr>
      </w:pPr>
      <w:r>
        <w:rPr>
          <w:rFonts w:asciiTheme="minorHAnsi" w:eastAsia="PMingLiU" w:hAnsiTheme="minorHAnsi"/>
          <w:sz w:val="22"/>
        </w:rPr>
        <w:t>Adjust the menu as necessary to adjust to staffing changes, food availability, and equipment limitations etc.</w:t>
      </w:r>
    </w:p>
    <w:p w:rsidR="008576B6" w:rsidRPr="00557712" w:rsidRDefault="008576B6" w:rsidP="008576B6">
      <w:pPr>
        <w:pStyle w:val="Default"/>
        <w:spacing w:after="120"/>
        <w:rPr>
          <w:rFonts w:asciiTheme="minorHAnsi" w:hAnsiTheme="minorHAnsi"/>
          <w:szCs w:val="28"/>
        </w:rPr>
      </w:pPr>
      <w:r w:rsidRPr="00557712">
        <w:rPr>
          <w:rFonts w:asciiTheme="minorHAnsi" w:hAnsiTheme="minorHAnsi"/>
          <w:b/>
          <w:bCs/>
          <w:szCs w:val="28"/>
        </w:rPr>
        <w:t>Equipment</w:t>
      </w:r>
      <w:r>
        <w:rPr>
          <w:rFonts w:asciiTheme="minorHAnsi" w:hAnsiTheme="minorHAnsi"/>
          <w:b/>
          <w:bCs/>
          <w:szCs w:val="28"/>
        </w:rPr>
        <w:t xml:space="preserve"> - General</w:t>
      </w:r>
    </w:p>
    <w:p w:rsidR="008576B6" w:rsidRDefault="008576B6" w:rsidP="008576B6">
      <w:pPr>
        <w:pStyle w:val="Default"/>
        <w:numPr>
          <w:ilvl w:val="0"/>
          <w:numId w:val="14"/>
        </w:numPr>
        <w:spacing w:after="120"/>
        <w:rPr>
          <w:rFonts w:asciiTheme="minorHAnsi" w:hAnsiTheme="minorHAnsi"/>
          <w:sz w:val="22"/>
        </w:rPr>
      </w:pPr>
      <w:r w:rsidRPr="00C31335">
        <w:rPr>
          <w:rFonts w:asciiTheme="minorHAnsi" w:hAnsiTheme="minorHAnsi"/>
          <w:sz w:val="22"/>
        </w:rPr>
        <w:t>Inspect all equipment to ensure they are operational and all aspects of their integrity are maintained.</w:t>
      </w:r>
    </w:p>
    <w:p w:rsidR="008576B6" w:rsidRPr="00451D7C" w:rsidRDefault="008576B6" w:rsidP="008576B6">
      <w:pPr>
        <w:pStyle w:val="Default"/>
        <w:numPr>
          <w:ilvl w:val="1"/>
          <w:numId w:val="14"/>
        </w:numPr>
        <w:spacing w:after="120"/>
        <w:rPr>
          <w:rFonts w:asciiTheme="minorHAnsi" w:hAnsiTheme="minorHAnsi"/>
          <w:sz w:val="22"/>
        </w:rPr>
      </w:pPr>
      <w:r>
        <w:rPr>
          <w:rFonts w:asciiTheme="minorHAnsi" w:hAnsiTheme="minorHAnsi"/>
          <w:sz w:val="22"/>
        </w:rPr>
        <w:t>D</w:t>
      </w:r>
      <w:r w:rsidRPr="00454EC1">
        <w:rPr>
          <w:rFonts w:asciiTheme="minorHAnsi" w:hAnsiTheme="minorHAnsi"/>
          <w:sz w:val="22"/>
        </w:rPr>
        <w:t xml:space="preserve">iscard </w:t>
      </w:r>
      <w:r>
        <w:rPr>
          <w:rFonts w:asciiTheme="minorHAnsi" w:hAnsiTheme="minorHAnsi"/>
          <w:sz w:val="22"/>
        </w:rPr>
        <w:t>all</w:t>
      </w:r>
      <w:r w:rsidRPr="00454EC1">
        <w:rPr>
          <w:rFonts w:asciiTheme="minorHAnsi" w:hAnsiTheme="minorHAnsi"/>
          <w:sz w:val="22"/>
        </w:rPr>
        <w:t xml:space="preserve"> refrigerated display cases</w:t>
      </w:r>
      <w:r>
        <w:rPr>
          <w:rFonts w:asciiTheme="minorHAnsi" w:hAnsiTheme="minorHAnsi"/>
          <w:sz w:val="22"/>
        </w:rPr>
        <w:t>,</w:t>
      </w:r>
      <w:r w:rsidRPr="00454EC1">
        <w:rPr>
          <w:rFonts w:asciiTheme="minorHAnsi" w:hAnsiTheme="minorHAnsi"/>
          <w:sz w:val="22"/>
        </w:rPr>
        <w:t xml:space="preserve"> storage cases</w:t>
      </w:r>
      <w:r>
        <w:rPr>
          <w:rFonts w:asciiTheme="minorHAnsi" w:hAnsiTheme="minorHAnsi"/>
          <w:sz w:val="22"/>
        </w:rPr>
        <w:t>, or</w:t>
      </w:r>
      <w:r w:rsidRPr="00454EC1">
        <w:rPr>
          <w:rFonts w:asciiTheme="minorHAnsi" w:hAnsiTheme="minorHAnsi"/>
          <w:sz w:val="22"/>
        </w:rPr>
        <w:t xml:space="preserve"> other refrigerator equipment</w:t>
      </w:r>
      <w:r>
        <w:rPr>
          <w:rFonts w:asciiTheme="minorHAnsi" w:hAnsiTheme="minorHAnsi"/>
          <w:sz w:val="22"/>
        </w:rPr>
        <w:t xml:space="preserve"> i</w:t>
      </w:r>
      <w:r w:rsidRPr="00454EC1">
        <w:rPr>
          <w:rFonts w:asciiTheme="minorHAnsi" w:hAnsiTheme="minorHAnsi"/>
          <w:sz w:val="22"/>
        </w:rPr>
        <w:t xml:space="preserve">f the insulation, door gaskets, hoses, etc. </w:t>
      </w:r>
      <w:r>
        <w:rPr>
          <w:rFonts w:asciiTheme="minorHAnsi" w:hAnsiTheme="minorHAnsi"/>
          <w:sz w:val="22"/>
        </w:rPr>
        <w:t xml:space="preserve">were </w:t>
      </w:r>
      <w:r w:rsidRPr="00454EC1">
        <w:rPr>
          <w:rFonts w:asciiTheme="minorHAnsi" w:hAnsiTheme="minorHAnsi"/>
          <w:sz w:val="22"/>
        </w:rPr>
        <w:t>damaged by flood or liquefied food items</w:t>
      </w:r>
      <w:r>
        <w:rPr>
          <w:rFonts w:asciiTheme="minorHAnsi" w:hAnsiTheme="minorHAnsi"/>
          <w:sz w:val="22"/>
        </w:rPr>
        <w:t>.</w:t>
      </w:r>
    </w:p>
    <w:p w:rsidR="008576B6" w:rsidRPr="00C31335" w:rsidRDefault="008576B6" w:rsidP="008576B6">
      <w:pPr>
        <w:pStyle w:val="Default"/>
        <w:numPr>
          <w:ilvl w:val="1"/>
          <w:numId w:val="14"/>
        </w:numPr>
        <w:spacing w:after="120"/>
        <w:rPr>
          <w:rFonts w:asciiTheme="minorHAnsi" w:hAnsiTheme="minorHAnsi"/>
          <w:sz w:val="22"/>
        </w:rPr>
      </w:pPr>
      <w:r>
        <w:rPr>
          <w:rFonts w:asciiTheme="minorHAnsi" w:hAnsiTheme="minorHAnsi"/>
          <w:sz w:val="22"/>
        </w:rPr>
        <w:t>Stove units should be thoroughly cleaned and checked by an authorized service representative prior to use.</w:t>
      </w:r>
    </w:p>
    <w:p w:rsidR="008576B6" w:rsidRPr="00EB36D2" w:rsidRDefault="008576B6" w:rsidP="008576B6">
      <w:pPr>
        <w:pStyle w:val="Default"/>
        <w:numPr>
          <w:ilvl w:val="0"/>
          <w:numId w:val="14"/>
        </w:numPr>
        <w:spacing w:after="120"/>
        <w:rPr>
          <w:rFonts w:asciiTheme="minorHAnsi" w:hAnsiTheme="minorHAnsi"/>
          <w:sz w:val="22"/>
        </w:rPr>
      </w:pPr>
      <w:r>
        <w:rPr>
          <w:rFonts w:asciiTheme="minorHAnsi" w:hAnsiTheme="minorHAnsi"/>
          <w:sz w:val="22"/>
        </w:rPr>
        <w:t xml:space="preserve">Prior to cleaning, remove all </w:t>
      </w:r>
      <w:r w:rsidRPr="00454EC1">
        <w:rPr>
          <w:rFonts w:asciiTheme="minorHAnsi" w:hAnsiTheme="minorHAnsi"/>
          <w:sz w:val="22"/>
        </w:rPr>
        <w:t xml:space="preserve">contaminated products </w:t>
      </w:r>
      <w:r>
        <w:rPr>
          <w:rFonts w:asciiTheme="minorHAnsi" w:hAnsiTheme="minorHAnsi"/>
          <w:sz w:val="22"/>
        </w:rPr>
        <w:t xml:space="preserve">from all </w:t>
      </w:r>
      <w:r w:rsidRPr="00EB36D2">
        <w:rPr>
          <w:rFonts w:asciiTheme="minorHAnsi" w:hAnsiTheme="minorHAnsi"/>
          <w:sz w:val="22"/>
        </w:rPr>
        <w:t>refrigerated display and storage cases.</w:t>
      </w:r>
    </w:p>
    <w:p w:rsidR="008576B6" w:rsidRDefault="008576B6" w:rsidP="008576B6">
      <w:pPr>
        <w:pStyle w:val="Default"/>
        <w:numPr>
          <w:ilvl w:val="0"/>
          <w:numId w:val="14"/>
        </w:numPr>
        <w:spacing w:after="120"/>
        <w:rPr>
          <w:rFonts w:asciiTheme="minorHAnsi" w:hAnsiTheme="minorHAnsi"/>
          <w:sz w:val="22"/>
        </w:rPr>
      </w:pPr>
      <w:r>
        <w:rPr>
          <w:rFonts w:asciiTheme="minorHAnsi" w:hAnsiTheme="minorHAnsi"/>
          <w:sz w:val="22"/>
        </w:rPr>
        <w:t>T</w:t>
      </w:r>
      <w:r w:rsidRPr="00454EC1">
        <w:rPr>
          <w:rFonts w:asciiTheme="minorHAnsi" w:hAnsiTheme="minorHAnsi"/>
          <w:sz w:val="22"/>
        </w:rPr>
        <w:t>horoughly wash</w:t>
      </w:r>
      <w:r>
        <w:rPr>
          <w:rFonts w:asciiTheme="minorHAnsi" w:hAnsiTheme="minorHAnsi"/>
          <w:sz w:val="22"/>
        </w:rPr>
        <w:t xml:space="preserve"> the</w:t>
      </w:r>
      <w:r w:rsidRPr="00454EC1">
        <w:rPr>
          <w:rFonts w:asciiTheme="minorHAnsi" w:hAnsiTheme="minorHAnsi"/>
          <w:sz w:val="22"/>
        </w:rPr>
        <w:t xml:space="preserve"> inside and outside </w:t>
      </w:r>
      <w:r>
        <w:rPr>
          <w:rFonts w:asciiTheme="minorHAnsi" w:hAnsiTheme="minorHAnsi"/>
          <w:sz w:val="22"/>
        </w:rPr>
        <w:t xml:space="preserve">of </w:t>
      </w:r>
      <w:r w:rsidRPr="00454EC1">
        <w:rPr>
          <w:rFonts w:asciiTheme="minorHAnsi" w:hAnsiTheme="minorHAnsi"/>
          <w:sz w:val="22"/>
        </w:rPr>
        <w:t>equipment with a hot detergent solution</w:t>
      </w:r>
      <w:r>
        <w:rPr>
          <w:rFonts w:asciiTheme="minorHAnsi" w:hAnsiTheme="minorHAnsi"/>
          <w:sz w:val="22"/>
        </w:rPr>
        <w:t>,</w:t>
      </w:r>
      <w:r w:rsidRPr="00454EC1">
        <w:rPr>
          <w:rFonts w:asciiTheme="minorHAnsi" w:hAnsiTheme="minorHAnsi"/>
          <w:sz w:val="22"/>
        </w:rPr>
        <w:t xml:space="preserve"> and rinse</w:t>
      </w:r>
      <w:r>
        <w:rPr>
          <w:rFonts w:asciiTheme="minorHAnsi" w:hAnsiTheme="minorHAnsi"/>
          <w:sz w:val="22"/>
        </w:rPr>
        <w:t xml:space="preserve"> it</w:t>
      </w:r>
      <w:r w:rsidRPr="00454EC1">
        <w:rPr>
          <w:rFonts w:asciiTheme="minorHAnsi" w:hAnsiTheme="minorHAnsi"/>
          <w:sz w:val="22"/>
        </w:rPr>
        <w:t xml:space="preserve"> free of detergents and residues. Special attention should be given to lighting, drainage areas, ventilation vents, corners, cracks and crevices, door handles</w:t>
      </w:r>
      <w:r>
        <w:rPr>
          <w:rFonts w:asciiTheme="minorHAnsi" w:hAnsiTheme="minorHAnsi"/>
          <w:sz w:val="22"/>
        </w:rPr>
        <w:t>,</w:t>
      </w:r>
      <w:r w:rsidRPr="00454EC1">
        <w:rPr>
          <w:rFonts w:asciiTheme="minorHAnsi" w:hAnsiTheme="minorHAnsi"/>
          <w:sz w:val="22"/>
        </w:rPr>
        <w:t xml:space="preserve"> and door gaskets. Treat all clean surfaces with a</w:t>
      </w:r>
      <w:r>
        <w:rPr>
          <w:rFonts w:asciiTheme="minorHAnsi" w:hAnsiTheme="minorHAnsi"/>
          <w:sz w:val="22"/>
        </w:rPr>
        <w:t>n</w:t>
      </w:r>
      <w:r w:rsidRPr="00454EC1">
        <w:rPr>
          <w:rFonts w:asciiTheme="minorHAnsi" w:hAnsiTheme="minorHAnsi"/>
          <w:sz w:val="22"/>
        </w:rPr>
        <w:t xml:space="preserve"> </w:t>
      </w:r>
      <w:r>
        <w:rPr>
          <w:rFonts w:asciiTheme="minorHAnsi" w:hAnsiTheme="minorHAnsi"/>
          <w:sz w:val="22"/>
        </w:rPr>
        <w:t xml:space="preserve">adequate </w:t>
      </w:r>
      <w:r w:rsidRPr="00454EC1">
        <w:rPr>
          <w:rFonts w:asciiTheme="minorHAnsi" w:hAnsiTheme="minorHAnsi"/>
          <w:sz w:val="22"/>
        </w:rPr>
        <w:t>sanitizing solution</w:t>
      </w:r>
      <w:r>
        <w:rPr>
          <w:rFonts w:asciiTheme="minorHAnsi" w:hAnsiTheme="minorHAnsi"/>
          <w:sz w:val="22"/>
        </w:rPr>
        <w:t xml:space="preserve"> (see above for directions)</w:t>
      </w:r>
      <w:r w:rsidRPr="00454EC1">
        <w:rPr>
          <w:rFonts w:asciiTheme="minorHAnsi" w:hAnsiTheme="minorHAnsi"/>
          <w:sz w:val="22"/>
        </w:rPr>
        <w:t xml:space="preserve">. </w:t>
      </w:r>
    </w:p>
    <w:p w:rsidR="008576B6" w:rsidRPr="00E335C2" w:rsidRDefault="008576B6" w:rsidP="008576B6">
      <w:pPr>
        <w:rPr>
          <w:rFonts w:cs="Times New Roman"/>
          <w:color w:val="000000"/>
          <w:sz w:val="24"/>
          <w:szCs w:val="24"/>
        </w:rPr>
      </w:pPr>
      <w:r w:rsidRPr="00E335C2">
        <w:rPr>
          <w:rFonts w:cs="Times New Roman"/>
          <w:color w:val="000000"/>
          <w:sz w:val="24"/>
          <w:szCs w:val="24"/>
        </w:rPr>
        <w:br w:type="page"/>
      </w:r>
    </w:p>
    <w:p w:rsidR="008576B6" w:rsidRPr="00C31335" w:rsidRDefault="008576B6" w:rsidP="008576B6">
      <w:pPr>
        <w:autoSpaceDE w:val="0"/>
        <w:autoSpaceDN w:val="0"/>
        <w:adjustRightInd w:val="0"/>
        <w:spacing w:after="0" w:line="240" w:lineRule="auto"/>
        <w:rPr>
          <w:rFonts w:cs="Times New Roman"/>
          <w:b/>
          <w:bCs/>
          <w:color w:val="000000"/>
          <w:sz w:val="24"/>
          <w:szCs w:val="24"/>
        </w:rPr>
      </w:pPr>
      <w:r w:rsidRPr="00C31335">
        <w:rPr>
          <w:rFonts w:cs="Times New Roman"/>
          <w:b/>
          <w:bCs/>
          <w:color w:val="000000"/>
          <w:sz w:val="24"/>
          <w:szCs w:val="24"/>
        </w:rPr>
        <w:lastRenderedPageBreak/>
        <w:t>Equipment Startup</w:t>
      </w:r>
      <w:r w:rsidR="00727470">
        <w:rPr>
          <w:rFonts w:cs="Times New Roman"/>
          <w:b/>
          <w:bCs/>
          <w:color w:val="000000"/>
          <w:sz w:val="24"/>
          <w:szCs w:val="24"/>
        </w:rPr>
        <w:t xml:space="preserve"> Checklist</w:t>
      </w:r>
    </w:p>
    <w:p w:rsidR="008576B6" w:rsidRDefault="008576B6" w:rsidP="008576B6">
      <w:pPr>
        <w:autoSpaceDE w:val="0"/>
        <w:autoSpaceDN w:val="0"/>
        <w:adjustRightInd w:val="0"/>
        <w:spacing w:after="0" w:line="240" w:lineRule="auto"/>
        <w:rPr>
          <w:rFonts w:eastAsia="PMingLiU" w:cs="Times New Roman"/>
          <w:b/>
          <w:color w:val="000000"/>
        </w:rPr>
      </w:pPr>
    </w:p>
    <w:p w:rsidR="008576B6" w:rsidRPr="00557712" w:rsidRDefault="008576B6" w:rsidP="008576B6">
      <w:pPr>
        <w:autoSpaceDE w:val="0"/>
        <w:autoSpaceDN w:val="0"/>
        <w:adjustRightInd w:val="0"/>
        <w:spacing w:after="120" w:line="240" w:lineRule="auto"/>
        <w:rPr>
          <w:rFonts w:eastAsia="PMingLiU" w:cs="Times New Roman"/>
          <w:b/>
          <w:color w:val="000000"/>
          <w:sz w:val="24"/>
          <w:szCs w:val="24"/>
        </w:rPr>
      </w:pPr>
      <w:r w:rsidRPr="00557712">
        <w:rPr>
          <w:rFonts w:eastAsia="PMingLiU" w:cs="Times New Roman"/>
          <w:b/>
          <w:color w:val="000000"/>
          <w:sz w:val="24"/>
          <w:szCs w:val="24"/>
        </w:rPr>
        <w:t>Water Filter Systems</w:t>
      </w:r>
    </w:p>
    <w:p w:rsidR="008576B6" w:rsidRPr="00454EC1" w:rsidRDefault="008576B6" w:rsidP="008576B6">
      <w:pPr>
        <w:numPr>
          <w:ilvl w:val="0"/>
          <w:numId w:val="1"/>
        </w:numPr>
        <w:autoSpaceDE w:val="0"/>
        <w:autoSpaceDN w:val="0"/>
        <w:adjustRightInd w:val="0"/>
        <w:spacing w:after="0" w:line="240" w:lineRule="auto"/>
        <w:rPr>
          <w:rFonts w:eastAsia="PMingLiU" w:cs="Times New Roman"/>
          <w:color w:val="000000"/>
        </w:rPr>
      </w:pPr>
      <w:r w:rsidRPr="00454EC1">
        <w:rPr>
          <w:rFonts w:eastAsia="PMingLiU" w:cs="Times New Roman"/>
          <w:color w:val="000000"/>
        </w:rPr>
        <w:t xml:space="preserve">Clean and sanitize </w:t>
      </w:r>
      <w:r>
        <w:rPr>
          <w:rFonts w:eastAsia="PMingLiU" w:cs="Times New Roman"/>
          <w:color w:val="000000"/>
        </w:rPr>
        <w:t xml:space="preserve">the water </w:t>
      </w:r>
      <w:r w:rsidRPr="00454EC1">
        <w:rPr>
          <w:rFonts w:eastAsia="PMingLiU" w:cs="Times New Roman"/>
          <w:color w:val="000000"/>
        </w:rPr>
        <w:t>filter housings.</w:t>
      </w:r>
    </w:p>
    <w:p w:rsidR="008576B6" w:rsidRDefault="008576B6" w:rsidP="008576B6">
      <w:pPr>
        <w:numPr>
          <w:ilvl w:val="0"/>
          <w:numId w:val="1"/>
        </w:numPr>
        <w:autoSpaceDE w:val="0"/>
        <w:autoSpaceDN w:val="0"/>
        <w:adjustRightInd w:val="0"/>
        <w:spacing w:after="0" w:line="240" w:lineRule="auto"/>
        <w:rPr>
          <w:rFonts w:eastAsia="PMingLiU" w:cs="Times New Roman"/>
          <w:color w:val="000000"/>
        </w:rPr>
      </w:pPr>
      <w:r w:rsidRPr="00C31335">
        <w:rPr>
          <w:rFonts w:eastAsia="PMingLiU" w:cs="Times New Roman"/>
          <w:color w:val="000000"/>
        </w:rPr>
        <w:t>Prior to the startup of the equipment, all filter(s) should be removed and replaced if not designed to be cleaned in place.</w:t>
      </w:r>
    </w:p>
    <w:p w:rsidR="008576B6" w:rsidRPr="00C31335" w:rsidRDefault="008576B6" w:rsidP="008576B6">
      <w:pPr>
        <w:numPr>
          <w:ilvl w:val="1"/>
          <w:numId w:val="1"/>
        </w:numPr>
        <w:autoSpaceDE w:val="0"/>
        <w:autoSpaceDN w:val="0"/>
        <w:adjustRightInd w:val="0"/>
        <w:spacing w:after="0" w:line="240" w:lineRule="auto"/>
        <w:rPr>
          <w:rFonts w:eastAsia="PMingLiU" w:cs="Times New Roman"/>
          <w:color w:val="000000"/>
        </w:rPr>
      </w:pPr>
      <w:r>
        <w:rPr>
          <w:rFonts w:eastAsia="PMingLiU" w:cs="Times New Roman"/>
          <w:color w:val="000000"/>
        </w:rPr>
        <w:t>If designed to be cleaned in place, f</w:t>
      </w:r>
      <w:r w:rsidRPr="00C31335">
        <w:rPr>
          <w:rFonts w:eastAsia="PMingLiU" w:cs="Times New Roman"/>
          <w:color w:val="000000"/>
        </w:rPr>
        <w:t>ollow the sanitation procedures recommended by your water filter manufacturer and/or equipment service representative.</w:t>
      </w:r>
    </w:p>
    <w:p w:rsidR="008576B6" w:rsidRPr="00454EC1" w:rsidRDefault="008576B6" w:rsidP="008576B6">
      <w:pPr>
        <w:numPr>
          <w:ilvl w:val="0"/>
          <w:numId w:val="1"/>
        </w:numPr>
        <w:autoSpaceDE w:val="0"/>
        <w:autoSpaceDN w:val="0"/>
        <w:adjustRightInd w:val="0"/>
        <w:spacing w:after="0" w:line="240" w:lineRule="auto"/>
        <w:rPr>
          <w:rFonts w:eastAsia="PMingLiU" w:cs="Times New Roman"/>
          <w:color w:val="000000"/>
        </w:rPr>
      </w:pPr>
      <w:r w:rsidRPr="00454EC1">
        <w:rPr>
          <w:rFonts w:eastAsia="PMingLiU" w:cs="Times New Roman"/>
          <w:color w:val="000000"/>
        </w:rPr>
        <w:t>Any system that is without a new water filter cartridge must not be placed back in service.</w:t>
      </w:r>
    </w:p>
    <w:p w:rsidR="008576B6" w:rsidRDefault="008576B6" w:rsidP="008576B6">
      <w:pPr>
        <w:autoSpaceDE w:val="0"/>
        <w:autoSpaceDN w:val="0"/>
        <w:adjustRightInd w:val="0"/>
        <w:spacing w:after="0" w:line="240" w:lineRule="auto"/>
        <w:rPr>
          <w:rFonts w:eastAsia="PMingLiU" w:cs="Times New Roman"/>
          <w:b/>
          <w:color w:val="000000"/>
        </w:rPr>
      </w:pPr>
    </w:p>
    <w:p w:rsidR="008576B6" w:rsidRPr="00454EC1" w:rsidRDefault="008576B6" w:rsidP="008576B6">
      <w:pPr>
        <w:pStyle w:val="Default"/>
        <w:numPr>
          <w:ilvl w:val="0"/>
          <w:numId w:val="13"/>
        </w:numPr>
        <w:spacing w:after="120"/>
        <w:rPr>
          <w:rFonts w:asciiTheme="minorHAnsi" w:hAnsiTheme="minorHAnsi"/>
          <w:sz w:val="22"/>
        </w:rPr>
      </w:pPr>
      <w:r>
        <w:rPr>
          <w:rFonts w:asciiTheme="minorHAnsi" w:hAnsiTheme="minorHAnsi"/>
          <w:sz w:val="22"/>
        </w:rPr>
        <w:t>Use a</w:t>
      </w:r>
      <w:r w:rsidRPr="00454EC1">
        <w:rPr>
          <w:rFonts w:asciiTheme="minorHAnsi" w:hAnsiTheme="minorHAnsi"/>
          <w:sz w:val="22"/>
        </w:rPr>
        <w:t xml:space="preserve"> dishwasher or </w:t>
      </w:r>
      <w:r>
        <w:rPr>
          <w:rFonts w:asciiTheme="minorHAnsi" w:hAnsiTheme="minorHAnsi"/>
          <w:sz w:val="22"/>
        </w:rPr>
        <w:t>three</w:t>
      </w:r>
      <w:r w:rsidRPr="00454EC1">
        <w:rPr>
          <w:rFonts w:asciiTheme="minorHAnsi" w:hAnsiTheme="minorHAnsi"/>
          <w:sz w:val="22"/>
        </w:rPr>
        <w:t xml:space="preserve">-compartment sink </w:t>
      </w:r>
      <w:r>
        <w:rPr>
          <w:rFonts w:asciiTheme="minorHAnsi" w:hAnsiTheme="minorHAnsi"/>
          <w:sz w:val="22"/>
        </w:rPr>
        <w:t xml:space="preserve">and a safe water source </w:t>
      </w:r>
      <w:r w:rsidRPr="00454EC1">
        <w:rPr>
          <w:rFonts w:asciiTheme="minorHAnsi" w:hAnsiTheme="minorHAnsi"/>
          <w:sz w:val="22"/>
        </w:rPr>
        <w:t>to wash, rinse, and sanitize equipment and utensils:</w:t>
      </w:r>
    </w:p>
    <w:p w:rsidR="008576B6" w:rsidRDefault="008576B6" w:rsidP="008576B6">
      <w:pPr>
        <w:pStyle w:val="Default"/>
        <w:numPr>
          <w:ilvl w:val="1"/>
          <w:numId w:val="13"/>
        </w:numPr>
        <w:spacing w:after="120"/>
        <w:rPr>
          <w:rFonts w:asciiTheme="minorHAnsi" w:hAnsiTheme="minorHAnsi"/>
          <w:sz w:val="22"/>
        </w:rPr>
      </w:pPr>
      <w:r w:rsidRPr="00454EC1">
        <w:rPr>
          <w:rFonts w:asciiTheme="minorHAnsi" w:hAnsiTheme="minorHAnsi"/>
          <w:sz w:val="22"/>
        </w:rPr>
        <w:t>Run the empty dishwasher through the wash-rinse-sanitize cycle three times</w:t>
      </w:r>
      <w:r>
        <w:rPr>
          <w:rFonts w:asciiTheme="minorHAnsi" w:hAnsiTheme="minorHAnsi"/>
          <w:sz w:val="22"/>
        </w:rPr>
        <w:t>;</w:t>
      </w:r>
      <w:r w:rsidRPr="00454EC1">
        <w:rPr>
          <w:rFonts w:asciiTheme="minorHAnsi" w:hAnsiTheme="minorHAnsi"/>
          <w:sz w:val="22"/>
        </w:rPr>
        <w:t xml:space="preserve"> </w:t>
      </w:r>
      <w:r>
        <w:rPr>
          <w:rFonts w:asciiTheme="minorHAnsi" w:hAnsiTheme="minorHAnsi"/>
          <w:sz w:val="22"/>
        </w:rPr>
        <w:t xml:space="preserve">in order to </w:t>
      </w:r>
      <w:r w:rsidRPr="00454EC1">
        <w:rPr>
          <w:rFonts w:asciiTheme="minorHAnsi" w:hAnsiTheme="minorHAnsi"/>
          <w:sz w:val="22"/>
        </w:rPr>
        <w:t xml:space="preserve">flush the water lines and </w:t>
      </w:r>
      <w:r>
        <w:rPr>
          <w:rFonts w:asciiTheme="minorHAnsi" w:hAnsiTheme="minorHAnsi"/>
          <w:sz w:val="22"/>
        </w:rPr>
        <w:t>en</w:t>
      </w:r>
      <w:r w:rsidRPr="00454EC1">
        <w:rPr>
          <w:rFonts w:asciiTheme="minorHAnsi" w:hAnsiTheme="minorHAnsi"/>
          <w:sz w:val="22"/>
        </w:rPr>
        <w:t xml:space="preserve">sure that the dishwasher is cleaned and sanitized internally before </w:t>
      </w:r>
      <w:r>
        <w:rPr>
          <w:rFonts w:asciiTheme="minorHAnsi" w:hAnsiTheme="minorHAnsi"/>
          <w:sz w:val="22"/>
        </w:rPr>
        <w:t xml:space="preserve">it is used to </w:t>
      </w:r>
      <w:r w:rsidRPr="00454EC1">
        <w:rPr>
          <w:rFonts w:asciiTheme="minorHAnsi" w:hAnsiTheme="minorHAnsi"/>
          <w:sz w:val="22"/>
        </w:rPr>
        <w:t>wash equipment and utensils.</w:t>
      </w:r>
    </w:p>
    <w:p w:rsidR="008576B6" w:rsidRPr="00AC07CF" w:rsidRDefault="008576B6" w:rsidP="008576B6">
      <w:pPr>
        <w:pStyle w:val="ListParagraph"/>
        <w:numPr>
          <w:ilvl w:val="0"/>
          <w:numId w:val="13"/>
        </w:numPr>
        <w:autoSpaceDE w:val="0"/>
        <w:autoSpaceDN w:val="0"/>
        <w:adjustRightInd w:val="0"/>
        <w:spacing w:after="0" w:line="240" w:lineRule="auto"/>
        <w:rPr>
          <w:rFonts w:eastAsia="PMingLiU" w:cs="Times New Roman"/>
          <w:b/>
          <w:color w:val="000000"/>
        </w:rPr>
      </w:pPr>
      <w:r>
        <w:t>T</w:t>
      </w:r>
      <w:r w:rsidRPr="00454EC1">
        <w:t>horoughly clean and sanitiz</w:t>
      </w:r>
      <w:r>
        <w:t>e</w:t>
      </w:r>
      <w:r w:rsidRPr="00454EC1">
        <w:t xml:space="preserve"> </w:t>
      </w:r>
      <w:r>
        <w:t>a</w:t>
      </w:r>
      <w:r w:rsidRPr="00454EC1">
        <w:t>ll sinks before resuming use</w:t>
      </w:r>
      <w:r>
        <w:t>.</w:t>
      </w:r>
    </w:p>
    <w:p w:rsidR="008576B6" w:rsidRPr="00AC07CF" w:rsidRDefault="008576B6" w:rsidP="008576B6">
      <w:pPr>
        <w:pStyle w:val="ListParagraph"/>
        <w:autoSpaceDE w:val="0"/>
        <w:autoSpaceDN w:val="0"/>
        <w:adjustRightInd w:val="0"/>
        <w:spacing w:after="0" w:line="240" w:lineRule="auto"/>
        <w:ind w:left="360"/>
        <w:rPr>
          <w:rFonts w:eastAsia="PMingLiU" w:cs="Times New Roman"/>
          <w:b/>
          <w:color w:val="000000"/>
        </w:rPr>
      </w:pPr>
    </w:p>
    <w:p w:rsidR="008576B6" w:rsidRPr="00557712" w:rsidRDefault="008576B6" w:rsidP="008576B6">
      <w:pPr>
        <w:autoSpaceDE w:val="0"/>
        <w:autoSpaceDN w:val="0"/>
        <w:adjustRightInd w:val="0"/>
        <w:spacing w:after="120" w:line="240" w:lineRule="auto"/>
        <w:rPr>
          <w:rFonts w:eastAsia="PMingLiU" w:cs="Times New Roman"/>
          <w:b/>
          <w:color w:val="000000"/>
          <w:sz w:val="24"/>
          <w:szCs w:val="24"/>
        </w:rPr>
      </w:pPr>
      <w:r w:rsidRPr="00BE32CC">
        <w:rPr>
          <w:rFonts w:eastAsia="PMingLiU" w:cs="Times New Roman"/>
          <w:b/>
          <w:color w:val="000000"/>
          <w:sz w:val="24"/>
          <w:szCs w:val="24"/>
        </w:rPr>
        <w:t>Ice Makers</w:t>
      </w:r>
    </w:p>
    <w:p w:rsidR="008576B6" w:rsidRPr="00454EC1" w:rsidRDefault="008576B6" w:rsidP="008576B6">
      <w:pPr>
        <w:numPr>
          <w:ilvl w:val="0"/>
          <w:numId w:val="1"/>
        </w:numPr>
        <w:autoSpaceDE w:val="0"/>
        <w:autoSpaceDN w:val="0"/>
        <w:adjustRightInd w:val="0"/>
        <w:spacing w:after="0" w:line="240" w:lineRule="auto"/>
        <w:rPr>
          <w:rFonts w:eastAsia="PMingLiU" w:cs="Times New Roman"/>
          <w:color w:val="000000"/>
        </w:rPr>
      </w:pPr>
      <w:r w:rsidRPr="00454EC1">
        <w:rPr>
          <w:rFonts w:eastAsia="PMingLiU" w:cs="Times New Roman"/>
          <w:color w:val="000000"/>
        </w:rPr>
        <w:t>Run three complete ice-making cycles and discard all ice made</w:t>
      </w:r>
      <w:r>
        <w:rPr>
          <w:rFonts w:eastAsia="PMingLiU" w:cs="Times New Roman"/>
          <w:color w:val="000000"/>
        </w:rPr>
        <w:t xml:space="preserve"> during those cycles</w:t>
      </w:r>
      <w:r w:rsidRPr="00454EC1">
        <w:rPr>
          <w:rFonts w:eastAsia="PMingLiU" w:cs="Times New Roman"/>
          <w:color w:val="000000"/>
        </w:rPr>
        <w:t>.</w:t>
      </w:r>
    </w:p>
    <w:p w:rsidR="008576B6" w:rsidRPr="00454EC1" w:rsidRDefault="008576B6" w:rsidP="008576B6">
      <w:pPr>
        <w:numPr>
          <w:ilvl w:val="0"/>
          <w:numId w:val="1"/>
        </w:numPr>
        <w:autoSpaceDE w:val="0"/>
        <w:autoSpaceDN w:val="0"/>
        <w:adjustRightInd w:val="0"/>
        <w:spacing w:after="0" w:line="240" w:lineRule="auto"/>
        <w:rPr>
          <w:rFonts w:eastAsia="PMingLiU" w:cs="Times New Roman"/>
          <w:color w:val="000000"/>
        </w:rPr>
      </w:pPr>
      <w:r w:rsidRPr="00454EC1">
        <w:rPr>
          <w:rFonts w:eastAsia="PMingLiU" w:cs="Times New Roman"/>
          <w:color w:val="000000"/>
        </w:rPr>
        <w:t xml:space="preserve">Clean and sanitize </w:t>
      </w:r>
      <w:r>
        <w:rPr>
          <w:rFonts w:eastAsia="PMingLiU" w:cs="Times New Roman"/>
          <w:color w:val="000000"/>
        </w:rPr>
        <w:t xml:space="preserve">the </w:t>
      </w:r>
      <w:r w:rsidRPr="00454EC1">
        <w:rPr>
          <w:rFonts w:eastAsia="PMingLiU" w:cs="Times New Roman"/>
          <w:color w:val="000000"/>
        </w:rPr>
        <w:t>icemaker bin.</w:t>
      </w:r>
    </w:p>
    <w:p w:rsidR="008576B6" w:rsidRDefault="008576B6" w:rsidP="008576B6">
      <w:pPr>
        <w:autoSpaceDE w:val="0"/>
        <w:autoSpaceDN w:val="0"/>
        <w:adjustRightInd w:val="0"/>
        <w:spacing w:after="0" w:line="240" w:lineRule="auto"/>
        <w:rPr>
          <w:rFonts w:eastAsia="PMingLiU" w:cs="Times New Roman"/>
          <w:b/>
          <w:color w:val="000000"/>
        </w:rPr>
      </w:pPr>
    </w:p>
    <w:p w:rsidR="008576B6" w:rsidRPr="00557712" w:rsidRDefault="008576B6" w:rsidP="008576B6">
      <w:pPr>
        <w:autoSpaceDE w:val="0"/>
        <w:autoSpaceDN w:val="0"/>
        <w:adjustRightInd w:val="0"/>
        <w:spacing w:after="120" w:line="240" w:lineRule="auto"/>
        <w:rPr>
          <w:rFonts w:eastAsia="PMingLiU" w:cs="Times New Roman"/>
          <w:b/>
          <w:color w:val="000000"/>
          <w:sz w:val="24"/>
          <w:szCs w:val="24"/>
        </w:rPr>
      </w:pPr>
      <w:r w:rsidRPr="00BE32CC">
        <w:rPr>
          <w:rFonts w:eastAsia="PMingLiU" w:cs="Times New Roman"/>
          <w:b/>
          <w:color w:val="000000"/>
          <w:sz w:val="24"/>
          <w:szCs w:val="24"/>
        </w:rPr>
        <w:t>Commercial Produce Misters</w:t>
      </w:r>
    </w:p>
    <w:p w:rsidR="008576B6" w:rsidRPr="00454EC1" w:rsidRDefault="008576B6" w:rsidP="008576B6">
      <w:pPr>
        <w:numPr>
          <w:ilvl w:val="0"/>
          <w:numId w:val="1"/>
        </w:numPr>
        <w:autoSpaceDE w:val="0"/>
        <w:autoSpaceDN w:val="0"/>
        <w:adjustRightInd w:val="0"/>
        <w:spacing w:after="0" w:line="240" w:lineRule="auto"/>
        <w:rPr>
          <w:rFonts w:eastAsia="PMingLiU" w:cs="Times New Roman"/>
          <w:color w:val="000000"/>
        </w:rPr>
      </w:pPr>
      <w:r w:rsidRPr="00454EC1">
        <w:rPr>
          <w:rFonts w:eastAsia="PMingLiU" w:cs="Times New Roman"/>
          <w:color w:val="000000"/>
        </w:rPr>
        <w:t xml:space="preserve">Remove all produce from </w:t>
      </w:r>
      <w:r>
        <w:rPr>
          <w:rFonts w:eastAsia="PMingLiU" w:cs="Times New Roman"/>
          <w:color w:val="000000"/>
        </w:rPr>
        <w:t xml:space="preserve">the </w:t>
      </w:r>
      <w:r w:rsidRPr="00454EC1">
        <w:rPr>
          <w:rFonts w:eastAsia="PMingLiU" w:cs="Times New Roman"/>
          <w:color w:val="000000"/>
        </w:rPr>
        <w:t xml:space="preserve">bins under </w:t>
      </w:r>
      <w:r>
        <w:rPr>
          <w:rFonts w:eastAsia="PMingLiU" w:cs="Times New Roman"/>
          <w:color w:val="000000"/>
        </w:rPr>
        <w:t xml:space="preserve">the </w:t>
      </w:r>
      <w:r w:rsidRPr="00454EC1">
        <w:rPr>
          <w:rFonts w:eastAsia="PMingLiU" w:cs="Times New Roman"/>
          <w:color w:val="000000"/>
        </w:rPr>
        <w:t>misters.</w:t>
      </w:r>
    </w:p>
    <w:p w:rsidR="008576B6" w:rsidRPr="00454EC1" w:rsidRDefault="008576B6" w:rsidP="008576B6">
      <w:pPr>
        <w:numPr>
          <w:ilvl w:val="0"/>
          <w:numId w:val="1"/>
        </w:numPr>
        <w:autoSpaceDE w:val="0"/>
        <w:autoSpaceDN w:val="0"/>
        <w:adjustRightInd w:val="0"/>
        <w:spacing w:after="0" w:line="240" w:lineRule="auto"/>
        <w:rPr>
          <w:rFonts w:eastAsia="PMingLiU" w:cs="Times New Roman"/>
          <w:color w:val="000000"/>
        </w:rPr>
      </w:pPr>
      <w:r w:rsidRPr="00454EC1">
        <w:rPr>
          <w:rFonts w:eastAsia="PMingLiU" w:cs="Times New Roman"/>
          <w:color w:val="000000"/>
        </w:rPr>
        <w:t xml:space="preserve">Flush water through </w:t>
      </w:r>
      <w:r>
        <w:rPr>
          <w:rFonts w:eastAsia="PMingLiU" w:cs="Times New Roman"/>
          <w:color w:val="000000"/>
        </w:rPr>
        <w:t xml:space="preserve">the </w:t>
      </w:r>
      <w:r w:rsidRPr="00454EC1">
        <w:rPr>
          <w:rFonts w:eastAsia="PMingLiU" w:cs="Times New Roman"/>
          <w:color w:val="000000"/>
        </w:rPr>
        <w:t>misters for at least 10</w:t>
      </w:r>
      <w:r>
        <w:rPr>
          <w:rFonts w:eastAsia="PMingLiU" w:cs="Times New Roman"/>
          <w:color w:val="000000"/>
        </w:rPr>
        <w:t>-</w:t>
      </w:r>
      <w:r w:rsidRPr="00454EC1">
        <w:rPr>
          <w:rFonts w:eastAsia="PMingLiU" w:cs="Times New Roman"/>
          <w:color w:val="000000"/>
        </w:rPr>
        <w:t>15 minutes.</w:t>
      </w:r>
    </w:p>
    <w:p w:rsidR="008576B6" w:rsidRPr="00454EC1" w:rsidRDefault="008576B6" w:rsidP="008576B6">
      <w:pPr>
        <w:numPr>
          <w:ilvl w:val="0"/>
          <w:numId w:val="1"/>
        </w:numPr>
        <w:autoSpaceDE w:val="0"/>
        <w:autoSpaceDN w:val="0"/>
        <w:adjustRightInd w:val="0"/>
        <w:spacing w:after="0" w:line="240" w:lineRule="auto"/>
        <w:rPr>
          <w:rFonts w:eastAsia="PMingLiU" w:cs="Times New Roman"/>
          <w:color w:val="000000"/>
        </w:rPr>
      </w:pPr>
      <w:r w:rsidRPr="00454EC1">
        <w:rPr>
          <w:rFonts w:eastAsia="PMingLiU" w:cs="Times New Roman"/>
          <w:color w:val="000000"/>
        </w:rPr>
        <w:t>If removable, disconnect, clean</w:t>
      </w:r>
      <w:r>
        <w:rPr>
          <w:rFonts w:eastAsia="PMingLiU" w:cs="Times New Roman"/>
          <w:color w:val="000000"/>
        </w:rPr>
        <w:t>,</w:t>
      </w:r>
      <w:r w:rsidRPr="00454EC1">
        <w:rPr>
          <w:rFonts w:eastAsia="PMingLiU" w:cs="Times New Roman"/>
          <w:color w:val="000000"/>
        </w:rPr>
        <w:t xml:space="preserve"> and sanitize </w:t>
      </w:r>
      <w:r>
        <w:rPr>
          <w:rFonts w:eastAsia="PMingLiU" w:cs="Times New Roman"/>
          <w:color w:val="000000"/>
        </w:rPr>
        <w:t xml:space="preserve">the </w:t>
      </w:r>
      <w:r w:rsidRPr="00454EC1">
        <w:rPr>
          <w:rFonts w:eastAsia="PMingLiU" w:cs="Times New Roman"/>
          <w:color w:val="000000"/>
        </w:rPr>
        <w:t>misting nozzles.</w:t>
      </w:r>
    </w:p>
    <w:p w:rsidR="008576B6" w:rsidRPr="00454EC1" w:rsidRDefault="008576B6" w:rsidP="008576B6">
      <w:pPr>
        <w:numPr>
          <w:ilvl w:val="0"/>
          <w:numId w:val="1"/>
        </w:numPr>
        <w:autoSpaceDE w:val="0"/>
        <w:autoSpaceDN w:val="0"/>
        <w:adjustRightInd w:val="0"/>
        <w:spacing w:after="0" w:line="240" w:lineRule="auto"/>
        <w:rPr>
          <w:rFonts w:eastAsia="PMingLiU" w:cs="Times New Roman"/>
          <w:color w:val="000000"/>
        </w:rPr>
      </w:pPr>
      <w:r w:rsidRPr="00454EC1">
        <w:rPr>
          <w:rFonts w:eastAsia="PMingLiU" w:cs="Times New Roman"/>
          <w:color w:val="000000"/>
        </w:rPr>
        <w:t xml:space="preserve">Clean and sanitize </w:t>
      </w:r>
      <w:r>
        <w:rPr>
          <w:rFonts w:eastAsia="PMingLiU" w:cs="Times New Roman"/>
          <w:color w:val="000000"/>
        </w:rPr>
        <w:t xml:space="preserve">the </w:t>
      </w:r>
      <w:r w:rsidRPr="00454EC1">
        <w:rPr>
          <w:rFonts w:eastAsia="PMingLiU" w:cs="Times New Roman"/>
          <w:color w:val="000000"/>
        </w:rPr>
        <w:t>produce bins prior to restocking.</w:t>
      </w:r>
    </w:p>
    <w:p w:rsidR="008576B6" w:rsidRDefault="008576B6" w:rsidP="008576B6">
      <w:pPr>
        <w:autoSpaceDE w:val="0"/>
        <w:autoSpaceDN w:val="0"/>
        <w:adjustRightInd w:val="0"/>
        <w:spacing w:after="0" w:line="240" w:lineRule="auto"/>
        <w:rPr>
          <w:rFonts w:eastAsia="PMingLiU" w:cs="Times New Roman"/>
          <w:b/>
          <w:color w:val="000000"/>
        </w:rPr>
      </w:pPr>
    </w:p>
    <w:p w:rsidR="008576B6" w:rsidRPr="00BE32CC" w:rsidRDefault="008576B6" w:rsidP="008576B6">
      <w:pPr>
        <w:autoSpaceDE w:val="0"/>
        <w:autoSpaceDN w:val="0"/>
        <w:adjustRightInd w:val="0"/>
        <w:spacing w:after="120" w:line="240" w:lineRule="auto"/>
        <w:rPr>
          <w:rFonts w:eastAsia="PMingLiU" w:cs="Times New Roman"/>
          <w:b/>
          <w:color w:val="000000"/>
          <w:sz w:val="24"/>
          <w:szCs w:val="24"/>
        </w:rPr>
      </w:pPr>
      <w:r w:rsidRPr="00BE32CC">
        <w:rPr>
          <w:rFonts w:eastAsia="PMingLiU" w:cs="Times New Roman"/>
          <w:b/>
          <w:color w:val="000000"/>
          <w:sz w:val="24"/>
          <w:szCs w:val="24"/>
        </w:rPr>
        <w:t>Fountain Dispensers</w:t>
      </w:r>
    </w:p>
    <w:p w:rsidR="008576B6" w:rsidRPr="00454EC1" w:rsidRDefault="008576B6" w:rsidP="008576B6">
      <w:pPr>
        <w:numPr>
          <w:ilvl w:val="0"/>
          <w:numId w:val="1"/>
        </w:numPr>
        <w:autoSpaceDE w:val="0"/>
        <w:autoSpaceDN w:val="0"/>
        <w:adjustRightInd w:val="0"/>
        <w:spacing w:after="0" w:line="240" w:lineRule="auto"/>
        <w:rPr>
          <w:rFonts w:eastAsia="PMingLiU" w:cs="Times New Roman"/>
          <w:color w:val="000000"/>
        </w:rPr>
      </w:pPr>
      <w:r w:rsidRPr="00454EC1">
        <w:rPr>
          <w:rFonts w:eastAsia="PMingLiU" w:cs="Times New Roman"/>
          <w:color w:val="000000"/>
        </w:rPr>
        <w:t xml:space="preserve">Run each beverage valve on each dispenser for at least </w:t>
      </w:r>
      <w:r>
        <w:rPr>
          <w:rFonts w:eastAsia="PMingLiU" w:cs="Times New Roman"/>
          <w:color w:val="000000"/>
        </w:rPr>
        <w:t>four</w:t>
      </w:r>
      <w:r w:rsidRPr="00454EC1">
        <w:rPr>
          <w:rFonts w:eastAsia="PMingLiU" w:cs="Times New Roman"/>
          <w:color w:val="000000"/>
        </w:rPr>
        <w:t xml:space="preserve"> </w:t>
      </w:r>
      <w:r>
        <w:rPr>
          <w:rFonts w:eastAsia="PMingLiU" w:cs="Times New Roman"/>
          <w:color w:val="000000"/>
        </w:rPr>
        <w:t xml:space="preserve">(4) </w:t>
      </w:r>
      <w:r w:rsidRPr="00454EC1">
        <w:rPr>
          <w:rFonts w:eastAsia="PMingLiU" w:cs="Times New Roman"/>
          <w:color w:val="000000"/>
        </w:rPr>
        <w:t>minutes.</w:t>
      </w:r>
    </w:p>
    <w:p w:rsidR="008576B6" w:rsidRPr="00454EC1" w:rsidRDefault="008576B6" w:rsidP="008576B6">
      <w:pPr>
        <w:numPr>
          <w:ilvl w:val="0"/>
          <w:numId w:val="1"/>
        </w:numPr>
        <w:autoSpaceDE w:val="0"/>
        <w:autoSpaceDN w:val="0"/>
        <w:adjustRightInd w:val="0"/>
        <w:spacing w:after="0" w:line="240" w:lineRule="auto"/>
        <w:rPr>
          <w:rFonts w:eastAsia="PMingLiU" w:cs="Times New Roman"/>
          <w:color w:val="000000"/>
        </w:rPr>
      </w:pPr>
      <w:r w:rsidRPr="00454EC1">
        <w:rPr>
          <w:rFonts w:eastAsia="PMingLiU" w:cs="Times New Roman"/>
          <w:color w:val="000000"/>
        </w:rPr>
        <w:t>Remove, clean</w:t>
      </w:r>
      <w:r>
        <w:rPr>
          <w:rFonts w:eastAsia="PMingLiU" w:cs="Times New Roman"/>
          <w:color w:val="000000"/>
        </w:rPr>
        <w:t>,</w:t>
      </w:r>
      <w:r w:rsidRPr="00454EC1">
        <w:rPr>
          <w:rFonts w:eastAsia="PMingLiU" w:cs="Times New Roman"/>
          <w:color w:val="000000"/>
        </w:rPr>
        <w:t xml:space="preserve"> and sanitize dispensing nozzles and associated removable parts. </w:t>
      </w:r>
    </w:p>
    <w:p w:rsidR="008576B6" w:rsidRPr="00454EC1" w:rsidRDefault="008576B6" w:rsidP="008576B6">
      <w:pPr>
        <w:numPr>
          <w:ilvl w:val="0"/>
          <w:numId w:val="1"/>
        </w:numPr>
        <w:autoSpaceDE w:val="0"/>
        <w:autoSpaceDN w:val="0"/>
        <w:adjustRightInd w:val="0"/>
        <w:spacing w:after="0" w:line="240" w:lineRule="auto"/>
        <w:rPr>
          <w:rFonts w:eastAsia="PMingLiU" w:cs="Times New Roman"/>
          <w:color w:val="000000"/>
        </w:rPr>
      </w:pPr>
      <w:r w:rsidRPr="00454EC1">
        <w:rPr>
          <w:rFonts w:eastAsia="PMingLiU" w:cs="Times New Roman"/>
          <w:color w:val="000000"/>
        </w:rPr>
        <w:t xml:space="preserve">Clean and sanitize </w:t>
      </w:r>
      <w:r>
        <w:rPr>
          <w:rFonts w:eastAsia="PMingLiU" w:cs="Times New Roman"/>
          <w:color w:val="000000"/>
        </w:rPr>
        <w:t xml:space="preserve">the </w:t>
      </w:r>
      <w:r w:rsidRPr="00454EC1">
        <w:rPr>
          <w:rFonts w:eastAsia="PMingLiU" w:cs="Times New Roman"/>
          <w:color w:val="000000"/>
        </w:rPr>
        <w:t>ice bin</w:t>
      </w:r>
      <w:r>
        <w:rPr>
          <w:rFonts w:eastAsia="PMingLiU" w:cs="Times New Roman"/>
          <w:color w:val="000000"/>
        </w:rPr>
        <w:t>,</w:t>
      </w:r>
      <w:r w:rsidRPr="00454EC1">
        <w:rPr>
          <w:rFonts w:eastAsia="PMingLiU" w:cs="Times New Roman"/>
          <w:color w:val="000000"/>
        </w:rPr>
        <w:t xml:space="preserve"> if present.</w:t>
      </w:r>
    </w:p>
    <w:p w:rsidR="008576B6" w:rsidRDefault="008576B6" w:rsidP="008576B6">
      <w:pPr>
        <w:autoSpaceDE w:val="0"/>
        <w:autoSpaceDN w:val="0"/>
        <w:adjustRightInd w:val="0"/>
        <w:spacing w:after="0" w:line="240" w:lineRule="auto"/>
        <w:rPr>
          <w:rFonts w:eastAsia="PMingLiU" w:cs="Times New Roman"/>
          <w:b/>
          <w:color w:val="000000"/>
        </w:rPr>
      </w:pPr>
    </w:p>
    <w:p w:rsidR="008576B6" w:rsidRPr="00BE32CC" w:rsidRDefault="008576B6" w:rsidP="008576B6">
      <w:pPr>
        <w:autoSpaceDE w:val="0"/>
        <w:autoSpaceDN w:val="0"/>
        <w:adjustRightInd w:val="0"/>
        <w:spacing w:after="120" w:line="240" w:lineRule="auto"/>
        <w:rPr>
          <w:rFonts w:eastAsia="PMingLiU" w:cs="Times New Roman"/>
          <w:b/>
          <w:color w:val="000000"/>
          <w:sz w:val="24"/>
          <w:szCs w:val="24"/>
        </w:rPr>
      </w:pPr>
      <w:r w:rsidRPr="00BE32CC">
        <w:rPr>
          <w:rFonts w:eastAsia="PMingLiU" w:cs="Times New Roman"/>
          <w:b/>
          <w:color w:val="000000"/>
          <w:sz w:val="24"/>
          <w:szCs w:val="24"/>
        </w:rPr>
        <w:t>Frozen Beverage Dispensers</w:t>
      </w:r>
    </w:p>
    <w:p w:rsidR="008576B6" w:rsidRPr="00454EC1" w:rsidRDefault="008576B6" w:rsidP="008576B6">
      <w:pPr>
        <w:numPr>
          <w:ilvl w:val="0"/>
          <w:numId w:val="1"/>
        </w:numPr>
        <w:autoSpaceDE w:val="0"/>
        <w:autoSpaceDN w:val="0"/>
        <w:adjustRightInd w:val="0"/>
        <w:spacing w:after="0" w:line="240" w:lineRule="auto"/>
        <w:rPr>
          <w:rFonts w:eastAsia="PMingLiU" w:cs="Times New Roman"/>
          <w:color w:val="000000"/>
        </w:rPr>
      </w:pPr>
      <w:r w:rsidRPr="00454EC1">
        <w:rPr>
          <w:rFonts w:eastAsia="PMingLiU" w:cs="Times New Roman"/>
          <w:color w:val="000000"/>
        </w:rPr>
        <w:t>Discard all products in the dispenser(s).</w:t>
      </w:r>
    </w:p>
    <w:p w:rsidR="008576B6" w:rsidRPr="00454EC1" w:rsidRDefault="008576B6" w:rsidP="008576B6">
      <w:pPr>
        <w:numPr>
          <w:ilvl w:val="0"/>
          <w:numId w:val="1"/>
        </w:numPr>
        <w:autoSpaceDE w:val="0"/>
        <w:autoSpaceDN w:val="0"/>
        <w:adjustRightInd w:val="0"/>
        <w:spacing w:after="0" w:line="240" w:lineRule="auto"/>
        <w:rPr>
          <w:rFonts w:eastAsia="PMingLiU" w:cs="Times New Roman"/>
          <w:color w:val="000000"/>
        </w:rPr>
      </w:pPr>
      <w:r>
        <w:rPr>
          <w:rFonts w:eastAsia="PMingLiU" w:cs="Times New Roman"/>
          <w:color w:val="000000"/>
        </w:rPr>
        <w:t>C</w:t>
      </w:r>
      <w:r w:rsidRPr="00454EC1">
        <w:rPr>
          <w:rFonts w:eastAsia="PMingLiU" w:cs="Times New Roman"/>
          <w:color w:val="000000"/>
        </w:rPr>
        <w:t>all for service and/or follow equipment manufacturer’s recommendations for cleaning and sanitization.</w:t>
      </w:r>
    </w:p>
    <w:p w:rsidR="008576B6" w:rsidRDefault="008576B6" w:rsidP="008576B6">
      <w:pPr>
        <w:autoSpaceDE w:val="0"/>
        <w:autoSpaceDN w:val="0"/>
        <w:adjustRightInd w:val="0"/>
        <w:spacing w:after="0" w:line="240" w:lineRule="auto"/>
        <w:rPr>
          <w:rFonts w:eastAsia="PMingLiU" w:cs="Times New Roman"/>
          <w:b/>
          <w:color w:val="000000"/>
        </w:rPr>
      </w:pPr>
    </w:p>
    <w:p w:rsidR="008576B6" w:rsidRPr="00BE32CC" w:rsidRDefault="008576B6" w:rsidP="008576B6">
      <w:pPr>
        <w:autoSpaceDE w:val="0"/>
        <w:autoSpaceDN w:val="0"/>
        <w:adjustRightInd w:val="0"/>
        <w:spacing w:after="120" w:line="240" w:lineRule="auto"/>
        <w:rPr>
          <w:rFonts w:eastAsia="PMingLiU" w:cs="Times New Roman"/>
          <w:b/>
          <w:color w:val="000000"/>
          <w:sz w:val="24"/>
          <w:szCs w:val="24"/>
        </w:rPr>
      </w:pPr>
      <w:r w:rsidRPr="00BE32CC">
        <w:rPr>
          <w:rFonts w:eastAsia="PMingLiU" w:cs="Times New Roman"/>
          <w:b/>
          <w:color w:val="000000"/>
          <w:sz w:val="24"/>
          <w:szCs w:val="24"/>
        </w:rPr>
        <w:t>Juice Machines</w:t>
      </w:r>
    </w:p>
    <w:p w:rsidR="008576B6" w:rsidRPr="00454EC1" w:rsidRDefault="008576B6" w:rsidP="008576B6">
      <w:pPr>
        <w:numPr>
          <w:ilvl w:val="0"/>
          <w:numId w:val="1"/>
        </w:numPr>
        <w:autoSpaceDE w:val="0"/>
        <w:autoSpaceDN w:val="0"/>
        <w:adjustRightInd w:val="0"/>
        <w:spacing w:after="0" w:line="240" w:lineRule="auto"/>
        <w:rPr>
          <w:rFonts w:eastAsia="PMingLiU" w:cs="Times New Roman"/>
          <w:color w:val="000000"/>
        </w:rPr>
      </w:pPr>
      <w:r w:rsidRPr="00454EC1">
        <w:rPr>
          <w:rFonts w:eastAsia="PMingLiU" w:cs="Times New Roman"/>
          <w:color w:val="000000"/>
        </w:rPr>
        <w:t xml:space="preserve">Flush water through </w:t>
      </w:r>
      <w:r>
        <w:rPr>
          <w:rFonts w:eastAsia="PMingLiU" w:cs="Times New Roman"/>
          <w:color w:val="000000"/>
        </w:rPr>
        <w:t xml:space="preserve">the </w:t>
      </w:r>
      <w:r w:rsidRPr="00454EC1">
        <w:rPr>
          <w:rFonts w:eastAsia="PMingLiU" w:cs="Times New Roman"/>
          <w:color w:val="000000"/>
        </w:rPr>
        <w:t>unit for at least five (5) minutes on first flavor.</w:t>
      </w:r>
    </w:p>
    <w:p w:rsidR="008576B6" w:rsidRPr="00454EC1" w:rsidRDefault="008576B6" w:rsidP="008576B6">
      <w:pPr>
        <w:numPr>
          <w:ilvl w:val="0"/>
          <w:numId w:val="1"/>
        </w:numPr>
        <w:autoSpaceDE w:val="0"/>
        <w:autoSpaceDN w:val="0"/>
        <w:adjustRightInd w:val="0"/>
        <w:spacing w:after="0" w:line="240" w:lineRule="auto"/>
        <w:rPr>
          <w:rFonts w:eastAsia="PMingLiU" w:cs="Times New Roman"/>
          <w:color w:val="000000"/>
        </w:rPr>
      </w:pPr>
      <w:r w:rsidRPr="00454EC1">
        <w:rPr>
          <w:rFonts w:eastAsia="PMingLiU" w:cs="Times New Roman"/>
          <w:color w:val="000000"/>
        </w:rPr>
        <w:t>Flush water through any additional flavors on same unit for at least one (1) minute.</w:t>
      </w:r>
    </w:p>
    <w:p w:rsidR="008576B6" w:rsidRDefault="008576B6" w:rsidP="008576B6">
      <w:pPr>
        <w:numPr>
          <w:ilvl w:val="0"/>
          <w:numId w:val="1"/>
        </w:numPr>
        <w:autoSpaceDE w:val="0"/>
        <w:autoSpaceDN w:val="0"/>
        <w:adjustRightInd w:val="0"/>
        <w:spacing w:after="0" w:line="240" w:lineRule="auto"/>
        <w:rPr>
          <w:rFonts w:eastAsia="PMingLiU" w:cs="Times New Roman"/>
          <w:color w:val="000000"/>
        </w:rPr>
      </w:pPr>
      <w:r>
        <w:rPr>
          <w:rFonts w:eastAsia="PMingLiU" w:cs="Times New Roman"/>
          <w:color w:val="000000"/>
        </w:rPr>
        <w:t>C</w:t>
      </w:r>
      <w:r w:rsidRPr="00454EC1">
        <w:rPr>
          <w:rFonts w:eastAsia="PMingLiU" w:cs="Times New Roman"/>
          <w:color w:val="000000"/>
        </w:rPr>
        <w:t>all for service and/or follow equipment manufacturer’s recommendations for cleaning and sanitization.</w:t>
      </w:r>
    </w:p>
    <w:p w:rsidR="008576B6" w:rsidRPr="00454EC1" w:rsidRDefault="008576B6" w:rsidP="008576B6">
      <w:pPr>
        <w:autoSpaceDE w:val="0"/>
        <w:autoSpaceDN w:val="0"/>
        <w:adjustRightInd w:val="0"/>
        <w:spacing w:after="0" w:line="240" w:lineRule="auto"/>
        <w:rPr>
          <w:rFonts w:eastAsia="PMingLiU" w:cs="Times New Roman"/>
          <w:color w:val="000000"/>
        </w:rPr>
      </w:pPr>
    </w:p>
    <w:p w:rsidR="008576B6" w:rsidRPr="00BE32CC" w:rsidRDefault="008576B6" w:rsidP="008576B6">
      <w:pPr>
        <w:autoSpaceDE w:val="0"/>
        <w:autoSpaceDN w:val="0"/>
        <w:adjustRightInd w:val="0"/>
        <w:spacing w:after="120" w:line="240" w:lineRule="auto"/>
        <w:rPr>
          <w:rFonts w:eastAsia="PMingLiU" w:cs="Times New Roman"/>
          <w:b/>
          <w:color w:val="000000"/>
          <w:sz w:val="24"/>
          <w:szCs w:val="24"/>
        </w:rPr>
      </w:pPr>
      <w:r w:rsidRPr="00BE32CC">
        <w:rPr>
          <w:rFonts w:eastAsia="PMingLiU" w:cs="Times New Roman"/>
          <w:b/>
          <w:color w:val="000000"/>
          <w:sz w:val="24"/>
          <w:szCs w:val="24"/>
        </w:rPr>
        <w:t>Coffee Makers /Tea Brewers</w:t>
      </w:r>
    </w:p>
    <w:p w:rsidR="008576B6" w:rsidRPr="00C95908" w:rsidRDefault="008576B6" w:rsidP="008576B6">
      <w:pPr>
        <w:numPr>
          <w:ilvl w:val="0"/>
          <w:numId w:val="1"/>
        </w:numPr>
        <w:autoSpaceDE w:val="0"/>
        <w:autoSpaceDN w:val="0"/>
        <w:adjustRightInd w:val="0"/>
        <w:spacing w:after="0" w:line="240" w:lineRule="auto"/>
        <w:rPr>
          <w:rFonts w:eastAsia="PMingLiU"/>
        </w:rPr>
      </w:pPr>
      <w:r w:rsidRPr="00557712">
        <w:rPr>
          <w:rFonts w:eastAsia="PMingLiU" w:cs="Times New Roman"/>
          <w:color w:val="000000"/>
        </w:rPr>
        <w:t>Brew and discard at least four (4) pots of hot water per unit.</w:t>
      </w:r>
    </w:p>
    <w:p w:rsidR="008576B6" w:rsidRDefault="008576B6" w:rsidP="008576B6">
      <w:pPr>
        <w:rPr>
          <w:rFonts w:eastAsia="PMingLiU" w:cs="Times New Roman"/>
          <w:b/>
          <w:color w:val="000000"/>
        </w:rPr>
      </w:pPr>
      <w:r>
        <w:rPr>
          <w:rFonts w:eastAsia="PMingLiU" w:cs="Times New Roman"/>
          <w:b/>
          <w:color w:val="000000"/>
        </w:rPr>
        <w:br w:type="page"/>
      </w:r>
    </w:p>
    <w:p w:rsidR="008576B6" w:rsidRPr="00557712" w:rsidRDefault="008576B6" w:rsidP="008576B6">
      <w:pPr>
        <w:spacing w:after="120" w:line="240" w:lineRule="auto"/>
        <w:rPr>
          <w:rFonts w:eastAsia="PMingLiU"/>
          <w:sz w:val="24"/>
          <w:szCs w:val="28"/>
        </w:rPr>
      </w:pPr>
      <w:r w:rsidRPr="00557712">
        <w:rPr>
          <w:rFonts w:eastAsia="PMingLiU"/>
          <w:b/>
          <w:bCs/>
          <w:sz w:val="24"/>
          <w:szCs w:val="28"/>
        </w:rPr>
        <w:lastRenderedPageBreak/>
        <w:t>Maintaining Food Temperatures</w:t>
      </w:r>
    </w:p>
    <w:p w:rsidR="008576B6" w:rsidRPr="00454EC1" w:rsidRDefault="008576B6" w:rsidP="008576B6">
      <w:pPr>
        <w:pStyle w:val="Default"/>
        <w:numPr>
          <w:ilvl w:val="0"/>
          <w:numId w:val="15"/>
        </w:numPr>
        <w:spacing w:after="120"/>
        <w:rPr>
          <w:rFonts w:asciiTheme="minorHAnsi" w:eastAsia="PMingLiU" w:hAnsiTheme="minorHAnsi"/>
          <w:sz w:val="22"/>
        </w:rPr>
      </w:pPr>
      <w:r w:rsidRPr="00454EC1">
        <w:rPr>
          <w:rFonts w:asciiTheme="minorHAnsi" w:eastAsia="PMingLiU" w:hAnsiTheme="minorHAnsi"/>
          <w:sz w:val="22"/>
        </w:rPr>
        <w:t>Verify that that all open-top</w:t>
      </w:r>
      <w:r>
        <w:rPr>
          <w:rFonts w:asciiTheme="minorHAnsi" w:eastAsia="PMingLiU" w:hAnsiTheme="minorHAnsi"/>
          <w:sz w:val="22"/>
        </w:rPr>
        <w:t>,</w:t>
      </w:r>
      <w:r w:rsidRPr="00454EC1">
        <w:rPr>
          <w:rFonts w:asciiTheme="minorHAnsi" w:eastAsia="PMingLiU" w:hAnsiTheme="minorHAnsi"/>
          <w:sz w:val="22"/>
        </w:rPr>
        <w:t xml:space="preserve"> refrigerated</w:t>
      </w:r>
      <w:r>
        <w:rPr>
          <w:rFonts w:asciiTheme="minorHAnsi" w:eastAsia="PMingLiU" w:hAnsiTheme="minorHAnsi"/>
          <w:sz w:val="22"/>
        </w:rPr>
        <w:t>,</w:t>
      </w:r>
      <w:r w:rsidRPr="00454EC1">
        <w:rPr>
          <w:rFonts w:asciiTheme="minorHAnsi" w:eastAsia="PMingLiU" w:hAnsiTheme="minorHAnsi"/>
          <w:sz w:val="22"/>
        </w:rPr>
        <w:t xml:space="preserve"> freezer display cases, walk</w:t>
      </w:r>
      <w:r>
        <w:rPr>
          <w:rFonts w:asciiTheme="minorHAnsi" w:eastAsia="PMingLiU" w:hAnsiTheme="minorHAnsi"/>
          <w:sz w:val="22"/>
        </w:rPr>
        <w:t>-</w:t>
      </w:r>
      <w:r w:rsidRPr="00454EC1">
        <w:rPr>
          <w:rFonts w:asciiTheme="minorHAnsi" w:eastAsia="PMingLiU" w:hAnsiTheme="minorHAnsi"/>
          <w:sz w:val="22"/>
        </w:rPr>
        <w:t>in refrigerators, and walk-in freezers consistently maintain cold holding temperatures (</w:t>
      </w:r>
      <w:r>
        <w:rPr>
          <w:rFonts w:asciiTheme="minorHAnsi" w:eastAsia="PMingLiU" w:hAnsiTheme="minorHAnsi"/>
          <w:sz w:val="22"/>
        </w:rPr>
        <w:t xml:space="preserve">Less than </w:t>
      </w:r>
      <w:r w:rsidRPr="00454EC1">
        <w:rPr>
          <w:rFonts w:asciiTheme="minorHAnsi" w:eastAsia="PMingLiU" w:hAnsiTheme="minorHAnsi"/>
          <w:sz w:val="22"/>
        </w:rPr>
        <w:t xml:space="preserve">41°F or in a frozen state) before </w:t>
      </w:r>
      <w:r>
        <w:rPr>
          <w:rFonts w:asciiTheme="minorHAnsi" w:eastAsia="PMingLiU" w:hAnsiTheme="minorHAnsi"/>
          <w:sz w:val="22"/>
        </w:rPr>
        <w:t xml:space="preserve">any </w:t>
      </w:r>
      <w:r w:rsidRPr="00454EC1">
        <w:rPr>
          <w:rFonts w:asciiTheme="minorHAnsi" w:eastAsia="PMingLiU" w:hAnsiTheme="minorHAnsi"/>
          <w:sz w:val="22"/>
        </w:rPr>
        <w:t>food items are placed in the</w:t>
      </w:r>
      <w:r>
        <w:rPr>
          <w:rFonts w:asciiTheme="minorHAnsi" w:eastAsia="PMingLiU" w:hAnsiTheme="minorHAnsi"/>
          <w:sz w:val="22"/>
        </w:rPr>
        <w:t>m</w:t>
      </w:r>
      <w:r w:rsidRPr="00454EC1">
        <w:rPr>
          <w:rFonts w:asciiTheme="minorHAnsi" w:eastAsia="PMingLiU" w:hAnsiTheme="minorHAnsi"/>
          <w:sz w:val="22"/>
        </w:rPr>
        <w:t>.</w:t>
      </w:r>
    </w:p>
    <w:p w:rsidR="008576B6" w:rsidRDefault="008576B6" w:rsidP="008576B6">
      <w:pPr>
        <w:pStyle w:val="Default"/>
        <w:numPr>
          <w:ilvl w:val="0"/>
          <w:numId w:val="15"/>
        </w:numPr>
        <w:spacing w:after="120"/>
        <w:rPr>
          <w:rFonts w:asciiTheme="minorHAnsi" w:eastAsia="PMingLiU" w:hAnsiTheme="minorHAnsi"/>
          <w:sz w:val="22"/>
        </w:rPr>
      </w:pPr>
      <w:r w:rsidRPr="00454EC1">
        <w:rPr>
          <w:rFonts w:asciiTheme="minorHAnsi" w:eastAsia="PMingLiU" w:hAnsiTheme="minorHAnsi"/>
          <w:sz w:val="22"/>
        </w:rPr>
        <w:t xml:space="preserve">Ensure that </w:t>
      </w:r>
      <w:r>
        <w:rPr>
          <w:rFonts w:asciiTheme="minorHAnsi" w:eastAsia="PMingLiU" w:hAnsiTheme="minorHAnsi"/>
          <w:sz w:val="22"/>
        </w:rPr>
        <w:t xml:space="preserve">the hot holding </w:t>
      </w:r>
      <w:r w:rsidRPr="00454EC1">
        <w:rPr>
          <w:rFonts w:asciiTheme="minorHAnsi" w:eastAsia="PMingLiU" w:hAnsiTheme="minorHAnsi"/>
          <w:sz w:val="22"/>
        </w:rPr>
        <w:t>equipment can heat to the appropriate cooking temperature (</w:t>
      </w:r>
      <w:r>
        <w:rPr>
          <w:rFonts w:asciiTheme="minorHAnsi" w:eastAsia="PMingLiU" w:hAnsiTheme="minorHAnsi"/>
          <w:sz w:val="22"/>
        </w:rPr>
        <w:t xml:space="preserve">greater than </w:t>
      </w:r>
      <w:r w:rsidRPr="00454EC1">
        <w:rPr>
          <w:rFonts w:asciiTheme="minorHAnsi" w:eastAsia="PMingLiU" w:hAnsiTheme="minorHAnsi"/>
          <w:sz w:val="22"/>
        </w:rPr>
        <w:t xml:space="preserve">135°F) </w:t>
      </w:r>
      <w:r>
        <w:rPr>
          <w:rFonts w:asciiTheme="minorHAnsi" w:eastAsia="PMingLiU" w:hAnsiTheme="minorHAnsi"/>
          <w:sz w:val="22"/>
        </w:rPr>
        <w:t>for hot foods.</w:t>
      </w:r>
    </w:p>
    <w:p w:rsidR="008576B6" w:rsidRDefault="008576B6" w:rsidP="008576B6">
      <w:pPr>
        <w:pStyle w:val="Default"/>
        <w:numPr>
          <w:ilvl w:val="0"/>
          <w:numId w:val="15"/>
        </w:numPr>
        <w:spacing w:after="120"/>
        <w:rPr>
          <w:rFonts w:asciiTheme="minorHAnsi" w:eastAsia="PMingLiU" w:hAnsiTheme="minorHAnsi"/>
          <w:sz w:val="22"/>
        </w:rPr>
      </w:pPr>
      <w:r w:rsidRPr="00454EC1">
        <w:rPr>
          <w:rFonts w:asciiTheme="minorHAnsi" w:eastAsia="PMingLiU" w:hAnsiTheme="minorHAnsi"/>
          <w:sz w:val="22"/>
        </w:rPr>
        <w:t>Verify that all equipment used for food preparation (e.g. cooking, cooling, and reheating) is functioning and properly calibrated prior to use.</w:t>
      </w:r>
    </w:p>
    <w:p w:rsidR="008576B6" w:rsidRDefault="008576B6" w:rsidP="008576B6">
      <w:pPr>
        <w:pStyle w:val="Default"/>
        <w:rPr>
          <w:rFonts w:asciiTheme="minorHAnsi" w:eastAsia="PMingLiU" w:hAnsiTheme="minorHAnsi"/>
          <w:b/>
        </w:rPr>
      </w:pPr>
      <w:r w:rsidRPr="004A4E50">
        <w:rPr>
          <w:rFonts w:asciiTheme="minorHAnsi" w:eastAsia="PMingLiU" w:hAnsiTheme="minorHAnsi"/>
          <w:b/>
        </w:rPr>
        <w:t>Water Supply</w:t>
      </w:r>
    </w:p>
    <w:p w:rsidR="008576B6" w:rsidRDefault="008576B6" w:rsidP="008576B6">
      <w:pPr>
        <w:pStyle w:val="Default"/>
        <w:numPr>
          <w:ilvl w:val="0"/>
          <w:numId w:val="17"/>
        </w:numPr>
        <w:rPr>
          <w:rFonts w:asciiTheme="minorHAnsi" w:eastAsia="PMingLiU" w:hAnsiTheme="minorHAnsi"/>
          <w:sz w:val="22"/>
        </w:rPr>
      </w:pPr>
      <w:r>
        <w:rPr>
          <w:rFonts w:asciiTheme="minorHAnsi" w:eastAsia="PMingLiU" w:hAnsiTheme="minorHAnsi"/>
          <w:sz w:val="22"/>
        </w:rPr>
        <w:t>Ensure safe water supply; see Interruption of Water Service section and/or Boil Water Order section.</w:t>
      </w:r>
    </w:p>
    <w:p w:rsidR="008576B6" w:rsidRDefault="008576B6" w:rsidP="008576B6">
      <w:pPr>
        <w:pStyle w:val="Default"/>
        <w:spacing w:after="120"/>
        <w:rPr>
          <w:rFonts w:asciiTheme="minorHAnsi" w:hAnsiTheme="minorHAnsi"/>
          <w:sz w:val="22"/>
        </w:rPr>
      </w:pPr>
    </w:p>
    <w:p w:rsidR="008576B6" w:rsidRDefault="008576B6" w:rsidP="005C2505">
      <w:pPr>
        <w:rPr>
          <w:b/>
          <w:bCs/>
          <w:sz w:val="28"/>
          <w:szCs w:val="28"/>
        </w:rPr>
      </w:pPr>
      <w:r w:rsidRPr="00AA519B">
        <w:rPr>
          <w:b/>
          <w:bCs/>
          <w:sz w:val="36"/>
          <w:szCs w:val="28"/>
        </w:rPr>
        <w:t>Food Product Salvage Evaluation Guide</w:t>
      </w:r>
    </w:p>
    <w:p w:rsidR="008576B6" w:rsidRPr="00AA519B" w:rsidRDefault="008576B6" w:rsidP="008576B6">
      <w:pPr>
        <w:spacing w:after="0" w:line="240" w:lineRule="auto"/>
        <w:rPr>
          <w:bCs/>
          <w:szCs w:val="24"/>
        </w:rPr>
      </w:pPr>
      <w:r w:rsidRPr="00AA519B">
        <w:rPr>
          <w:bCs/>
          <w:szCs w:val="24"/>
        </w:rPr>
        <w:t>When in doubt, throw it out! Food must be in sound condition, free from spoilage, temperature abuse, filth</w:t>
      </w:r>
      <w:r>
        <w:rPr>
          <w:bCs/>
          <w:szCs w:val="24"/>
        </w:rPr>
        <w:t>,</w:t>
      </w:r>
      <w:r w:rsidRPr="00AA519B">
        <w:rPr>
          <w:bCs/>
          <w:szCs w:val="24"/>
        </w:rPr>
        <w:t xml:space="preserve"> or contamination </w:t>
      </w:r>
      <w:r>
        <w:rPr>
          <w:bCs/>
          <w:szCs w:val="24"/>
        </w:rPr>
        <w:t xml:space="preserve">in order </w:t>
      </w:r>
      <w:r w:rsidRPr="00AA519B">
        <w:rPr>
          <w:bCs/>
          <w:szCs w:val="24"/>
        </w:rPr>
        <w:t>to be fit for human consumption.</w:t>
      </w:r>
      <w:r>
        <w:rPr>
          <w:bCs/>
          <w:szCs w:val="24"/>
        </w:rPr>
        <w:t xml:space="preserve"> Manage disposal in accordance with local rules and ordinances.</w:t>
      </w:r>
    </w:p>
    <w:tbl>
      <w:tblPr>
        <w:tblStyle w:val="TableGrid"/>
        <w:tblpPr w:leftFromText="180" w:rightFromText="180" w:vertAnchor="text" w:horzAnchor="margin" w:tblpXSpec="center" w:tblpY="223"/>
        <w:tblW w:w="10278" w:type="dxa"/>
        <w:tblLook w:val="04A0" w:firstRow="1" w:lastRow="0" w:firstColumn="1" w:lastColumn="0" w:noHBand="0" w:noVBand="1"/>
      </w:tblPr>
      <w:tblGrid>
        <w:gridCol w:w="3618"/>
        <w:gridCol w:w="1350"/>
        <w:gridCol w:w="5310"/>
      </w:tblGrid>
      <w:tr w:rsidR="008576B6" w:rsidRPr="00552518" w:rsidTr="00C6115F">
        <w:trPr>
          <w:trHeight w:val="300"/>
        </w:trPr>
        <w:tc>
          <w:tcPr>
            <w:tcW w:w="10278" w:type="dxa"/>
            <w:gridSpan w:val="3"/>
            <w:shd w:val="clear" w:color="auto" w:fill="8DB3E2" w:themeFill="text2" w:themeFillTint="66"/>
            <w:noWrap/>
            <w:hideMark/>
          </w:tcPr>
          <w:p w:rsidR="008576B6" w:rsidRPr="00552518" w:rsidRDefault="008576B6" w:rsidP="00C6115F">
            <w:pPr>
              <w:jc w:val="center"/>
              <w:rPr>
                <w:b/>
                <w:bCs/>
                <w:sz w:val="24"/>
                <w:szCs w:val="24"/>
              </w:rPr>
            </w:pPr>
            <w:r>
              <w:rPr>
                <w:b/>
                <w:bCs/>
                <w:sz w:val="24"/>
                <w:szCs w:val="24"/>
              </w:rPr>
              <w:t>FLOOD / WATER DAMAGE</w:t>
            </w:r>
          </w:p>
        </w:tc>
      </w:tr>
      <w:tr w:rsidR="008576B6" w:rsidRPr="00552518" w:rsidTr="00C6115F">
        <w:trPr>
          <w:trHeight w:val="300"/>
        </w:trPr>
        <w:tc>
          <w:tcPr>
            <w:tcW w:w="3618" w:type="dxa"/>
            <w:shd w:val="clear" w:color="auto" w:fill="D9D9D9" w:themeFill="background1" w:themeFillShade="D9"/>
            <w:noWrap/>
            <w:vAlign w:val="center"/>
            <w:hideMark/>
          </w:tcPr>
          <w:p w:rsidR="008576B6" w:rsidRPr="00552518" w:rsidRDefault="008576B6" w:rsidP="00C6115F">
            <w:pPr>
              <w:rPr>
                <w:b/>
                <w:sz w:val="20"/>
                <w:szCs w:val="20"/>
              </w:rPr>
            </w:pPr>
            <w:r w:rsidRPr="00552518">
              <w:rPr>
                <w:b/>
                <w:sz w:val="20"/>
                <w:szCs w:val="20"/>
              </w:rPr>
              <w:t>Food Product</w:t>
            </w:r>
          </w:p>
        </w:tc>
        <w:tc>
          <w:tcPr>
            <w:tcW w:w="1350" w:type="dxa"/>
            <w:shd w:val="clear" w:color="auto" w:fill="D9D9D9" w:themeFill="background1" w:themeFillShade="D9"/>
            <w:noWrap/>
            <w:vAlign w:val="center"/>
            <w:hideMark/>
          </w:tcPr>
          <w:p w:rsidR="008576B6" w:rsidRPr="00552518" w:rsidRDefault="008576B6" w:rsidP="00C6115F">
            <w:pPr>
              <w:rPr>
                <w:b/>
                <w:sz w:val="20"/>
                <w:szCs w:val="20"/>
              </w:rPr>
            </w:pPr>
            <w:r w:rsidRPr="00552518">
              <w:rPr>
                <w:b/>
                <w:sz w:val="20"/>
                <w:szCs w:val="20"/>
              </w:rPr>
              <w:t>Action</w:t>
            </w:r>
          </w:p>
        </w:tc>
        <w:tc>
          <w:tcPr>
            <w:tcW w:w="5310" w:type="dxa"/>
            <w:shd w:val="clear" w:color="auto" w:fill="D9D9D9" w:themeFill="background1" w:themeFillShade="D9"/>
            <w:noWrap/>
            <w:vAlign w:val="center"/>
            <w:hideMark/>
          </w:tcPr>
          <w:p w:rsidR="008576B6" w:rsidRPr="00552518" w:rsidRDefault="008576B6" w:rsidP="00C6115F">
            <w:pPr>
              <w:rPr>
                <w:b/>
                <w:sz w:val="20"/>
                <w:szCs w:val="20"/>
              </w:rPr>
            </w:pPr>
            <w:r w:rsidRPr="00552518">
              <w:rPr>
                <w:b/>
                <w:sz w:val="20"/>
                <w:szCs w:val="20"/>
              </w:rPr>
              <w:t>Explanation</w:t>
            </w:r>
            <w:r>
              <w:rPr>
                <w:b/>
                <w:sz w:val="20"/>
                <w:szCs w:val="20"/>
              </w:rPr>
              <w:t>/Instruction</w:t>
            </w:r>
          </w:p>
        </w:tc>
      </w:tr>
      <w:tr w:rsidR="008576B6" w:rsidRPr="00552518" w:rsidTr="00C6115F">
        <w:trPr>
          <w:trHeight w:val="300"/>
        </w:trPr>
        <w:tc>
          <w:tcPr>
            <w:tcW w:w="3618" w:type="dxa"/>
            <w:noWrap/>
            <w:vAlign w:val="center"/>
            <w:hideMark/>
          </w:tcPr>
          <w:p w:rsidR="008576B6" w:rsidRPr="00552518" w:rsidRDefault="008576B6" w:rsidP="00C6115F">
            <w:pPr>
              <w:rPr>
                <w:sz w:val="20"/>
                <w:szCs w:val="20"/>
              </w:rPr>
            </w:pPr>
            <w:r w:rsidRPr="00552518">
              <w:rPr>
                <w:sz w:val="20"/>
                <w:szCs w:val="20"/>
              </w:rPr>
              <w:t>Fresh fruits and vegetables</w:t>
            </w:r>
          </w:p>
        </w:tc>
        <w:tc>
          <w:tcPr>
            <w:tcW w:w="1350" w:type="dxa"/>
            <w:noWrap/>
            <w:vAlign w:val="center"/>
            <w:hideMark/>
          </w:tcPr>
          <w:p w:rsidR="008576B6" w:rsidRPr="00552518" w:rsidRDefault="008576B6" w:rsidP="00C6115F">
            <w:pPr>
              <w:rPr>
                <w:sz w:val="20"/>
                <w:szCs w:val="20"/>
              </w:rPr>
            </w:pPr>
            <w:r>
              <w:rPr>
                <w:sz w:val="20"/>
                <w:szCs w:val="20"/>
              </w:rPr>
              <w:t>Discard</w:t>
            </w:r>
          </w:p>
        </w:tc>
        <w:tc>
          <w:tcPr>
            <w:tcW w:w="5310" w:type="dxa"/>
            <w:noWrap/>
            <w:vAlign w:val="center"/>
            <w:hideMark/>
          </w:tcPr>
          <w:p w:rsidR="008576B6" w:rsidRPr="00552518" w:rsidRDefault="008576B6" w:rsidP="00C6115F">
            <w:pPr>
              <w:rPr>
                <w:sz w:val="20"/>
                <w:szCs w:val="20"/>
              </w:rPr>
            </w:pPr>
            <w:r w:rsidRPr="00552518">
              <w:rPr>
                <w:sz w:val="20"/>
                <w:szCs w:val="20"/>
              </w:rPr>
              <w:t xml:space="preserve">Contaminants </w:t>
            </w:r>
            <w:r>
              <w:rPr>
                <w:sz w:val="20"/>
                <w:szCs w:val="20"/>
              </w:rPr>
              <w:t xml:space="preserve">can </w:t>
            </w:r>
            <w:r w:rsidRPr="00552518">
              <w:rPr>
                <w:sz w:val="20"/>
                <w:szCs w:val="20"/>
              </w:rPr>
              <w:t>be absorbed by produce</w:t>
            </w:r>
            <w:r>
              <w:rPr>
                <w:sz w:val="20"/>
                <w:szCs w:val="20"/>
              </w:rPr>
              <w:t>.</w:t>
            </w:r>
          </w:p>
        </w:tc>
      </w:tr>
      <w:tr w:rsidR="008576B6" w:rsidRPr="00552518" w:rsidTr="00C6115F">
        <w:trPr>
          <w:trHeight w:val="300"/>
        </w:trPr>
        <w:tc>
          <w:tcPr>
            <w:tcW w:w="3618" w:type="dxa"/>
            <w:noWrap/>
            <w:vAlign w:val="center"/>
            <w:hideMark/>
          </w:tcPr>
          <w:p w:rsidR="008576B6" w:rsidRPr="00552518" w:rsidRDefault="008576B6" w:rsidP="00C6115F">
            <w:pPr>
              <w:rPr>
                <w:sz w:val="20"/>
                <w:szCs w:val="20"/>
              </w:rPr>
            </w:pPr>
            <w:r w:rsidRPr="00552518">
              <w:rPr>
                <w:sz w:val="20"/>
                <w:szCs w:val="20"/>
              </w:rPr>
              <w:t>S</w:t>
            </w:r>
            <w:r>
              <w:rPr>
                <w:sz w:val="20"/>
                <w:szCs w:val="20"/>
              </w:rPr>
              <w:t>ubmerged or splashed s</w:t>
            </w:r>
            <w:r w:rsidRPr="00552518">
              <w:rPr>
                <w:sz w:val="20"/>
                <w:szCs w:val="20"/>
              </w:rPr>
              <w:t>crew-top, crimped-cap, twist-cap, pop-top containers</w:t>
            </w:r>
          </w:p>
        </w:tc>
        <w:tc>
          <w:tcPr>
            <w:tcW w:w="1350" w:type="dxa"/>
            <w:noWrap/>
            <w:vAlign w:val="center"/>
            <w:hideMark/>
          </w:tcPr>
          <w:p w:rsidR="008576B6" w:rsidRPr="00552518" w:rsidRDefault="008576B6" w:rsidP="00C6115F">
            <w:pPr>
              <w:rPr>
                <w:sz w:val="20"/>
                <w:szCs w:val="20"/>
              </w:rPr>
            </w:pPr>
            <w:r>
              <w:rPr>
                <w:sz w:val="20"/>
                <w:szCs w:val="20"/>
              </w:rPr>
              <w:t>Discard</w:t>
            </w:r>
          </w:p>
        </w:tc>
        <w:tc>
          <w:tcPr>
            <w:tcW w:w="5310" w:type="dxa"/>
            <w:noWrap/>
            <w:vAlign w:val="center"/>
            <w:hideMark/>
          </w:tcPr>
          <w:p w:rsidR="008576B6" w:rsidRPr="00552518" w:rsidRDefault="008576B6" w:rsidP="00C6115F">
            <w:pPr>
              <w:rPr>
                <w:sz w:val="20"/>
                <w:szCs w:val="20"/>
              </w:rPr>
            </w:pPr>
            <w:r w:rsidRPr="00552518">
              <w:rPr>
                <w:sz w:val="20"/>
                <w:szCs w:val="20"/>
              </w:rPr>
              <w:t>Not cleanable under/around caps. Containers returned for deposits or recycling must be drained</w:t>
            </w:r>
            <w:r>
              <w:rPr>
                <w:sz w:val="20"/>
                <w:szCs w:val="20"/>
              </w:rPr>
              <w:t>.</w:t>
            </w:r>
          </w:p>
        </w:tc>
      </w:tr>
      <w:tr w:rsidR="008576B6" w:rsidRPr="00552518" w:rsidTr="00C6115F">
        <w:trPr>
          <w:trHeight w:val="300"/>
        </w:trPr>
        <w:tc>
          <w:tcPr>
            <w:tcW w:w="3618" w:type="dxa"/>
            <w:noWrap/>
            <w:vAlign w:val="center"/>
            <w:hideMark/>
          </w:tcPr>
          <w:p w:rsidR="008576B6" w:rsidRPr="00552518" w:rsidRDefault="008576B6" w:rsidP="00C6115F">
            <w:pPr>
              <w:rPr>
                <w:sz w:val="20"/>
                <w:szCs w:val="20"/>
              </w:rPr>
            </w:pPr>
            <w:r>
              <w:rPr>
                <w:sz w:val="20"/>
                <w:szCs w:val="20"/>
              </w:rPr>
              <w:t>Submerged p</w:t>
            </w:r>
            <w:r w:rsidRPr="00552518">
              <w:rPr>
                <w:sz w:val="20"/>
                <w:szCs w:val="20"/>
              </w:rPr>
              <w:t>ermeable (paper, cardboard, cloth, plastic etc.)</w:t>
            </w:r>
            <w:r>
              <w:rPr>
                <w:sz w:val="20"/>
                <w:szCs w:val="20"/>
              </w:rPr>
              <w:t>.</w:t>
            </w:r>
          </w:p>
        </w:tc>
        <w:tc>
          <w:tcPr>
            <w:tcW w:w="1350" w:type="dxa"/>
            <w:noWrap/>
            <w:vAlign w:val="center"/>
            <w:hideMark/>
          </w:tcPr>
          <w:p w:rsidR="008576B6" w:rsidRPr="00552518" w:rsidRDefault="008576B6" w:rsidP="00C6115F">
            <w:pPr>
              <w:rPr>
                <w:sz w:val="20"/>
                <w:szCs w:val="20"/>
              </w:rPr>
            </w:pPr>
            <w:r>
              <w:rPr>
                <w:sz w:val="20"/>
                <w:szCs w:val="20"/>
              </w:rPr>
              <w:t>Discard</w:t>
            </w:r>
          </w:p>
        </w:tc>
        <w:tc>
          <w:tcPr>
            <w:tcW w:w="5310" w:type="dxa"/>
            <w:noWrap/>
            <w:vAlign w:val="center"/>
            <w:hideMark/>
          </w:tcPr>
          <w:p w:rsidR="008576B6" w:rsidRPr="00552518" w:rsidRDefault="008576B6" w:rsidP="00C6115F">
            <w:pPr>
              <w:rPr>
                <w:sz w:val="20"/>
                <w:szCs w:val="20"/>
              </w:rPr>
            </w:pPr>
            <w:r w:rsidRPr="00552518">
              <w:rPr>
                <w:sz w:val="20"/>
                <w:szCs w:val="20"/>
              </w:rPr>
              <w:t>Inadequate barrier to contaminants and water</w:t>
            </w:r>
            <w:r>
              <w:rPr>
                <w:sz w:val="20"/>
                <w:szCs w:val="20"/>
              </w:rPr>
              <w:t>.</w:t>
            </w:r>
          </w:p>
        </w:tc>
      </w:tr>
      <w:tr w:rsidR="008576B6" w:rsidRPr="00552518" w:rsidTr="00C6115F">
        <w:trPr>
          <w:trHeight w:val="300"/>
        </w:trPr>
        <w:tc>
          <w:tcPr>
            <w:tcW w:w="3618" w:type="dxa"/>
            <w:noWrap/>
            <w:vAlign w:val="center"/>
            <w:hideMark/>
          </w:tcPr>
          <w:p w:rsidR="008576B6" w:rsidRPr="00552518" w:rsidRDefault="008576B6" w:rsidP="00C6115F">
            <w:pPr>
              <w:rPr>
                <w:sz w:val="20"/>
                <w:szCs w:val="20"/>
              </w:rPr>
            </w:pPr>
            <w:r>
              <w:rPr>
                <w:sz w:val="20"/>
                <w:szCs w:val="20"/>
              </w:rPr>
              <w:t>Submerged or splashed h</w:t>
            </w:r>
            <w:r w:rsidRPr="00552518">
              <w:rPr>
                <w:sz w:val="20"/>
                <w:szCs w:val="20"/>
              </w:rPr>
              <w:t>ermetically sealed containers (cans, pouches)</w:t>
            </w:r>
            <w:r>
              <w:rPr>
                <w:sz w:val="20"/>
                <w:szCs w:val="20"/>
              </w:rPr>
              <w:t>.</w:t>
            </w:r>
          </w:p>
        </w:tc>
        <w:tc>
          <w:tcPr>
            <w:tcW w:w="1350" w:type="dxa"/>
            <w:noWrap/>
            <w:vAlign w:val="center"/>
            <w:hideMark/>
          </w:tcPr>
          <w:p w:rsidR="008576B6" w:rsidRPr="00552518" w:rsidRDefault="008576B6" w:rsidP="00C6115F">
            <w:pPr>
              <w:rPr>
                <w:sz w:val="20"/>
                <w:szCs w:val="20"/>
              </w:rPr>
            </w:pPr>
            <w:r>
              <w:rPr>
                <w:sz w:val="20"/>
                <w:szCs w:val="20"/>
              </w:rPr>
              <w:t>S</w:t>
            </w:r>
            <w:r w:rsidRPr="00552518">
              <w:rPr>
                <w:sz w:val="20"/>
                <w:szCs w:val="20"/>
              </w:rPr>
              <w:t>alvage</w:t>
            </w:r>
          </w:p>
        </w:tc>
        <w:tc>
          <w:tcPr>
            <w:tcW w:w="5310" w:type="dxa"/>
            <w:noWrap/>
            <w:vAlign w:val="center"/>
            <w:hideMark/>
          </w:tcPr>
          <w:p w:rsidR="008576B6" w:rsidRPr="00552518" w:rsidRDefault="008576B6" w:rsidP="00C6115F">
            <w:pPr>
              <w:rPr>
                <w:sz w:val="20"/>
                <w:szCs w:val="20"/>
              </w:rPr>
            </w:pPr>
            <w:r w:rsidRPr="00552518">
              <w:rPr>
                <w:sz w:val="20"/>
                <w:szCs w:val="20"/>
              </w:rPr>
              <w:t>Relabel</w:t>
            </w:r>
            <w:r>
              <w:rPr>
                <w:sz w:val="20"/>
                <w:szCs w:val="20"/>
              </w:rPr>
              <w:t>,</w:t>
            </w:r>
            <w:r w:rsidRPr="00552518">
              <w:rPr>
                <w:sz w:val="20"/>
                <w:szCs w:val="20"/>
              </w:rPr>
              <w:t xml:space="preserve"> if necessary</w:t>
            </w:r>
            <w:r>
              <w:rPr>
                <w:sz w:val="20"/>
                <w:szCs w:val="20"/>
              </w:rPr>
              <w:t>,</w:t>
            </w:r>
            <w:r w:rsidRPr="00552518">
              <w:rPr>
                <w:sz w:val="20"/>
                <w:szCs w:val="20"/>
              </w:rPr>
              <w:t xml:space="preserve"> by removing label</w:t>
            </w:r>
            <w:r>
              <w:rPr>
                <w:sz w:val="20"/>
                <w:szCs w:val="20"/>
              </w:rPr>
              <w:t>;</w:t>
            </w:r>
            <w:r w:rsidRPr="00552518">
              <w:rPr>
                <w:sz w:val="20"/>
                <w:szCs w:val="20"/>
              </w:rPr>
              <w:t xml:space="preserve"> wash, rinse, sanitize (</w:t>
            </w:r>
            <w:r>
              <w:rPr>
                <w:sz w:val="20"/>
                <w:szCs w:val="20"/>
              </w:rPr>
              <w:t>50-200</w:t>
            </w:r>
            <w:r w:rsidRPr="00552518">
              <w:rPr>
                <w:sz w:val="20"/>
                <w:szCs w:val="20"/>
              </w:rPr>
              <w:t xml:space="preserve"> ppm chlorine), dry, relabel with all required information and codes</w:t>
            </w:r>
            <w:r>
              <w:rPr>
                <w:sz w:val="20"/>
                <w:szCs w:val="20"/>
              </w:rPr>
              <w:t>.</w:t>
            </w:r>
          </w:p>
        </w:tc>
      </w:tr>
      <w:tr w:rsidR="008576B6" w:rsidRPr="00552518" w:rsidTr="00C6115F">
        <w:trPr>
          <w:trHeight w:val="300"/>
        </w:trPr>
        <w:tc>
          <w:tcPr>
            <w:tcW w:w="3618" w:type="dxa"/>
            <w:noWrap/>
            <w:vAlign w:val="center"/>
          </w:tcPr>
          <w:p w:rsidR="008576B6" w:rsidRPr="00552518" w:rsidRDefault="008576B6" w:rsidP="00C6115F">
            <w:pPr>
              <w:rPr>
                <w:sz w:val="20"/>
                <w:szCs w:val="20"/>
              </w:rPr>
            </w:pPr>
            <w:r>
              <w:rPr>
                <w:sz w:val="20"/>
                <w:szCs w:val="20"/>
              </w:rPr>
              <w:t>Leaking, dented, rusty, or bulging h</w:t>
            </w:r>
            <w:r w:rsidRPr="001F733D">
              <w:rPr>
                <w:sz w:val="20"/>
                <w:szCs w:val="20"/>
              </w:rPr>
              <w:t>ermetically sealed containers (cans, pouches)</w:t>
            </w:r>
            <w:r>
              <w:rPr>
                <w:sz w:val="20"/>
                <w:szCs w:val="20"/>
              </w:rPr>
              <w:t>.</w:t>
            </w:r>
          </w:p>
        </w:tc>
        <w:tc>
          <w:tcPr>
            <w:tcW w:w="1350" w:type="dxa"/>
            <w:noWrap/>
            <w:vAlign w:val="center"/>
          </w:tcPr>
          <w:p w:rsidR="008576B6" w:rsidRPr="00552518" w:rsidRDefault="008576B6" w:rsidP="00C6115F">
            <w:pPr>
              <w:rPr>
                <w:sz w:val="20"/>
                <w:szCs w:val="20"/>
              </w:rPr>
            </w:pPr>
            <w:r>
              <w:rPr>
                <w:sz w:val="20"/>
                <w:szCs w:val="20"/>
              </w:rPr>
              <w:t>Discard</w:t>
            </w:r>
          </w:p>
        </w:tc>
        <w:tc>
          <w:tcPr>
            <w:tcW w:w="5310" w:type="dxa"/>
            <w:noWrap/>
            <w:vAlign w:val="center"/>
          </w:tcPr>
          <w:p w:rsidR="008576B6" w:rsidRPr="00552518" w:rsidRDefault="008576B6" w:rsidP="00C6115F">
            <w:pPr>
              <w:rPr>
                <w:sz w:val="20"/>
                <w:szCs w:val="20"/>
              </w:rPr>
            </w:pPr>
            <w:r>
              <w:rPr>
                <w:sz w:val="20"/>
                <w:szCs w:val="20"/>
              </w:rPr>
              <w:t>Possible presence of pathogenic bacteria that can produce deadly toxins. In additional, do not use any food products that have a foul odor or any container that spurts liquid when opening.</w:t>
            </w:r>
          </w:p>
        </w:tc>
      </w:tr>
      <w:tr w:rsidR="008576B6" w:rsidRPr="00552518" w:rsidTr="00C6115F">
        <w:trPr>
          <w:trHeight w:val="300"/>
        </w:trPr>
        <w:tc>
          <w:tcPr>
            <w:tcW w:w="3618" w:type="dxa"/>
            <w:noWrap/>
            <w:vAlign w:val="center"/>
            <w:hideMark/>
          </w:tcPr>
          <w:p w:rsidR="008576B6" w:rsidRPr="00552518" w:rsidRDefault="008576B6" w:rsidP="00C6115F">
            <w:pPr>
              <w:rPr>
                <w:sz w:val="20"/>
                <w:szCs w:val="20"/>
              </w:rPr>
            </w:pPr>
            <w:r w:rsidRPr="00552518">
              <w:rPr>
                <w:sz w:val="20"/>
                <w:szCs w:val="20"/>
              </w:rPr>
              <w:t>Alcoholic Beverages (closed with cork, screw-top, twist-top, crimped cap)</w:t>
            </w:r>
            <w:r>
              <w:rPr>
                <w:sz w:val="20"/>
                <w:szCs w:val="20"/>
              </w:rPr>
              <w:t>.</w:t>
            </w:r>
          </w:p>
        </w:tc>
        <w:tc>
          <w:tcPr>
            <w:tcW w:w="1350" w:type="dxa"/>
            <w:noWrap/>
            <w:vAlign w:val="center"/>
            <w:hideMark/>
          </w:tcPr>
          <w:p w:rsidR="008576B6" w:rsidRPr="00552518" w:rsidRDefault="008576B6" w:rsidP="00C6115F">
            <w:pPr>
              <w:rPr>
                <w:sz w:val="20"/>
                <w:szCs w:val="20"/>
              </w:rPr>
            </w:pPr>
            <w:r>
              <w:rPr>
                <w:sz w:val="20"/>
                <w:szCs w:val="20"/>
              </w:rPr>
              <w:t>Discard</w:t>
            </w:r>
          </w:p>
        </w:tc>
        <w:tc>
          <w:tcPr>
            <w:tcW w:w="5310" w:type="dxa"/>
            <w:noWrap/>
            <w:vAlign w:val="center"/>
            <w:hideMark/>
          </w:tcPr>
          <w:p w:rsidR="008576B6" w:rsidRPr="00552518" w:rsidRDefault="008576B6" w:rsidP="00C6115F">
            <w:pPr>
              <w:rPr>
                <w:sz w:val="20"/>
                <w:szCs w:val="20"/>
              </w:rPr>
            </w:pPr>
            <w:r w:rsidRPr="00552518">
              <w:rPr>
                <w:sz w:val="20"/>
                <w:szCs w:val="20"/>
              </w:rPr>
              <w:t xml:space="preserve">Check with </w:t>
            </w:r>
            <w:r>
              <w:rPr>
                <w:sz w:val="20"/>
                <w:szCs w:val="20"/>
              </w:rPr>
              <w:t xml:space="preserve">the Bureau of Alcohol, Tobacco, Firearms, and Explosives (ATF) </w:t>
            </w:r>
            <w:r w:rsidRPr="00552518">
              <w:rPr>
                <w:sz w:val="20"/>
                <w:szCs w:val="20"/>
              </w:rPr>
              <w:t>regarding alcohol tax reimbursement (large vol</w:t>
            </w:r>
            <w:r>
              <w:rPr>
                <w:sz w:val="20"/>
                <w:szCs w:val="20"/>
              </w:rPr>
              <w:t>ume</w:t>
            </w:r>
            <w:r w:rsidRPr="00552518">
              <w:rPr>
                <w:sz w:val="20"/>
                <w:szCs w:val="20"/>
              </w:rPr>
              <w:t>s)</w:t>
            </w:r>
            <w:r>
              <w:rPr>
                <w:sz w:val="20"/>
                <w:szCs w:val="20"/>
              </w:rPr>
              <w:t>.</w:t>
            </w:r>
          </w:p>
        </w:tc>
      </w:tr>
    </w:tbl>
    <w:p w:rsidR="008576B6" w:rsidRPr="00486A72" w:rsidRDefault="008576B6" w:rsidP="008576B6">
      <w:pPr>
        <w:rPr>
          <w:b/>
          <w:sz w:val="24"/>
          <w:szCs w:val="24"/>
        </w:rPr>
      </w:pPr>
    </w:p>
    <w:tbl>
      <w:tblPr>
        <w:tblStyle w:val="TableGrid"/>
        <w:tblW w:w="0" w:type="auto"/>
        <w:tblLook w:val="04A0" w:firstRow="1" w:lastRow="0" w:firstColumn="1" w:lastColumn="0" w:noHBand="0" w:noVBand="1"/>
      </w:tblPr>
      <w:tblGrid>
        <w:gridCol w:w="10296"/>
      </w:tblGrid>
      <w:tr w:rsidR="008576B6" w:rsidTr="00C6115F">
        <w:tc>
          <w:tcPr>
            <w:tcW w:w="10296" w:type="dxa"/>
          </w:tcPr>
          <w:p w:rsidR="008576B6" w:rsidRDefault="008576B6" w:rsidP="00C6115F"/>
          <w:p w:rsidR="008576B6" w:rsidRDefault="008576B6" w:rsidP="00C6115F">
            <w:r>
              <w:t>Notes:</w:t>
            </w:r>
          </w:p>
        </w:tc>
      </w:tr>
      <w:tr w:rsidR="008576B6" w:rsidTr="00C6115F">
        <w:tc>
          <w:tcPr>
            <w:tcW w:w="10296" w:type="dxa"/>
          </w:tcPr>
          <w:p w:rsidR="008576B6" w:rsidRDefault="008576B6" w:rsidP="00C6115F"/>
          <w:p w:rsidR="008576B6" w:rsidRDefault="008576B6" w:rsidP="00C6115F"/>
        </w:tc>
      </w:tr>
      <w:tr w:rsidR="008576B6" w:rsidTr="00C6115F">
        <w:tc>
          <w:tcPr>
            <w:tcW w:w="10296" w:type="dxa"/>
          </w:tcPr>
          <w:p w:rsidR="008576B6" w:rsidRDefault="008576B6" w:rsidP="00C6115F"/>
          <w:p w:rsidR="008576B6" w:rsidRDefault="008576B6" w:rsidP="00C6115F"/>
        </w:tc>
      </w:tr>
      <w:tr w:rsidR="008576B6" w:rsidTr="00C6115F">
        <w:tc>
          <w:tcPr>
            <w:tcW w:w="10296" w:type="dxa"/>
          </w:tcPr>
          <w:p w:rsidR="008576B6" w:rsidRDefault="008576B6" w:rsidP="00C6115F"/>
          <w:p w:rsidR="008576B6" w:rsidRDefault="008576B6" w:rsidP="00C6115F"/>
        </w:tc>
      </w:tr>
    </w:tbl>
    <w:p w:rsidR="0011570C" w:rsidRDefault="0011570C" w:rsidP="00557712">
      <w:pPr>
        <w:pStyle w:val="Default"/>
        <w:rPr>
          <w:rFonts w:asciiTheme="minorHAnsi" w:eastAsia="PMingLiU" w:hAnsiTheme="minorHAnsi"/>
          <w:b/>
          <w:sz w:val="22"/>
        </w:rPr>
      </w:pPr>
    </w:p>
    <w:p w:rsidR="002D5BE4" w:rsidRPr="00454EC1" w:rsidRDefault="0011570C" w:rsidP="00557712">
      <w:pPr>
        <w:pStyle w:val="Default"/>
        <w:rPr>
          <w:rFonts w:asciiTheme="minorHAnsi" w:eastAsia="PMingLiU" w:hAnsiTheme="minorHAnsi"/>
          <w:sz w:val="22"/>
        </w:rPr>
      </w:pPr>
      <w:r w:rsidRPr="00557712">
        <w:rPr>
          <w:rFonts w:asciiTheme="minorHAnsi" w:eastAsia="PMingLiU" w:hAnsiTheme="minorHAnsi"/>
          <w:b/>
          <w:sz w:val="22"/>
        </w:rPr>
        <w:t>Note:</w:t>
      </w:r>
      <w:r>
        <w:rPr>
          <w:rFonts w:asciiTheme="minorHAnsi" w:eastAsia="PMingLiU" w:hAnsiTheme="minorHAnsi"/>
          <w:sz w:val="22"/>
        </w:rPr>
        <w:t xml:space="preserve"> </w:t>
      </w:r>
      <w:r w:rsidR="006706BD" w:rsidRPr="00454EC1">
        <w:rPr>
          <w:rFonts w:asciiTheme="minorHAnsi" w:eastAsia="PMingLiU" w:hAnsiTheme="minorHAnsi"/>
          <w:sz w:val="22"/>
        </w:rPr>
        <w:t>Foods cannot be stored or made at a private home.</w:t>
      </w:r>
    </w:p>
    <w:p w:rsidR="007A6816" w:rsidRPr="007A6816" w:rsidRDefault="007A6816" w:rsidP="005C2505">
      <w:pPr>
        <w:pStyle w:val="Default"/>
        <w:outlineLvl w:val="0"/>
        <w:rPr>
          <w:rFonts w:asciiTheme="minorHAnsi" w:eastAsia="PMingLiU" w:hAnsiTheme="minorHAnsi"/>
          <w:b/>
          <w:sz w:val="36"/>
          <w:szCs w:val="36"/>
        </w:rPr>
      </w:pPr>
      <w:bookmarkStart w:id="3" w:name="_Toc444781272"/>
      <w:r w:rsidRPr="007A6816">
        <w:rPr>
          <w:rFonts w:asciiTheme="minorHAnsi" w:eastAsia="PMingLiU" w:hAnsiTheme="minorHAnsi"/>
          <w:b/>
          <w:sz w:val="36"/>
          <w:szCs w:val="36"/>
        </w:rPr>
        <w:lastRenderedPageBreak/>
        <w:t>Boil Water Order</w:t>
      </w:r>
      <w:bookmarkEnd w:id="3"/>
    </w:p>
    <w:p w:rsidR="007A6816" w:rsidRPr="00FE2E61" w:rsidRDefault="007A6816" w:rsidP="007A6816">
      <w:pPr>
        <w:pStyle w:val="Default"/>
        <w:rPr>
          <w:rFonts w:asciiTheme="minorHAnsi" w:eastAsia="PMingLiU" w:hAnsiTheme="minorHAnsi"/>
          <w:b/>
        </w:rPr>
      </w:pPr>
    </w:p>
    <w:p w:rsidR="007A6816" w:rsidRDefault="007A6816" w:rsidP="007A6816">
      <w:pPr>
        <w:pStyle w:val="Default"/>
        <w:rPr>
          <w:rFonts w:asciiTheme="minorHAnsi" w:eastAsia="PMingLiU" w:hAnsiTheme="minorHAnsi"/>
          <w:sz w:val="22"/>
          <w:szCs w:val="22"/>
        </w:rPr>
      </w:pPr>
      <w:r>
        <w:rPr>
          <w:rFonts w:asciiTheme="minorHAnsi" w:eastAsia="PMingLiU" w:hAnsiTheme="minorHAnsi"/>
          <w:sz w:val="22"/>
          <w:szCs w:val="22"/>
        </w:rPr>
        <w:t>In the event a “boil water order” has been issued, a retail food facility must cease operations and contact Boulder County Public Health. Establishments intending to operate when there is a Boil Water Order may only do so with approval from Boulder County Public Health. Food operations and alternative water supplies will need to be evaluated on a case-by-case basis.</w:t>
      </w:r>
    </w:p>
    <w:p w:rsidR="007A6816" w:rsidRDefault="007A6816" w:rsidP="007A6816">
      <w:pPr>
        <w:pStyle w:val="Default"/>
        <w:rPr>
          <w:rFonts w:asciiTheme="minorHAnsi" w:eastAsia="PMingLiU" w:hAnsiTheme="minorHAnsi"/>
          <w:sz w:val="22"/>
          <w:szCs w:val="22"/>
        </w:rPr>
      </w:pPr>
    </w:p>
    <w:p w:rsidR="007A6816" w:rsidRPr="007A6816" w:rsidRDefault="007A6816" w:rsidP="007A6816">
      <w:pPr>
        <w:pStyle w:val="Default"/>
        <w:rPr>
          <w:rFonts w:asciiTheme="minorHAnsi" w:hAnsiTheme="minorHAnsi"/>
          <w:sz w:val="22"/>
          <w:szCs w:val="22"/>
        </w:rPr>
      </w:pPr>
      <w:r w:rsidRPr="007A6816">
        <w:rPr>
          <w:rFonts w:asciiTheme="minorHAnsi" w:hAnsiTheme="minorHAnsi"/>
          <w:sz w:val="22"/>
          <w:szCs w:val="22"/>
        </w:rPr>
        <w:t>Once the water supply is no longer threatened and the boil water order has been lifted, follow these steps before reopening:</w:t>
      </w:r>
    </w:p>
    <w:p w:rsidR="007A6816" w:rsidRPr="007A6816" w:rsidRDefault="007A6816" w:rsidP="007A6816">
      <w:pPr>
        <w:autoSpaceDE w:val="0"/>
        <w:autoSpaceDN w:val="0"/>
        <w:adjustRightInd w:val="0"/>
        <w:spacing w:before="120" w:after="0" w:line="240" w:lineRule="auto"/>
        <w:jc w:val="center"/>
        <w:rPr>
          <w:rFonts w:cs="Times New Roman"/>
          <w:b/>
          <w:bCs/>
          <w:color w:val="000000"/>
        </w:rPr>
      </w:pPr>
    </w:p>
    <w:p w:rsidR="007A6816" w:rsidRPr="007A6816" w:rsidRDefault="007A6816" w:rsidP="00727470">
      <w:pPr>
        <w:autoSpaceDE w:val="0"/>
        <w:autoSpaceDN w:val="0"/>
        <w:adjustRightInd w:val="0"/>
        <w:spacing w:before="120" w:after="0" w:line="240" w:lineRule="auto"/>
        <w:rPr>
          <w:rFonts w:cs="Times New Roman"/>
          <w:b/>
          <w:bCs/>
          <w:color w:val="000000"/>
          <w:sz w:val="24"/>
          <w:szCs w:val="24"/>
        </w:rPr>
      </w:pPr>
      <w:r w:rsidRPr="007A6816">
        <w:rPr>
          <w:rFonts w:cs="Times New Roman"/>
          <w:b/>
          <w:bCs/>
          <w:color w:val="000000"/>
          <w:sz w:val="24"/>
          <w:szCs w:val="24"/>
        </w:rPr>
        <w:t>Equipment Startup Checklist</w:t>
      </w:r>
    </w:p>
    <w:p w:rsidR="007A6816" w:rsidRPr="007A6816" w:rsidRDefault="007A6816" w:rsidP="007A6816">
      <w:pPr>
        <w:autoSpaceDE w:val="0"/>
        <w:autoSpaceDN w:val="0"/>
        <w:adjustRightInd w:val="0"/>
        <w:spacing w:before="160" w:after="60" w:line="240" w:lineRule="auto"/>
        <w:rPr>
          <w:rFonts w:eastAsia="PMingLiU" w:cs="Times New Roman"/>
          <w:b/>
          <w:color w:val="000000"/>
        </w:rPr>
      </w:pPr>
      <w:r w:rsidRPr="007A6816">
        <w:rPr>
          <w:rFonts w:eastAsia="PMingLiU" w:cs="Times New Roman"/>
          <w:b/>
          <w:color w:val="000000"/>
        </w:rPr>
        <w:t>Water Filter Systems</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Clean and sanitize the water filter housings.</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Prior to the startup of the equipment, all filter(s) should be removed and replaced if not designed to be cleaned in place.</w:t>
      </w:r>
    </w:p>
    <w:p w:rsidR="007A6816" w:rsidRPr="007A6816" w:rsidRDefault="007A6816" w:rsidP="007A6816">
      <w:pPr>
        <w:numPr>
          <w:ilvl w:val="1"/>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If designed to be cleaned in place, follow the sanitation procedures recommended by your water filter manufacturer and/or equipment service representative.</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Any system that is without a new water filter cartridge must not be placed back in service</w:t>
      </w:r>
    </w:p>
    <w:p w:rsidR="007A6816" w:rsidRPr="007A6816" w:rsidRDefault="007A6816" w:rsidP="007A6816">
      <w:pPr>
        <w:autoSpaceDE w:val="0"/>
        <w:autoSpaceDN w:val="0"/>
        <w:adjustRightInd w:val="0"/>
        <w:spacing w:before="160" w:after="60" w:line="240" w:lineRule="auto"/>
        <w:rPr>
          <w:rFonts w:eastAsia="PMingLiU" w:cs="Times New Roman"/>
          <w:b/>
          <w:color w:val="000000"/>
        </w:rPr>
      </w:pPr>
      <w:r w:rsidRPr="007A6816">
        <w:rPr>
          <w:rFonts w:eastAsia="PMingLiU" w:cs="Times New Roman"/>
          <w:b/>
          <w:color w:val="000000"/>
        </w:rPr>
        <w:t>Commercial Chemical Sanitizing and Domestic Dish Machines</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Run the empty dishwasher through the wash, rinse, and sanitize cycles three (3) times in order to flush the water lines and ensure that the dishwasher is cleaned and sanitized internally before it’s used to wash any equipment and utensils.</w:t>
      </w:r>
    </w:p>
    <w:p w:rsidR="007A6816" w:rsidRPr="007A6816" w:rsidRDefault="007A6816" w:rsidP="007A6816">
      <w:pPr>
        <w:autoSpaceDE w:val="0"/>
        <w:autoSpaceDN w:val="0"/>
        <w:adjustRightInd w:val="0"/>
        <w:spacing w:before="160" w:after="60" w:line="240" w:lineRule="auto"/>
        <w:rPr>
          <w:rFonts w:eastAsia="PMingLiU" w:cs="Times New Roman"/>
          <w:b/>
          <w:color w:val="000000"/>
        </w:rPr>
      </w:pPr>
      <w:r w:rsidRPr="007A6816">
        <w:rPr>
          <w:rFonts w:eastAsia="PMingLiU" w:cs="Times New Roman"/>
          <w:b/>
          <w:color w:val="000000"/>
        </w:rPr>
        <w:t>Food Preparation/Three-Compartment Sinks</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Clean and sanitize before use.</w:t>
      </w:r>
    </w:p>
    <w:p w:rsidR="007A6816" w:rsidRPr="007A6816" w:rsidRDefault="007A6816" w:rsidP="007A6816">
      <w:pPr>
        <w:autoSpaceDE w:val="0"/>
        <w:autoSpaceDN w:val="0"/>
        <w:adjustRightInd w:val="0"/>
        <w:spacing w:before="160" w:after="60" w:line="240" w:lineRule="auto"/>
        <w:rPr>
          <w:rFonts w:eastAsia="PMingLiU" w:cs="Times New Roman"/>
          <w:b/>
          <w:color w:val="000000"/>
        </w:rPr>
      </w:pPr>
      <w:r w:rsidRPr="007A6816">
        <w:rPr>
          <w:rFonts w:eastAsia="PMingLiU" w:cs="Times New Roman"/>
          <w:b/>
          <w:color w:val="000000"/>
        </w:rPr>
        <w:t>Ice Makers</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Run three complete ice-making cycles and discard all ice made during those cycles.</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Clean and sanitize the icemaker bin.</w:t>
      </w:r>
    </w:p>
    <w:p w:rsidR="007A6816" w:rsidRPr="007A6816" w:rsidRDefault="007A6816" w:rsidP="007A6816">
      <w:pPr>
        <w:autoSpaceDE w:val="0"/>
        <w:autoSpaceDN w:val="0"/>
        <w:adjustRightInd w:val="0"/>
        <w:spacing w:before="160" w:after="60" w:line="240" w:lineRule="auto"/>
        <w:rPr>
          <w:rFonts w:eastAsia="PMingLiU" w:cs="Times New Roman"/>
          <w:b/>
          <w:color w:val="000000"/>
        </w:rPr>
      </w:pPr>
      <w:r w:rsidRPr="007A6816">
        <w:rPr>
          <w:rFonts w:eastAsia="PMingLiU" w:cs="Times New Roman"/>
          <w:b/>
          <w:color w:val="000000"/>
        </w:rPr>
        <w:t>Commercial Produce Misters</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Remove all produce from the bins under the misters.</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Flush water through the misters for at least 10-15 minutes.</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If removable, disconnect, clean, and sanitize the misting nozzles.</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Clean and sanitize the produce bins prior to restocking.</w:t>
      </w:r>
    </w:p>
    <w:p w:rsidR="007A6816" w:rsidRPr="007A6816" w:rsidRDefault="007A6816" w:rsidP="007A6816">
      <w:pPr>
        <w:autoSpaceDE w:val="0"/>
        <w:autoSpaceDN w:val="0"/>
        <w:adjustRightInd w:val="0"/>
        <w:spacing w:before="160" w:after="60" w:line="240" w:lineRule="auto"/>
        <w:rPr>
          <w:rFonts w:eastAsia="PMingLiU" w:cs="Times New Roman"/>
          <w:b/>
          <w:color w:val="000000"/>
        </w:rPr>
      </w:pPr>
      <w:r w:rsidRPr="007A6816">
        <w:rPr>
          <w:rFonts w:eastAsia="PMingLiU" w:cs="Times New Roman"/>
          <w:b/>
          <w:color w:val="000000"/>
        </w:rPr>
        <w:t>Fountain Dispensers</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Run each beverage valve on each dispenser for at least four (4) minutes.</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 xml:space="preserve">Remove, clean, and sanitize dispensing nozzles and associated removable parts. </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Clean and sanitize the ice bin, if present.</w:t>
      </w:r>
    </w:p>
    <w:p w:rsidR="007A6816" w:rsidRPr="007A6816" w:rsidRDefault="007A6816" w:rsidP="007A6816">
      <w:pPr>
        <w:autoSpaceDE w:val="0"/>
        <w:autoSpaceDN w:val="0"/>
        <w:adjustRightInd w:val="0"/>
        <w:spacing w:before="160" w:after="60" w:line="240" w:lineRule="auto"/>
        <w:rPr>
          <w:rFonts w:eastAsia="PMingLiU" w:cs="Times New Roman"/>
          <w:b/>
          <w:color w:val="000000"/>
        </w:rPr>
      </w:pPr>
      <w:r w:rsidRPr="007A6816">
        <w:rPr>
          <w:rFonts w:eastAsia="PMingLiU" w:cs="Times New Roman"/>
          <w:b/>
          <w:color w:val="000000"/>
        </w:rPr>
        <w:t>Frozen Beverage Dispensers</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Discard all products in the dispenser(s).</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Call for service and/or follow equipment manufacturer’s recommendations for cleaning and sanitization.</w:t>
      </w:r>
    </w:p>
    <w:p w:rsidR="007A6816" w:rsidRPr="007A6816" w:rsidRDefault="007A6816" w:rsidP="007A6816">
      <w:pPr>
        <w:autoSpaceDE w:val="0"/>
        <w:autoSpaceDN w:val="0"/>
        <w:adjustRightInd w:val="0"/>
        <w:spacing w:after="0" w:line="240" w:lineRule="auto"/>
        <w:rPr>
          <w:rFonts w:eastAsia="PMingLiU" w:cs="Times New Roman"/>
          <w:color w:val="000000"/>
        </w:rPr>
      </w:pPr>
    </w:p>
    <w:p w:rsidR="007A6816" w:rsidRPr="007A6816" w:rsidRDefault="007A6816" w:rsidP="007A6816">
      <w:pPr>
        <w:autoSpaceDE w:val="0"/>
        <w:autoSpaceDN w:val="0"/>
        <w:adjustRightInd w:val="0"/>
        <w:spacing w:after="0" w:line="240" w:lineRule="auto"/>
        <w:rPr>
          <w:rFonts w:eastAsia="PMingLiU" w:cs="Times New Roman"/>
          <w:color w:val="000000"/>
        </w:rPr>
      </w:pPr>
    </w:p>
    <w:p w:rsidR="007A6816" w:rsidRPr="007A6816" w:rsidRDefault="007A6816" w:rsidP="007A6816">
      <w:pPr>
        <w:autoSpaceDE w:val="0"/>
        <w:autoSpaceDN w:val="0"/>
        <w:adjustRightInd w:val="0"/>
        <w:spacing w:after="0" w:line="240" w:lineRule="auto"/>
        <w:rPr>
          <w:rFonts w:eastAsia="PMingLiU" w:cs="Times New Roman"/>
          <w:color w:val="000000"/>
        </w:rPr>
      </w:pPr>
    </w:p>
    <w:p w:rsidR="007A6816" w:rsidRPr="007A6816" w:rsidRDefault="007A6816" w:rsidP="007A6816">
      <w:pPr>
        <w:autoSpaceDE w:val="0"/>
        <w:autoSpaceDN w:val="0"/>
        <w:adjustRightInd w:val="0"/>
        <w:spacing w:after="0" w:line="240" w:lineRule="auto"/>
        <w:rPr>
          <w:rFonts w:eastAsia="PMingLiU" w:cs="Times New Roman"/>
          <w:color w:val="000000"/>
        </w:rPr>
      </w:pPr>
    </w:p>
    <w:p w:rsidR="007A6816" w:rsidRPr="007A6816" w:rsidRDefault="007A6816" w:rsidP="007A6816">
      <w:pPr>
        <w:autoSpaceDE w:val="0"/>
        <w:autoSpaceDN w:val="0"/>
        <w:adjustRightInd w:val="0"/>
        <w:spacing w:before="160" w:after="60" w:line="240" w:lineRule="auto"/>
        <w:rPr>
          <w:rFonts w:eastAsia="PMingLiU" w:cs="Times New Roman"/>
          <w:b/>
          <w:color w:val="000000"/>
        </w:rPr>
      </w:pPr>
      <w:r w:rsidRPr="007A6816">
        <w:rPr>
          <w:rFonts w:eastAsia="PMingLiU" w:cs="Times New Roman"/>
          <w:b/>
          <w:color w:val="000000"/>
        </w:rPr>
        <w:t>Juice Machines</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Flush water through the unit for at least five (5) minutes on first flavor.</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Flush water through any additional flavors on same unit for at least one (1) minute.</w:t>
      </w:r>
    </w:p>
    <w:p w:rsidR="007A6816" w:rsidRPr="007A6816" w:rsidRDefault="007A6816" w:rsidP="007A6816">
      <w:pPr>
        <w:numPr>
          <w:ilvl w:val="0"/>
          <w:numId w:val="1"/>
        </w:numPr>
        <w:autoSpaceDE w:val="0"/>
        <w:autoSpaceDN w:val="0"/>
        <w:adjustRightInd w:val="0"/>
        <w:spacing w:after="0" w:line="240" w:lineRule="auto"/>
        <w:rPr>
          <w:rFonts w:eastAsia="PMingLiU" w:cs="Times New Roman"/>
          <w:color w:val="000000"/>
        </w:rPr>
      </w:pPr>
      <w:r w:rsidRPr="007A6816">
        <w:rPr>
          <w:rFonts w:eastAsia="PMingLiU" w:cs="Times New Roman"/>
          <w:color w:val="000000"/>
        </w:rPr>
        <w:t>Call for service and/or follow equipment manufacturer’s recommendations for cleaning and sanitization.</w:t>
      </w:r>
    </w:p>
    <w:p w:rsidR="007A6816" w:rsidRPr="007A6816" w:rsidRDefault="007A6816" w:rsidP="007A6816">
      <w:pPr>
        <w:autoSpaceDE w:val="0"/>
        <w:autoSpaceDN w:val="0"/>
        <w:adjustRightInd w:val="0"/>
        <w:spacing w:before="160" w:after="60" w:line="240" w:lineRule="auto"/>
        <w:rPr>
          <w:rFonts w:eastAsia="PMingLiU" w:cs="Times New Roman"/>
          <w:b/>
          <w:color w:val="000000"/>
        </w:rPr>
      </w:pPr>
      <w:r w:rsidRPr="007A6816">
        <w:rPr>
          <w:rFonts w:eastAsia="PMingLiU" w:cs="Times New Roman"/>
          <w:b/>
          <w:color w:val="000000"/>
        </w:rPr>
        <w:t>Coffee Makers /Tea Brewers</w:t>
      </w:r>
    </w:p>
    <w:p w:rsidR="007A6816" w:rsidRPr="007A6816" w:rsidRDefault="007A6816" w:rsidP="007A6816">
      <w:pPr>
        <w:numPr>
          <w:ilvl w:val="0"/>
          <w:numId w:val="1"/>
        </w:numPr>
        <w:autoSpaceDE w:val="0"/>
        <w:autoSpaceDN w:val="0"/>
        <w:adjustRightInd w:val="0"/>
        <w:spacing w:after="0" w:line="240" w:lineRule="auto"/>
      </w:pPr>
      <w:r w:rsidRPr="007A6816">
        <w:rPr>
          <w:rFonts w:eastAsia="PMingLiU" w:cs="Times New Roman"/>
          <w:color w:val="000000"/>
        </w:rPr>
        <w:t>Brew and discard at least four (4) pots of hot water per unit.</w:t>
      </w:r>
    </w:p>
    <w:p w:rsidR="007A6816" w:rsidRPr="007A6816" w:rsidRDefault="007A6816" w:rsidP="007A6816">
      <w:pPr>
        <w:autoSpaceDE w:val="0"/>
        <w:autoSpaceDN w:val="0"/>
        <w:adjustRightInd w:val="0"/>
        <w:spacing w:after="0" w:line="240" w:lineRule="auto"/>
        <w:rPr>
          <w:rFonts w:eastAsia="PMingLiU" w:cs="Times New Roman"/>
          <w:color w:val="000000"/>
        </w:rPr>
      </w:pPr>
    </w:p>
    <w:p w:rsidR="007A6816" w:rsidRPr="007A6816" w:rsidRDefault="007A6816" w:rsidP="007A6816">
      <w:pPr>
        <w:autoSpaceDE w:val="0"/>
        <w:autoSpaceDN w:val="0"/>
        <w:adjustRightInd w:val="0"/>
        <w:spacing w:after="0" w:line="240" w:lineRule="auto"/>
        <w:rPr>
          <w:rFonts w:eastAsia="PMingLiU" w:cs="Times New Roman"/>
          <w:color w:val="000000"/>
        </w:rPr>
      </w:pPr>
    </w:p>
    <w:p w:rsidR="007A6816" w:rsidRPr="007A6816" w:rsidRDefault="007A6816" w:rsidP="007A6816">
      <w:pPr>
        <w:autoSpaceDE w:val="0"/>
        <w:autoSpaceDN w:val="0"/>
        <w:adjustRightInd w:val="0"/>
        <w:spacing w:after="0" w:line="240" w:lineRule="auto"/>
      </w:pPr>
    </w:p>
    <w:tbl>
      <w:tblPr>
        <w:tblStyle w:val="TableGrid"/>
        <w:tblW w:w="0" w:type="auto"/>
        <w:tblLook w:val="0000" w:firstRow="0" w:lastRow="0" w:firstColumn="0" w:lastColumn="0" w:noHBand="0" w:noVBand="0"/>
      </w:tblPr>
      <w:tblGrid>
        <w:gridCol w:w="2394"/>
        <w:gridCol w:w="2394"/>
        <w:gridCol w:w="2394"/>
        <w:gridCol w:w="2394"/>
      </w:tblGrid>
      <w:tr w:rsidR="007A6816" w:rsidRPr="007A6816" w:rsidTr="00C6115F">
        <w:trPr>
          <w:trHeight w:val="555"/>
        </w:trPr>
        <w:tc>
          <w:tcPr>
            <w:tcW w:w="9576" w:type="dxa"/>
            <w:gridSpan w:val="4"/>
            <w:shd w:val="clear" w:color="auto" w:fill="C2D69B" w:themeFill="accent3" w:themeFillTint="99"/>
          </w:tcPr>
          <w:p w:rsidR="007A6816" w:rsidRPr="00D32A06" w:rsidRDefault="007A6816" w:rsidP="00C6115F">
            <w:pPr>
              <w:pStyle w:val="ListParagraph"/>
              <w:autoSpaceDE w:val="0"/>
              <w:autoSpaceDN w:val="0"/>
              <w:adjustRightInd w:val="0"/>
              <w:ind w:left="360"/>
              <w:jc w:val="center"/>
              <w:rPr>
                <w:rFonts w:cs="Times New Roman"/>
                <w:b/>
                <w:color w:val="000000"/>
                <w:sz w:val="24"/>
                <w:szCs w:val="24"/>
              </w:rPr>
            </w:pPr>
            <w:r w:rsidRPr="00D32A06">
              <w:rPr>
                <w:rFonts w:cs="Times New Roman"/>
                <w:b/>
                <w:color w:val="000000"/>
                <w:sz w:val="24"/>
                <w:szCs w:val="24"/>
              </w:rPr>
              <w:t>Bleach Guidance (8.25%) for Sanitizing of Surfaces</w:t>
            </w:r>
          </w:p>
        </w:tc>
      </w:tr>
      <w:tr w:rsidR="007A6816" w:rsidRPr="007A6816" w:rsidTr="00C6115F">
        <w:tblPrEx>
          <w:tblLook w:val="04A0" w:firstRow="1" w:lastRow="0" w:firstColumn="1" w:lastColumn="0" w:noHBand="0" w:noVBand="1"/>
        </w:tblPrEx>
        <w:tc>
          <w:tcPr>
            <w:tcW w:w="2394" w:type="dxa"/>
          </w:tcPr>
          <w:p w:rsidR="007A6816" w:rsidRPr="007A6816" w:rsidRDefault="007A6816" w:rsidP="00C6115F">
            <w:pPr>
              <w:rPr>
                <w:b/>
              </w:rPr>
            </w:pPr>
            <w:r w:rsidRPr="007A6816">
              <w:rPr>
                <w:b/>
              </w:rPr>
              <w:t>Purpose</w:t>
            </w:r>
          </w:p>
        </w:tc>
        <w:tc>
          <w:tcPr>
            <w:tcW w:w="2394" w:type="dxa"/>
          </w:tcPr>
          <w:p w:rsidR="007A6816" w:rsidRPr="007A6816" w:rsidRDefault="007A6816" w:rsidP="00C6115F">
            <w:pPr>
              <w:rPr>
                <w:b/>
              </w:rPr>
            </w:pPr>
            <w:r w:rsidRPr="007A6816">
              <w:rPr>
                <w:b/>
              </w:rPr>
              <w:t>PPM</w:t>
            </w:r>
          </w:p>
        </w:tc>
        <w:tc>
          <w:tcPr>
            <w:tcW w:w="2394" w:type="dxa"/>
          </w:tcPr>
          <w:p w:rsidR="007A6816" w:rsidRPr="007A6816" w:rsidRDefault="007A6816" w:rsidP="00C6115F">
            <w:pPr>
              <w:rPr>
                <w:b/>
              </w:rPr>
            </w:pPr>
            <w:r w:rsidRPr="007A6816">
              <w:rPr>
                <w:b/>
              </w:rPr>
              <w:t>Dilution</w:t>
            </w:r>
          </w:p>
        </w:tc>
        <w:tc>
          <w:tcPr>
            <w:tcW w:w="2394" w:type="dxa"/>
          </w:tcPr>
          <w:p w:rsidR="007A6816" w:rsidRPr="007A6816" w:rsidRDefault="007A6816" w:rsidP="00C6115F">
            <w:pPr>
              <w:rPr>
                <w:b/>
              </w:rPr>
            </w:pPr>
            <w:r w:rsidRPr="007A6816">
              <w:rPr>
                <w:b/>
              </w:rPr>
              <w:t>Contact Time</w:t>
            </w:r>
          </w:p>
        </w:tc>
      </w:tr>
      <w:tr w:rsidR="007A6816" w:rsidRPr="007A6816" w:rsidTr="00C6115F">
        <w:tblPrEx>
          <w:tblLook w:val="04A0" w:firstRow="1" w:lastRow="0" w:firstColumn="1" w:lastColumn="0" w:noHBand="0" w:noVBand="1"/>
        </w:tblPrEx>
        <w:tc>
          <w:tcPr>
            <w:tcW w:w="2394" w:type="dxa"/>
          </w:tcPr>
          <w:p w:rsidR="007A6816" w:rsidRPr="007A6816" w:rsidRDefault="007A6816" w:rsidP="00C6115F">
            <w:r w:rsidRPr="007A6816">
              <w:t>Food contact surface sanitizer</w:t>
            </w:r>
          </w:p>
        </w:tc>
        <w:tc>
          <w:tcPr>
            <w:tcW w:w="2394" w:type="dxa"/>
          </w:tcPr>
          <w:p w:rsidR="007A6816" w:rsidRPr="007A6816" w:rsidRDefault="007A6816" w:rsidP="00C6115F">
            <w:r w:rsidRPr="007A6816">
              <w:t>50-200</w:t>
            </w:r>
          </w:p>
        </w:tc>
        <w:tc>
          <w:tcPr>
            <w:tcW w:w="2394" w:type="dxa"/>
          </w:tcPr>
          <w:p w:rsidR="007A6816" w:rsidRPr="007A6816" w:rsidRDefault="007A6816" w:rsidP="00C6115F">
            <w:r w:rsidRPr="007A6816">
              <w:t>1 teaspoon bleach/ 1 gallon water*+</w:t>
            </w:r>
          </w:p>
        </w:tc>
        <w:tc>
          <w:tcPr>
            <w:tcW w:w="2394" w:type="dxa"/>
          </w:tcPr>
          <w:p w:rsidR="007A6816" w:rsidRPr="007A6816" w:rsidRDefault="007A6816" w:rsidP="00C6115F">
            <w:r w:rsidRPr="007A6816">
              <w:t>2 minutes</w:t>
            </w:r>
          </w:p>
        </w:tc>
      </w:tr>
    </w:tbl>
    <w:p w:rsidR="007A6816" w:rsidRPr="007A6816" w:rsidRDefault="007A6816" w:rsidP="007A6816">
      <w:pPr>
        <w:rPr>
          <w:i/>
        </w:rPr>
      </w:pPr>
    </w:p>
    <w:p w:rsidR="007A6816" w:rsidRPr="00145593" w:rsidRDefault="007A6816" w:rsidP="007A6816">
      <w:pPr>
        <w:rPr>
          <w:i/>
          <w:sz w:val="18"/>
          <w:szCs w:val="18"/>
        </w:rPr>
      </w:pPr>
      <w:r w:rsidRPr="00145593">
        <w:rPr>
          <w:i/>
          <w:sz w:val="18"/>
          <w:szCs w:val="18"/>
        </w:rPr>
        <w:t>*Dilution instructions are based on EPA Registration Number 5813-100 labeled instructions for use of Clorox Regular Bleach (8.25% Sodium Hypochlorite). If a different type of bleach is used, the labeled instructions for sanitizing food contact surfaces and routine disinfection should be followed.</w:t>
      </w:r>
    </w:p>
    <w:p w:rsidR="007A6816" w:rsidRPr="00145593" w:rsidRDefault="007A6816" w:rsidP="007A6816">
      <w:pPr>
        <w:rPr>
          <w:i/>
          <w:sz w:val="18"/>
          <w:szCs w:val="18"/>
        </w:rPr>
      </w:pPr>
      <w:r w:rsidRPr="00145593">
        <w:rPr>
          <w:i/>
          <w:sz w:val="18"/>
          <w:szCs w:val="18"/>
        </w:rPr>
        <w:t>+Splashless and scented bleach should not be used</w:t>
      </w:r>
    </w:p>
    <w:tbl>
      <w:tblPr>
        <w:tblStyle w:val="TableGrid"/>
        <w:tblW w:w="0" w:type="auto"/>
        <w:tblLook w:val="04A0" w:firstRow="1" w:lastRow="0" w:firstColumn="1" w:lastColumn="0" w:noHBand="0" w:noVBand="1"/>
      </w:tblPr>
      <w:tblGrid>
        <w:gridCol w:w="9770"/>
      </w:tblGrid>
      <w:tr w:rsidR="007A6816" w:rsidRPr="007A6816" w:rsidTr="00C6115F">
        <w:trPr>
          <w:trHeight w:val="595"/>
        </w:trPr>
        <w:tc>
          <w:tcPr>
            <w:tcW w:w="9770" w:type="dxa"/>
          </w:tcPr>
          <w:p w:rsidR="007A6816" w:rsidRPr="007A6816" w:rsidRDefault="007A6816" w:rsidP="00C6115F">
            <w:pPr>
              <w:autoSpaceDE w:val="0"/>
              <w:autoSpaceDN w:val="0"/>
              <w:adjustRightInd w:val="0"/>
              <w:rPr>
                <w:b/>
              </w:rPr>
            </w:pPr>
          </w:p>
          <w:p w:rsidR="007A6816" w:rsidRPr="007A6816" w:rsidRDefault="007A6816" w:rsidP="00C6115F">
            <w:pPr>
              <w:autoSpaceDE w:val="0"/>
              <w:autoSpaceDN w:val="0"/>
              <w:adjustRightInd w:val="0"/>
              <w:rPr>
                <w:b/>
              </w:rPr>
            </w:pPr>
            <w:r w:rsidRPr="007A6816">
              <w:rPr>
                <w:b/>
              </w:rPr>
              <w:t>Notes:</w:t>
            </w:r>
          </w:p>
        </w:tc>
      </w:tr>
      <w:tr w:rsidR="007A6816" w:rsidRPr="007A6816" w:rsidTr="00C6115F">
        <w:trPr>
          <w:trHeight w:val="611"/>
        </w:trPr>
        <w:tc>
          <w:tcPr>
            <w:tcW w:w="9770" w:type="dxa"/>
          </w:tcPr>
          <w:p w:rsidR="007A6816" w:rsidRPr="007A6816" w:rsidRDefault="007A6816" w:rsidP="00C6115F">
            <w:pPr>
              <w:autoSpaceDE w:val="0"/>
              <w:autoSpaceDN w:val="0"/>
              <w:adjustRightInd w:val="0"/>
              <w:rPr>
                <w:b/>
              </w:rPr>
            </w:pPr>
          </w:p>
          <w:p w:rsidR="007A6816" w:rsidRPr="007A6816" w:rsidRDefault="007A6816" w:rsidP="00C6115F">
            <w:pPr>
              <w:autoSpaceDE w:val="0"/>
              <w:autoSpaceDN w:val="0"/>
              <w:adjustRightInd w:val="0"/>
              <w:rPr>
                <w:b/>
              </w:rPr>
            </w:pPr>
          </w:p>
        </w:tc>
      </w:tr>
      <w:tr w:rsidR="007A6816" w:rsidRPr="007A6816" w:rsidTr="00C6115F">
        <w:trPr>
          <w:trHeight w:val="611"/>
        </w:trPr>
        <w:tc>
          <w:tcPr>
            <w:tcW w:w="9770" w:type="dxa"/>
          </w:tcPr>
          <w:p w:rsidR="007A6816" w:rsidRPr="007A6816" w:rsidRDefault="007A6816" w:rsidP="00C6115F">
            <w:pPr>
              <w:autoSpaceDE w:val="0"/>
              <w:autoSpaceDN w:val="0"/>
              <w:adjustRightInd w:val="0"/>
              <w:rPr>
                <w:b/>
              </w:rPr>
            </w:pPr>
          </w:p>
          <w:p w:rsidR="007A6816" w:rsidRPr="007A6816" w:rsidRDefault="007A6816" w:rsidP="00C6115F">
            <w:pPr>
              <w:autoSpaceDE w:val="0"/>
              <w:autoSpaceDN w:val="0"/>
              <w:adjustRightInd w:val="0"/>
              <w:rPr>
                <w:b/>
              </w:rPr>
            </w:pPr>
          </w:p>
        </w:tc>
      </w:tr>
      <w:tr w:rsidR="007A6816" w:rsidRPr="007A6816" w:rsidTr="00C6115F">
        <w:trPr>
          <w:trHeight w:val="595"/>
        </w:trPr>
        <w:tc>
          <w:tcPr>
            <w:tcW w:w="9770" w:type="dxa"/>
          </w:tcPr>
          <w:p w:rsidR="007A6816" w:rsidRPr="007A6816" w:rsidRDefault="007A6816" w:rsidP="00C6115F">
            <w:pPr>
              <w:autoSpaceDE w:val="0"/>
              <w:autoSpaceDN w:val="0"/>
              <w:adjustRightInd w:val="0"/>
              <w:rPr>
                <w:b/>
              </w:rPr>
            </w:pPr>
          </w:p>
          <w:p w:rsidR="007A6816" w:rsidRPr="007A6816" w:rsidRDefault="007A6816" w:rsidP="00C6115F">
            <w:pPr>
              <w:autoSpaceDE w:val="0"/>
              <w:autoSpaceDN w:val="0"/>
              <w:adjustRightInd w:val="0"/>
              <w:rPr>
                <w:b/>
              </w:rPr>
            </w:pPr>
          </w:p>
        </w:tc>
      </w:tr>
      <w:tr w:rsidR="007A6816" w:rsidRPr="007A6816" w:rsidTr="00C6115F">
        <w:trPr>
          <w:trHeight w:val="611"/>
        </w:trPr>
        <w:tc>
          <w:tcPr>
            <w:tcW w:w="9770" w:type="dxa"/>
          </w:tcPr>
          <w:p w:rsidR="007A6816" w:rsidRPr="007A6816" w:rsidRDefault="007A6816" w:rsidP="00C6115F">
            <w:pPr>
              <w:autoSpaceDE w:val="0"/>
              <w:autoSpaceDN w:val="0"/>
              <w:adjustRightInd w:val="0"/>
              <w:rPr>
                <w:b/>
              </w:rPr>
            </w:pPr>
          </w:p>
          <w:p w:rsidR="007A6816" w:rsidRPr="007A6816" w:rsidRDefault="007A6816" w:rsidP="00C6115F">
            <w:pPr>
              <w:autoSpaceDE w:val="0"/>
              <w:autoSpaceDN w:val="0"/>
              <w:adjustRightInd w:val="0"/>
              <w:rPr>
                <w:b/>
              </w:rPr>
            </w:pPr>
          </w:p>
        </w:tc>
      </w:tr>
      <w:tr w:rsidR="007A6816" w:rsidRPr="007A6816" w:rsidTr="00C6115F">
        <w:trPr>
          <w:trHeight w:val="611"/>
        </w:trPr>
        <w:tc>
          <w:tcPr>
            <w:tcW w:w="9770" w:type="dxa"/>
          </w:tcPr>
          <w:p w:rsidR="007A6816" w:rsidRPr="007A6816" w:rsidRDefault="007A6816" w:rsidP="00C6115F">
            <w:pPr>
              <w:autoSpaceDE w:val="0"/>
              <w:autoSpaceDN w:val="0"/>
              <w:adjustRightInd w:val="0"/>
              <w:rPr>
                <w:b/>
              </w:rPr>
            </w:pPr>
          </w:p>
        </w:tc>
      </w:tr>
      <w:tr w:rsidR="007A6816" w:rsidRPr="007A6816" w:rsidTr="00C6115F">
        <w:trPr>
          <w:trHeight w:val="611"/>
        </w:trPr>
        <w:tc>
          <w:tcPr>
            <w:tcW w:w="9770" w:type="dxa"/>
          </w:tcPr>
          <w:p w:rsidR="007A6816" w:rsidRPr="007A6816" w:rsidRDefault="007A6816" w:rsidP="00C6115F">
            <w:pPr>
              <w:autoSpaceDE w:val="0"/>
              <w:autoSpaceDN w:val="0"/>
              <w:adjustRightInd w:val="0"/>
              <w:rPr>
                <w:b/>
              </w:rPr>
            </w:pPr>
          </w:p>
        </w:tc>
      </w:tr>
      <w:tr w:rsidR="00D32A06" w:rsidRPr="007A6816" w:rsidTr="00C6115F">
        <w:trPr>
          <w:trHeight w:val="611"/>
        </w:trPr>
        <w:tc>
          <w:tcPr>
            <w:tcW w:w="9770" w:type="dxa"/>
          </w:tcPr>
          <w:p w:rsidR="00D32A06" w:rsidRPr="007A6816" w:rsidRDefault="00D32A06" w:rsidP="00C6115F">
            <w:pPr>
              <w:autoSpaceDE w:val="0"/>
              <w:autoSpaceDN w:val="0"/>
              <w:adjustRightInd w:val="0"/>
              <w:rPr>
                <w:b/>
              </w:rPr>
            </w:pPr>
          </w:p>
        </w:tc>
      </w:tr>
      <w:tr w:rsidR="00D32A06" w:rsidRPr="007A6816" w:rsidTr="00C6115F">
        <w:trPr>
          <w:trHeight w:val="611"/>
        </w:trPr>
        <w:tc>
          <w:tcPr>
            <w:tcW w:w="9770" w:type="dxa"/>
          </w:tcPr>
          <w:p w:rsidR="00D32A06" w:rsidRPr="007A6816" w:rsidRDefault="00D32A06" w:rsidP="00C6115F">
            <w:pPr>
              <w:autoSpaceDE w:val="0"/>
              <w:autoSpaceDN w:val="0"/>
              <w:adjustRightInd w:val="0"/>
              <w:rPr>
                <w:b/>
              </w:rPr>
            </w:pPr>
          </w:p>
        </w:tc>
      </w:tr>
    </w:tbl>
    <w:p w:rsidR="00BE32CC" w:rsidRPr="007A6816" w:rsidRDefault="00BE32CC">
      <w:pPr>
        <w:rPr>
          <w:rFonts w:ascii="Times New Roman" w:eastAsia="PMingLiU" w:hAnsi="Times New Roman" w:cs="Times New Roman"/>
          <w:b/>
          <w:color w:val="000000"/>
        </w:rPr>
      </w:pPr>
      <w:r w:rsidRPr="007A6816">
        <w:rPr>
          <w:rFonts w:eastAsia="PMingLiU"/>
          <w:b/>
        </w:rPr>
        <w:br w:type="page"/>
      </w:r>
    </w:p>
    <w:p w:rsidR="001310D8" w:rsidRPr="00557712" w:rsidRDefault="001310D8" w:rsidP="005C2505">
      <w:pPr>
        <w:pStyle w:val="Default"/>
        <w:outlineLvl w:val="0"/>
        <w:rPr>
          <w:rFonts w:asciiTheme="minorHAnsi" w:eastAsia="PMingLiU" w:hAnsiTheme="minorHAnsi"/>
          <w:b/>
          <w:sz w:val="36"/>
          <w:szCs w:val="48"/>
        </w:rPr>
      </w:pPr>
      <w:bookmarkStart w:id="4" w:name="_Toc444781273"/>
      <w:r w:rsidRPr="00557712">
        <w:rPr>
          <w:rFonts w:asciiTheme="minorHAnsi" w:eastAsia="PMingLiU" w:hAnsiTheme="minorHAnsi"/>
          <w:b/>
          <w:sz w:val="36"/>
          <w:szCs w:val="48"/>
        </w:rPr>
        <w:lastRenderedPageBreak/>
        <w:t>Interruption of Water Service</w:t>
      </w:r>
      <w:r w:rsidR="00145593">
        <w:rPr>
          <w:rFonts w:asciiTheme="minorHAnsi" w:eastAsia="PMingLiU" w:hAnsiTheme="minorHAnsi"/>
          <w:b/>
          <w:sz w:val="36"/>
          <w:szCs w:val="48"/>
        </w:rPr>
        <w:t xml:space="preserve"> or Lack of Hot Water</w:t>
      </w:r>
      <w:bookmarkEnd w:id="4"/>
    </w:p>
    <w:p w:rsidR="00711DBD" w:rsidRDefault="0061590A" w:rsidP="00557712">
      <w:pPr>
        <w:pStyle w:val="Default"/>
        <w:rPr>
          <w:rFonts w:asciiTheme="minorHAnsi" w:eastAsia="PMingLiU" w:hAnsiTheme="minorHAnsi"/>
          <w:sz w:val="22"/>
        </w:rPr>
      </w:pPr>
      <w:r w:rsidRPr="00454EC1">
        <w:rPr>
          <w:rFonts w:asciiTheme="minorHAnsi" w:eastAsia="PMingLiU" w:hAnsiTheme="minorHAnsi"/>
          <w:sz w:val="22"/>
        </w:rPr>
        <w:t>Water is necessary in most retail food facilities to wash hands, clean and sanitize surfaces, clean produce</w:t>
      </w:r>
      <w:r w:rsidR="003F7A4C">
        <w:rPr>
          <w:rFonts w:asciiTheme="minorHAnsi" w:eastAsia="PMingLiU" w:hAnsiTheme="minorHAnsi"/>
          <w:sz w:val="22"/>
        </w:rPr>
        <w:t>,</w:t>
      </w:r>
      <w:r w:rsidRPr="00454EC1">
        <w:rPr>
          <w:rFonts w:asciiTheme="minorHAnsi" w:eastAsia="PMingLiU" w:hAnsiTheme="minorHAnsi"/>
          <w:sz w:val="22"/>
        </w:rPr>
        <w:t xml:space="preserve"> and </w:t>
      </w:r>
      <w:r w:rsidR="00CB314D">
        <w:rPr>
          <w:rFonts w:asciiTheme="minorHAnsi" w:eastAsia="PMingLiU" w:hAnsiTheme="minorHAnsi"/>
          <w:sz w:val="22"/>
        </w:rPr>
        <w:t>prepare</w:t>
      </w:r>
      <w:r w:rsidRPr="00454EC1">
        <w:rPr>
          <w:rFonts w:asciiTheme="minorHAnsi" w:eastAsia="PMingLiU" w:hAnsiTheme="minorHAnsi"/>
          <w:sz w:val="22"/>
        </w:rPr>
        <w:t xml:space="preserve"> food. If </w:t>
      </w:r>
      <w:r w:rsidR="00CB314D">
        <w:rPr>
          <w:rFonts w:asciiTheme="minorHAnsi" w:eastAsia="PMingLiU" w:hAnsiTheme="minorHAnsi"/>
          <w:sz w:val="22"/>
        </w:rPr>
        <w:t>hot water is not available</w:t>
      </w:r>
      <w:r w:rsidR="003F7A4C">
        <w:rPr>
          <w:rFonts w:asciiTheme="minorHAnsi" w:eastAsia="PMingLiU" w:hAnsiTheme="minorHAnsi"/>
          <w:sz w:val="22"/>
        </w:rPr>
        <w:t xml:space="preserve"> at your establishment</w:t>
      </w:r>
      <w:r w:rsidR="00CB314D">
        <w:rPr>
          <w:rFonts w:asciiTheme="minorHAnsi" w:eastAsia="PMingLiU" w:hAnsiTheme="minorHAnsi"/>
          <w:sz w:val="22"/>
        </w:rPr>
        <w:t xml:space="preserve">, </w:t>
      </w:r>
      <w:r w:rsidRPr="00454EC1">
        <w:rPr>
          <w:rFonts w:asciiTheme="minorHAnsi" w:eastAsia="PMingLiU" w:hAnsiTheme="minorHAnsi"/>
          <w:sz w:val="22"/>
        </w:rPr>
        <w:t xml:space="preserve">please </w:t>
      </w:r>
      <w:r w:rsidR="008C6B65" w:rsidRPr="00454EC1">
        <w:rPr>
          <w:rFonts w:asciiTheme="minorHAnsi" w:eastAsia="PMingLiU" w:hAnsiTheme="minorHAnsi"/>
          <w:sz w:val="22"/>
        </w:rPr>
        <w:t xml:space="preserve">stop food production/preparation and </w:t>
      </w:r>
      <w:r w:rsidRPr="00454EC1">
        <w:rPr>
          <w:rFonts w:asciiTheme="minorHAnsi" w:eastAsia="PMingLiU" w:hAnsiTheme="minorHAnsi"/>
          <w:sz w:val="22"/>
        </w:rPr>
        <w:t>contact B</w:t>
      </w:r>
      <w:r w:rsidR="00CB314D">
        <w:rPr>
          <w:rFonts w:asciiTheme="minorHAnsi" w:eastAsia="PMingLiU" w:hAnsiTheme="minorHAnsi"/>
          <w:sz w:val="22"/>
        </w:rPr>
        <w:t xml:space="preserve">oulder </w:t>
      </w:r>
      <w:r w:rsidRPr="00454EC1">
        <w:rPr>
          <w:rFonts w:asciiTheme="minorHAnsi" w:eastAsia="PMingLiU" w:hAnsiTheme="minorHAnsi"/>
          <w:sz w:val="22"/>
        </w:rPr>
        <w:t>C</w:t>
      </w:r>
      <w:r w:rsidR="00CB314D">
        <w:rPr>
          <w:rFonts w:asciiTheme="minorHAnsi" w:eastAsia="PMingLiU" w:hAnsiTheme="minorHAnsi"/>
          <w:sz w:val="22"/>
        </w:rPr>
        <w:t xml:space="preserve">ounty </w:t>
      </w:r>
      <w:r w:rsidRPr="00454EC1">
        <w:rPr>
          <w:rFonts w:asciiTheme="minorHAnsi" w:eastAsia="PMingLiU" w:hAnsiTheme="minorHAnsi"/>
          <w:sz w:val="22"/>
        </w:rPr>
        <w:t>P</w:t>
      </w:r>
      <w:r w:rsidR="00CB314D">
        <w:rPr>
          <w:rFonts w:asciiTheme="minorHAnsi" w:eastAsia="PMingLiU" w:hAnsiTheme="minorHAnsi"/>
          <w:sz w:val="22"/>
        </w:rPr>
        <w:t xml:space="preserve">ublic </w:t>
      </w:r>
      <w:r w:rsidRPr="00454EC1">
        <w:rPr>
          <w:rFonts w:asciiTheme="minorHAnsi" w:eastAsia="PMingLiU" w:hAnsiTheme="minorHAnsi"/>
          <w:sz w:val="22"/>
        </w:rPr>
        <w:t>H</w:t>
      </w:r>
      <w:r w:rsidR="00CB314D">
        <w:rPr>
          <w:rFonts w:asciiTheme="minorHAnsi" w:eastAsia="PMingLiU" w:hAnsiTheme="minorHAnsi"/>
          <w:sz w:val="22"/>
        </w:rPr>
        <w:t>ealth</w:t>
      </w:r>
      <w:r w:rsidRPr="00454EC1">
        <w:rPr>
          <w:rFonts w:asciiTheme="minorHAnsi" w:eastAsia="PMingLiU" w:hAnsiTheme="minorHAnsi"/>
          <w:sz w:val="22"/>
        </w:rPr>
        <w:t>.</w:t>
      </w:r>
    </w:p>
    <w:p w:rsidR="00711DBD" w:rsidRDefault="00711DBD" w:rsidP="00557712">
      <w:pPr>
        <w:pStyle w:val="Default"/>
        <w:rPr>
          <w:rFonts w:asciiTheme="minorHAnsi" w:eastAsia="PMingLiU" w:hAnsiTheme="minorHAnsi"/>
          <w:sz w:val="22"/>
        </w:rPr>
      </w:pPr>
    </w:p>
    <w:p w:rsidR="00711DBD" w:rsidRPr="00454EC1" w:rsidRDefault="00711DBD" w:rsidP="00557712">
      <w:pPr>
        <w:pStyle w:val="Default"/>
        <w:rPr>
          <w:rFonts w:asciiTheme="minorHAnsi" w:eastAsia="PMingLiU" w:hAnsiTheme="minorHAnsi"/>
          <w:sz w:val="22"/>
        </w:rPr>
      </w:pPr>
      <w:r w:rsidRPr="00454EC1">
        <w:rPr>
          <w:rFonts w:asciiTheme="minorHAnsi" w:eastAsia="PMingLiU" w:hAnsiTheme="minorHAnsi"/>
          <w:sz w:val="22"/>
        </w:rPr>
        <w:t>During an extended disaster, allowances may be made for facilities to operate under very limited circumstances. Approval from B</w:t>
      </w:r>
      <w:r>
        <w:rPr>
          <w:rFonts w:asciiTheme="minorHAnsi" w:eastAsia="PMingLiU" w:hAnsiTheme="minorHAnsi"/>
          <w:sz w:val="22"/>
        </w:rPr>
        <w:t xml:space="preserve">oulder </w:t>
      </w:r>
      <w:r w:rsidRPr="00454EC1">
        <w:rPr>
          <w:rFonts w:asciiTheme="minorHAnsi" w:eastAsia="PMingLiU" w:hAnsiTheme="minorHAnsi"/>
          <w:sz w:val="22"/>
        </w:rPr>
        <w:t>C</w:t>
      </w:r>
      <w:r>
        <w:rPr>
          <w:rFonts w:asciiTheme="minorHAnsi" w:eastAsia="PMingLiU" w:hAnsiTheme="minorHAnsi"/>
          <w:sz w:val="22"/>
        </w:rPr>
        <w:t xml:space="preserve">ounty </w:t>
      </w:r>
      <w:r w:rsidRPr="00454EC1">
        <w:rPr>
          <w:rFonts w:asciiTheme="minorHAnsi" w:eastAsia="PMingLiU" w:hAnsiTheme="minorHAnsi"/>
          <w:sz w:val="22"/>
        </w:rPr>
        <w:t>P</w:t>
      </w:r>
      <w:r>
        <w:rPr>
          <w:rFonts w:asciiTheme="minorHAnsi" w:eastAsia="PMingLiU" w:hAnsiTheme="minorHAnsi"/>
          <w:sz w:val="22"/>
        </w:rPr>
        <w:t xml:space="preserve">ublic </w:t>
      </w:r>
      <w:r w:rsidRPr="00454EC1">
        <w:rPr>
          <w:rFonts w:asciiTheme="minorHAnsi" w:eastAsia="PMingLiU" w:hAnsiTheme="minorHAnsi"/>
          <w:sz w:val="22"/>
        </w:rPr>
        <w:t>H</w:t>
      </w:r>
      <w:r>
        <w:rPr>
          <w:rFonts w:asciiTheme="minorHAnsi" w:eastAsia="PMingLiU" w:hAnsiTheme="minorHAnsi"/>
          <w:sz w:val="22"/>
        </w:rPr>
        <w:t>ealth</w:t>
      </w:r>
      <w:r w:rsidRPr="00454EC1">
        <w:rPr>
          <w:rFonts w:asciiTheme="minorHAnsi" w:eastAsia="PMingLiU" w:hAnsiTheme="minorHAnsi"/>
          <w:sz w:val="22"/>
        </w:rPr>
        <w:t xml:space="preserve"> must be obtained prior to operating during an extended disaster. Drinking water approved for use </w:t>
      </w:r>
      <w:r w:rsidR="003F7A4C">
        <w:rPr>
          <w:rFonts w:asciiTheme="minorHAnsi" w:eastAsia="PMingLiU" w:hAnsiTheme="minorHAnsi"/>
          <w:sz w:val="22"/>
        </w:rPr>
        <w:t xml:space="preserve">when </w:t>
      </w:r>
      <w:r w:rsidRPr="00454EC1">
        <w:rPr>
          <w:rFonts w:asciiTheme="minorHAnsi" w:eastAsia="PMingLiU" w:hAnsiTheme="minorHAnsi"/>
          <w:sz w:val="22"/>
        </w:rPr>
        <w:t xml:space="preserve">special permission </w:t>
      </w:r>
      <w:r w:rsidR="003F7A4C">
        <w:rPr>
          <w:rFonts w:asciiTheme="minorHAnsi" w:eastAsia="PMingLiU" w:hAnsiTheme="minorHAnsi"/>
          <w:sz w:val="22"/>
        </w:rPr>
        <w:t xml:space="preserve">is </w:t>
      </w:r>
      <w:r w:rsidRPr="00454EC1">
        <w:rPr>
          <w:rFonts w:asciiTheme="minorHAnsi" w:eastAsia="PMingLiU" w:hAnsiTheme="minorHAnsi"/>
          <w:sz w:val="22"/>
        </w:rPr>
        <w:t xml:space="preserve">granted </w:t>
      </w:r>
      <w:r w:rsidR="003F7A4C">
        <w:rPr>
          <w:rFonts w:asciiTheme="minorHAnsi" w:eastAsia="PMingLiU" w:hAnsiTheme="minorHAnsi"/>
          <w:sz w:val="22"/>
        </w:rPr>
        <w:t xml:space="preserve">will </w:t>
      </w:r>
      <w:r w:rsidRPr="00454EC1">
        <w:rPr>
          <w:rFonts w:asciiTheme="minorHAnsi" w:eastAsia="PMingLiU" w:hAnsiTheme="minorHAnsi"/>
          <w:sz w:val="22"/>
        </w:rPr>
        <w:t>be limited to:</w:t>
      </w:r>
    </w:p>
    <w:p w:rsidR="00711DBD" w:rsidRPr="00454EC1" w:rsidRDefault="00711DBD" w:rsidP="006F12AC">
      <w:pPr>
        <w:pStyle w:val="Default"/>
        <w:numPr>
          <w:ilvl w:val="0"/>
          <w:numId w:val="20"/>
        </w:numPr>
        <w:rPr>
          <w:rFonts w:asciiTheme="minorHAnsi" w:eastAsia="PMingLiU" w:hAnsiTheme="minorHAnsi"/>
          <w:sz w:val="22"/>
        </w:rPr>
      </w:pPr>
      <w:r w:rsidRPr="00454EC1">
        <w:rPr>
          <w:rFonts w:asciiTheme="minorHAnsi" w:eastAsia="PMingLiU" w:hAnsiTheme="minorHAnsi"/>
          <w:sz w:val="22"/>
        </w:rPr>
        <w:t>A supply of commercially bottled drinking water</w:t>
      </w:r>
      <w:r w:rsidR="003F7A4C">
        <w:rPr>
          <w:rFonts w:asciiTheme="minorHAnsi" w:eastAsia="PMingLiU" w:hAnsiTheme="minorHAnsi"/>
          <w:sz w:val="22"/>
        </w:rPr>
        <w:t>.</w:t>
      </w:r>
    </w:p>
    <w:p w:rsidR="00711DBD" w:rsidRPr="00454EC1" w:rsidRDefault="00711DBD" w:rsidP="006F12AC">
      <w:pPr>
        <w:pStyle w:val="Default"/>
        <w:numPr>
          <w:ilvl w:val="0"/>
          <w:numId w:val="20"/>
        </w:numPr>
        <w:rPr>
          <w:rFonts w:asciiTheme="minorHAnsi" w:eastAsia="PMingLiU" w:hAnsiTheme="minorHAnsi"/>
          <w:sz w:val="22"/>
        </w:rPr>
      </w:pPr>
      <w:r w:rsidRPr="00454EC1">
        <w:rPr>
          <w:rFonts w:asciiTheme="minorHAnsi" w:eastAsia="PMingLiU" w:hAnsiTheme="minorHAnsi"/>
          <w:sz w:val="22"/>
        </w:rPr>
        <w:t>Closed portable water containers containing potable water</w:t>
      </w:r>
      <w:r w:rsidR="003F7A4C">
        <w:rPr>
          <w:rFonts w:asciiTheme="minorHAnsi" w:eastAsia="PMingLiU" w:hAnsiTheme="minorHAnsi"/>
          <w:sz w:val="22"/>
        </w:rPr>
        <w:t>.</w:t>
      </w:r>
    </w:p>
    <w:p w:rsidR="00711DBD" w:rsidRPr="00454EC1" w:rsidRDefault="00711DBD" w:rsidP="006F12AC">
      <w:pPr>
        <w:pStyle w:val="Default"/>
        <w:numPr>
          <w:ilvl w:val="0"/>
          <w:numId w:val="20"/>
        </w:numPr>
        <w:rPr>
          <w:rFonts w:asciiTheme="minorHAnsi" w:eastAsia="PMingLiU" w:hAnsiTheme="minorHAnsi"/>
          <w:sz w:val="22"/>
        </w:rPr>
      </w:pPr>
      <w:r w:rsidRPr="00454EC1">
        <w:rPr>
          <w:rFonts w:asciiTheme="minorHAnsi" w:eastAsia="PMingLiU" w:hAnsiTheme="minorHAnsi"/>
          <w:sz w:val="22"/>
        </w:rPr>
        <w:t>An enclosed vehicular drinking water tank</w:t>
      </w:r>
      <w:r w:rsidR="003F7A4C">
        <w:rPr>
          <w:rFonts w:asciiTheme="minorHAnsi" w:eastAsia="PMingLiU" w:hAnsiTheme="minorHAnsi"/>
          <w:sz w:val="22"/>
        </w:rPr>
        <w:t>.</w:t>
      </w:r>
    </w:p>
    <w:p w:rsidR="00711DBD" w:rsidRPr="00454EC1" w:rsidRDefault="00711DBD" w:rsidP="006F12AC">
      <w:pPr>
        <w:pStyle w:val="Default"/>
        <w:numPr>
          <w:ilvl w:val="0"/>
          <w:numId w:val="20"/>
        </w:numPr>
        <w:rPr>
          <w:rFonts w:asciiTheme="minorHAnsi" w:eastAsia="PMingLiU" w:hAnsiTheme="minorHAnsi"/>
          <w:sz w:val="22"/>
        </w:rPr>
      </w:pPr>
      <w:r>
        <w:rPr>
          <w:rFonts w:asciiTheme="minorHAnsi" w:eastAsia="PMingLiU" w:hAnsiTheme="minorHAnsi"/>
          <w:sz w:val="22"/>
        </w:rPr>
        <w:t>An approved on-</w:t>
      </w:r>
      <w:r w:rsidRPr="00454EC1">
        <w:rPr>
          <w:rFonts w:asciiTheme="minorHAnsi" w:eastAsia="PMingLiU" w:hAnsiTheme="minorHAnsi"/>
          <w:sz w:val="22"/>
        </w:rPr>
        <w:t>premise</w:t>
      </w:r>
      <w:r w:rsidR="003F7A4C">
        <w:rPr>
          <w:rFonts w:asciiTheme="minorHAnsi" w:eastAsia="PMingLiU" w:hAnsiTheme="minorHAnsi"/>
          <w:sz w:val="22"/>
        </w:rPr>
        <w:t>s</w:t>
      </w:r>
      <w:r w:rsidRPr="00454EC1">
        <w:rPr>
          <w:rFonts w:asciiTheme="minorHAnsi" w:eastAsia="PMingLiU" w:hAnsiTheme="minorHAnsi"/>
          <w:sz w:val="22"/>
        </w:rPr>
        <w:t xml:space="preserve"> drinking water storage tank</w:t>
      </w:r>
      <w:r w:rsidR="003F7A4C">
        <w:rPr>
          <w:rFonts w:asciiTheme="minorHAnsi" w:eastAsia="PMingLiU" w:hAnsiTheme="minorHAnsi"/>
          <w:sz w:val="22"/>
        </w:rPr>
        <w:t>.</w:t>
      </w:r>
    </w:p>
    <w:p w:rsidR="00711DBD" w:rsidRPr="00454EC1" w:rsidRDefault="00711DBD" w:rsidP="006F12AC">
      <w:pPr>
        <w:pStyle w:val="Default"/>
        <w:numPr>
          <w:ilvl w:val="0"/>
          <w:numId w:val="20"/>
        </w:numPr>
        <w:rPr>
          <w:rFonts w:asciiTheme="minorHAnsi" w:eastAsia="PMingLiU" w:hAnsiTheme="minorHAnsi"/>
          <w:sz w:val="22"/>
        </w:rPr>
      </w:pPr>
      <w:r w:rsidRPr="00454EC1">
        <w:rPr>
          <w:rFonts w:asciiTheme="minorHAnsi" w:eastAsia="PMingLiU" w:hAnsiTheme="minorHAnsi"/>
          <w:sz w:val="22"/>
        </w:rPr>
        <w:t>Other</w:t>
      </w:r>
      <w:r>
        <w:rPr>
          <w:rFonts w:asciiTheme="minorHAnsi" w:eastAsia="PMingLiU" w:hAnsiTheme="minorHAnsi"/>
          <w:sz w:val="22"/>
        </w:rPr>
        <w:t xml:space="preserve">, </w:t>
      </w:r>
      <w:r w:rsidRPr="00454EC1">
        <w:rPr>
          <w:rFonts w:asciiTheme="minorHAnsi" w:eastAsia="PMingLiU" w:hAnsiTheme="minorHAnsi"/>
          <w:sz w:val="22"/>
        </w:rPr>
        <w:t>as approved by B</w:t>
      </w:r>
      <w:r>
        <w:rPr>
          <w:rFonts w:asciiTheme="minorHAnsi" w:eastAsia="PMingLiU" w:hAnsiTheme="minorHAnsi"/>
          <w:sz w:val="22"/>
        </w:rPr>
        <w:t xml:space="preserve">oulder </w:t>
      </w:r>
      <w:r w:rsidRPr="00454EC1">
        <w:rPr>
          <w:rFonts w:asciiTheme="minorHAnsi" w:eastAsia="PMingLiU" w:hAnsiTheme="minorHAnsi"/>
          <w:sz w:val="22"/>
        </w:rPr>
        <w:t>C</w:t>
      </w:r>
      <w:r>
        <w:rPr>
          <w:rFonts w:asciiTheme="minorHAnsi" w:eastAsia="PMingLiU" w:hAnsiTheme="minorHAnsi"/>
          <w:sz w:val="22"/>
        </w:rPr>
        <w:t xml:space="preserve">ounty </w:t>
      </w:r>
      <w:r w:rsidRPr="00454EC1">
        <w:rPr>
          <w:rFonts w:asciiTheme="minorHAnsi" w:eastAsia="PMingLiU" w:hAnsiTheme="minorHAnsi"/>
          <w:sz w:val="22"/>
        </w:rPr>
        <w:t>P</w:t>
      </w:r>
      <w:r>
        <w:rPr>
          <w:rFonts w:asciiTheme="minorHAnsi" w:eastAsia="PMingLiU" w:hAnsiTheme="minorHAnsi"/>
          <w:sz w:val="22"/>
        </w:rPr>
        <w:t xml:space="preserve">ublic </w:t>
      </w:r>
      <w:r w:rsidRPr="00454EC1">
        <w:rPr>
          <w:rFonts w:asciiTheme="minorHAnsi" w:eastAsia="PMingLiU" w:hAnsiTheme="minorHAnsi"/>
          <w:sz w:val="22"/>
        </w:rPr>
        <w:t>H</w:t>
      </w:r>
      <w:r>
        <w:rPr>
          <w:rFonts w:asciiTheme="minorHAnsi" w:eastAsia="PMingLiU" w:hAnsiTheme="minorHAnsi"/>
          <w:sz w:val="22"/>
        </w:rPr>
        <w:t>ealth</w:t>
      </w:r>
      <w:r w:rsidR="003F7A4C">
        <w:rPr>
          <w:rFonts w:asciiTheme="minorHAnsi" w:eastAsia="PMingLiU" w:hAnsiTheme="minorHAnsi"/>
          <w:sz w:val="22"/>
        </w:rPr>
        <w:t>.</w:t>
      </w:r>
    </w:p>
    <w:p w:rsidR="0061590A" w:rsidRDefault="0061590A" w:rsidP="001310D8">
      <w:pPr>
        <w:pStyle w:val="Default"/>
        <w:rPr>
          <w:rFonts w:asciiTheme="minorHAnsi" w:eastAsia="PMingLiU" w:hAnsiTheme="minorHAnsi"/>
          <w:sz w:val="23"/>
          <w:szCs w:val="23"/>
        </w:rPr>
      </w:pPr>
    </w:p>
    <w:p w:rsidR="0061590A" w:rsidRPr="00557712" w:rsidRDefault="0061590A" w:rsidP="001310D8">
      <w:pPr>
        <w:pStyle w:val="Default"/>
        <w:rPr>
          <w:rFonts w:asciiTheme="minorHAnsi" w:eastAsia="PMingLiU" w:hAnsiTheme="minorHAnsi"/>
          <w:b/>
          <w:szCs w:val="28"/>
        </w:rPr>
      </w:pPr>
      <w:r w:rsidRPr="00557712">
        <w:rPr>
          <w:rFonts w:asciiTheme="minorHAnsi" w:eastAsia="PMingLiU" w:hAnsiTheme="minorHAnsi"/>
          <w:b/>
          <w:szCs w:val="28"/>
        </w:rPr>
        <w:t>Handwashing</w:t>
      </w:r>
    </w:p>
    <w:p w:rsidR="0061590A" w:rsidRPr="00454EC1" w:rsidRDefault="002A253F" w:rsidP="006F12AC">
      <w:pPr>
        <w:pStyle w:val="Default"/>
        <w:numPr>
          <w:ilvl w:val="0"/>
          <w:numId w:val="2"/>
        </w:numPr>
        <w:rPr>
          <w:rFonts w:asciiTheme="minorHAnsi" w:eastAsia="PMingLiU" w:hAnsiTheme="minorHAnsi"/>
          <w:sz w:val="22"/>
        </w:rPr>
      </w:pPr>
      <w:r w:rsidRPr="00454EC1">
        <w:rPr>
          <w:rFonts w:asciiTheme="minorHAnsi" w:eastAsia="PMingLiU" w:hAnsiTheme="minorHAnsi"/>
          <w:sz w:val="22"/>
        </w:rPr>
        <w:t xml:space="preserve">Cease all food preparation activities. Restrict menu items to those that are prepackaged and require no further handling. If the menu cannot be limited to prepackaged items, close </w:t>
      </w:r>
      <w:r w:rsidR="00541054">
        <w:rPr>
          <w:rFonts w:asciiTheme="minorHAnsi" w:eastAsia="PMingLiU" w:hAnsiTheme="minorHAnsi"/>
          <w:sz w:val="22"/>
        </w:rPr>
        <w:t xml:space="preserve">the </w:t>
      </w:r>
      <w:r w:rsidRPr="00454EC1">
        <w:rPr>
          <w:rFonts w:asciiTheme="minorHAnsi" w:eastAsia="PMingLiU" w:hAnsiTheme="minorHAnsi"/>
          <w:sz w:val="22"/>
        </w:rPr>
        <w:t xml:space="preserve">facility until </w:t>
      </w:r>
      <w:r w:rsidR="008F4E9F">
        <w:rPr>
          <w:rFonts w:asciiTheme="minorHAnsi" w:eastAsia="PMingLiU" w:hAnsiTheme="minorHAnsi"/>
          <w:sz w:val="22"/>
        </w:rPr>
        <w:t xml:space="preserve">potable </w:t>
      </w:r>
      <w:r w:rsidRPr="00454EC1">
        <w:rPr>
          <w:rFonts w:asciiTheme="minorHAnsi" w:eastAsia="PMingLiU" w:hAnsiTheme="minorHAnsi"/>
          <w:sz w:val="22"/>
        </w:rPr>
        <w:t>water service returns.</w:t>
      </w:r>
    </w:p>
    <w:p w:rsidR="002A253F" w:rsidRPr="00557712" w:rsidRDefault="002A253F" w:rsidP="002A253F">
      <w:pPr>
        <w:pStyle w:val="Default"/>
        <w:rPr>
          <w:rFonts w:asciiTheme="minorHAnsi" w:eastAsia="PMingLiU" w:hAnsiTheme="minorHAnsi"/>
          <w:sz w:val="22"/>
        </w:rPr>
      </w:pPr>
    </w:p>
    <w:p w:rsidR="002A253F" w:rsidRPr="00557712" w:rsidRDefault="002A253F" w:rsidP="002A253F">
      <w:pPr>
        <w:pStyle w:val="Default"/>
        <w:rPr>
          <w:rFonts w:asciiTheme="minorHAnsi" w:eastAsia="PMingLiU" w:hAnsiTheme="minorHAnsi"/>
          <w:b/>
          <w:szCs w:val="28"/>
        </w:rPr>
      </w:pPr>
      <w:r w:rsidRPr="00557712">
        <w:rPr>
          <w:rFonts w:asciiTheme="minorHAnsi" w:eastAsia="PMingLiU" w:hAnsiTheme="minorHAnsi"/>
          <w:b/>
          <w:szCs w:val="28"/>
        </w:rPr>
        <w:t>Toilet Facilities</w:t>
      </w:r>
    </w:p>
    <w:p w:rsidR="0067291E" w:rsidRDefault="002A253F" w:rsidP="006F12AC">
      <w:pPr>
        <w:pStyle w:val="Default"/>
        <w:numPr>
          <w:ilvl w:val="0"/>
          <w:numId w:val="2"/>
        </w:numPr>
        <w:rPr>
          <w:rFonts w:asciiTheme="minorHAnsi" w:eastAsia="PMingLiU" w:hAnsiTheme="minorHAnsi"/>
          <w:sz w:val="22"/>
        </w:rPr>
      </w:pPr>
      <w:r w:rsidRPr="00454EC1">
        <w:rPr>
          <w:rFonts w:asciiTheme="minorHAnsi" w:eastAsia="PMingLiU" w:hAnsiTheme="minorHAnsi"/>
          <w:sz w:val="22"/>
        </w:rPr>
        <w:t xml:space="preserve">If the water interruption is for less than </w:t>
      </w:r>
      <w:r w:rsidR="0067291E">
        <w:rPr>
          <w:rFonts w:asciiTheme="minorHAnsi" w:eastAsia="PMingLiU" w:hAnsiTheme="minorHAnsi"/>
          <w:sz w:val="22"/>
        </w:rPr>
        <w:t>two (</w:t>
      </w:r>
      <w:r w:rsidRPr="00454EC1">
        <w:rPr>
          <w:rFonts w:asciiTheme="minorHAnsi" w:eastAsia="PMingLiU" w:hAnsiTheme="minorHAnsi"/>
          <w:sz w:val="22"/>
        </w:rPr>
        <w:t>2</w:t>
      </w:r>
      <w:r w:rsidR="0067291E">
        <w:rPr>
          <w:rFonts w:asciiTheme="minorHAnsi" w:eastAsia="PMingLiU" w:hAnsiTheme="minorHAnsi"/>
          <w:sz w:val="22"/>
        </w:rPr>
        <w:t>)</w:t>
      </w:r>
      <w:r w:rsidRPr="00454EC1">
        <w:rPr>
          <w:rFonts w:asciiTheme="minorHAnsi" w:eastAsia="PMingLiU" w:hAnsiTheme="minorHAnsi"/>
          <w:sz w:val="22"/>
        </w:rPr>
        <w:t xml:space="preserve"> hours, find a conveniently located alternative location for employees to use during operation (e.</w:t>
      </w:r>
      <w:r w:rsidR="0067291E">
        <w:rPr>
          <w:rFonts w:asciiTheme="minorHAnsi" w:eastAsia="PMingLiU" w:hAnsiTheme="minorHAnsi"/>
          <w:sz w:val="22"/>
        </w:rPr>
        <w:t>g.</w:t>
      </w:r>
      <w:r w:rsidRPr="00454EC1">
        <w:rPr>
          <w:rFonts w:asciiTheme="minorHAnsi" w:eastAsia="PMingLiU" w:hAnsiTheme="minorHAnsi"/>
          <w:sz w:val="22"/>
        </w:rPr>
        <w:t xml:space="preserve"> </w:t>
      </w:r>
      <w:r w:rsidR="0067291E">
        <w:rPr>
          <w:rFonts w:asciiTheme="minorHAnsi" w:eastAsia="PMingLiU" w:hAnsiTheme="minorHAnsi"/>
          <w:sz w:val="22"/>
        </w:rPr>
        <w:t xml:space="preserve">a </w:t>
      </w:r>
      <w:r w:rsidRPr="00454EC1">
        <w:rPr>
          <w:rFonts w:asciiTheme="minorHAnsi" w:eastAsia="PMingLiU" w:hAnsiTheme="minorHAnsi"/>
          <w:sz w:val="22"/>
        </w:rPr>
        <w:t>neighboring facility).</w:t>
      </w:r>
    </w:p>
    <w:p w:rsidR="002A253F" w:rsidRPr="00454EC1" w:rsidRDefault="002A253F" w:rsidP="006F12AC">
      <w:pPr>
        <w:pStyle w:val="Default"/>
        <w:numPr>
          <w:ilvl w:val="0"/>
          <w:numId w:val="2"/>
        </w:numPr>
        <w:rPr>
          <w:rFonts w:asciiTheme="minorHAnsi" w:eastAsia="PMingLiU" w:hAnsiTheme="minorHAnsi"/>
          <w:sz w:val="22"/>
        </w:rPr>
      </w:pPr>
      <w:r w:rsidRPr="00454EC1">
        <w:rPr>
          <w:rFonts w:asciiTheme="minorHAnsi" w:eastAsia="PMingLiU" w:hAnsiTheme="minorHAnsi"/>
          <w:sz w:val="22"/>
        </w:rPr>
        <w:t xml:space="preserve">Discontinue operation if </w:t>
      </w:r>
      <w:r w:rsidR="00541054">
        <w:rPr>
          <w:rFonts w:asciiTheme="minorHAnsi" w:eastAsia="PMingLiU" w:hAnsiTheme="minorHAnsi"/>
          <w:sz w:val="22"/>
        </w:rPr>
        <w:t xml:space="preserve">the </w:t>
      </w:r>
      <w:r w:rsidRPr="00454EC1">
        <w:rPr>
          <w:rFonts w:asciiTheme="minorHAnsi" w:eastAsia="PMingLiU" w:hAnsiTheme="minorHAnsi"/>
          <w:sz w:val="22"/>
        </w:rPr>
        <w:t>toilet facilities are not operational.</w:t>
      </w:r>
    </w:p>
    <w:p w:rsidR="002A253F" w:rsidRPr="00557712" w:rsidRDefault="002A253F" w:rsidP="002A253F">
      <w:pPr>
        <w:pStyle w:val="Default"/>
        <w:rPr>
          <w:rFonts w:asciiTheme="minorHAnsi" w:eastAsia="PMingLiU" w:hAnsiTheme="minorHAnsi"/>
          <w:sz w:val="22"/>
        </w:rPr>
      </w:pPr>
    </w:p>
    <w:p w:rsidR="002A253F" w:rsidRPr="00557712" w:rsidRDefault="002A253F" w:rsidP="002A253F">
      <w:pPr>
        <w:pStyle w:val="Default"/>
        <w:rPr>
          <w:rFonts w:asciiTheme="minorHAnsi" w:eastAsia="PMingLiU" w:hAnsiTheme="minorHAnsi"/>
          <w:sz w:val="22"/>
        </w:rPr>
      </w:pPr>
      <w:r w:rsidRPr="00557712">
        <w:rPr>
          <w:rFonts w:asciiTheme="minorHAnsi" w:eastAsia="PMingLiU" w:hAnsiTheme="minorHAnsi"/>
          <w:b/>
          <w:szCs w:val="28"/>
        </w:rPr>
        <w:t>Potable Drinking Water</w:t>
      </w:r>
    </w:p>
    <w:p w:rsidR="002A253F" w:rsidRPr="00454EC1" w:rsidRDefault="002A253F" w:rsidP="006F12AC">
      <w:pPr>
        <w:pStyle w:val="Default"/>
        <w:numPr>
          <w:ilvl w:val="0"/>
          <w:numId w:val="2"/>
        </w:numPr>
        <w:rPr>
          <w:rFonts w:asciiTheme="minorHAnsi" w:eastAsia="PMingLiU" w:hAnsiTheme="minorHAnsi"/>
          <w:sz w:val="22"/>
        </w:rPr>
      </w:pPr>
      <w:r w:rsidRPr="00454EC1">
        <w:rPr>
          <w:rFonts w:asciiTheme="minorHAnsi" w:eastAsia="PMingLiU" w:hAnsiTheme="minorHAnsi"/>
          <w:sz w:val="22"/>
        </w:rPr>
        <w:t>Cease operations if potable water is not available for food preparation and hand</w:t>
      </w:r>
      <w:r w:rsidR="002B1EFC">
        <w:rPr>
          <w:rFonts w:asciiTheme="minorHAnsi" w:eastAsia="PMingLiU" w:hAnsiTheme="minorHAnsi"/>
          <w:sz w:val="22"/>
        </w:rPr>
        <w:t xml:space="preserve"> </w:t>
      </w:r>
      <w:r w:rsidRPr="00454EC1">
        <w:rPr>
          <w:rFonts w:asciiTheme="minorHAnsi" w:eastAsia="PMingLiU" w:hAnsiTheme="minorHAnsi"/>
          <w:sz w:val="22"/>
        </w:rPr>
        <w:t>washing</w:t>
      </w:r>
      <w:r w:rsidR="00632464" w:rsidRPr="00454EC1">
        <w:rPr>
          <w:rFonts w:asciiTheme="minorHAnsi" w:eastAsia="PMingLiU" w:hAnsiTheme="minorHAnsi"/>
          <w:sz w:val="22"/>
        </w:rPr>
        <w:t xml:space="preserve"> (unless </w:t>
      </w:r>
      <w:r w:rsidR="0067291E">
        <w:rPr>
          <w:rFonts w:asciiTheme="minorHAnsi" w:eastAsia="PMingLiU" w:hAnsiTheme="minorHAnsi"/>
          <w:sz w:val="22"/>
        </w:rPr>
        <w:t xml:space="preserve">you are only </w:t>
      </w:r>
      <w:r w:rsidR="00632464" w:rsidRPr="00454EC1">
        <w:rPr>
          <w:rFonts w:asciiTheme="minorHAnsi" w:eastAsia="PMingLiU" w:hAnsiTheme="minorHAnsi"/>
          <w:sz w:val="22"/>
        </w:rPr>
        <w:t>serving prepackaged foods)</w:t>
      </w:r>
      <w:r w:rsidRPr="00454EC1">
        <w:rPr>
          <w:rFonts w:asciiTheme="minorHAnsi" w:eastAsia="PMingLiU" w:hAnsiTheme="minorHAnsi"/>
          <w:sz w:val="22"/>
        </w:rPr>
        <w:t>.</w:t>
      </w:r>
    </w:p>
    <w:p w:rsidR="00326689" w:rsidRDefault="00326689" w:rsidP="00971CD9">
      <w:pPr>
        <w:pStyle w:val="Default"/>
        <w:rPr>
          <w:rFonts w:asciiTheme="minorHAnsi" w:eastAsia="PMingLiU" w:hAnsiTheme="minorHAnsi"/>
          <w:b/>
          <w:sz w:val="28"/>
          <w:szCs w:val="28"/>
        </w:rPr>
      </w:pPr>
    </w:p>
    <w:p w:rsidR="00971CD9" w:rsidRPr="00557712" w:rsidRDefault="00971CD9" w:rsidP="00971CD9">
      <w:pPr>
        <w:pStyle w:val="Default"/>
        <w:rPr>
          <w:rFonts w:asciiTheme="minorHAnsi" w:eastAsia="PMingLiU" w:hAnsiTheme="minorHAnsi"/>
          <w:b/>
          <w:szCs w:val="28"/>
        </w:rPr>
      </w:pPr>
      <w:r w:rsidRPr="00557712">
        <w:rPr>
          <w:rFonts w:asciiTheme="minorHAnsi" w:eastAsia="PMingLiU" w:hAnsiTheme="minorHAnsi"/>
          <w:b/>
          <w:szCs w:val="28"/>
        </w:rPr>
        <w:t>Hot Water</w:t>
      </w:r>
    </w:p>
    <w:p w:rsidR="00971CD9" w:rsidRPr="00454EC1" w:rsidRDefault="00711DBD" w:rsidP="006F12AC">
      <w:pPr>
        <w:pStyle w:val="Default"/>
        <w:numPr>
          <w:ilvl w:val="0"/>
          <w:numId w:val="5"/>
        </w:numPr>
        <w:rPr>
          <w:rFonts w:asciiTheme="minorHAnsi" w:eastAsia="PMingLiU" w:hAnsiTheme="minorHAnsi"/>
          <w:sz w:val="22"/>
        </w:rPr>
      </w:pPr>
      <w:r>
        <w:rPr>
          <w:rFonts w:asciiTheme="minorHAnsi" w:eastAsia="PMingLiU" w:hAnsiTheme="minorHAnsi"/>
          <w:sz w:val="22"/>
        </w:rPr>
        <w:t xml:space="preserve">Ensure </w:t>
      </w:r>
      <w:r w:rsidR="0067291E">
        <w:rPr>
          <w:rFonts w:asciiTheme="minorHAnsi" w:eastAsia="PMingLiU" w:hAnsiTheme="minorHAnsi"/>
          <w:sz w:val="22"/>
        </w:rPr>
        <w:t xml:space="preserve">that </w:t>
      </w:r>
      <w:r>
        <w:rPr>
          <w:rFonts w:asciiTheme="minorHAnsi" w:eastAsia="PMingLiU" w:hAnsiTheme="minorHAnsi"/>
          <w:sz w:val="22"/>
        </w:rPr>
        <w:t>h</w:t>
      </w:r>
      <w:r w:rsidR="00971CD9" w:rsidRPr="00454EC1">
        <w:rPr>
          <w:rFonts w:asciiTheme="minorHAnsi" w:eastAsia="PMingLiU" w:hAnsiTheme="minorHAnsi"/>
          <w:sz w:val="22"/>
        </w:rPr>
        <w:t xml:space="preserve">ot and cold water </w:t>
      </w:r>
      <w:r w:rsidR="0067291E">
        <w:rPr>
          <w:rFonts w:asciiTheme="minorHAnsi" w:eastAsia="PMingLiU" w:hAnsiTheme="minorHAnsi"/>
          <w:sz w:val="22"/>
        </w:rPr>
        <w:t xml:space="preserve">are </w:t>
      </w:r>
      <w:r w:rsidR="00971CD9" w:rsidRPr="00454EC1">
        <w:rPr>
          <w:rFonts w:asciiTheme="minorHAnsi" w:eastAsia="PMingLiU" w:hAnsiTheme="minorHAnsi"/>
          <w:sz w:val="22"/>
        </w:rPr>
        <w:t xml:space="preserve">provided </w:t>
      </w:r>
      <w:r w:rsidR="0067291E">
        <w:rPr>
          <w:rFonts w:asciiTheme="minorHAnsi" w:eastAsia="PMingLiU" w:hAnsiTheme="minorHAnsi"/>
          <w:sz w:val="22"/>
        </w:rPr>
        <w:t xml:space="preserve">at </w:t>
      </w:r>
      <w:r w:rsidR="00971CD9" w:rsidRPr="00454EC1">
        <w:rPr>
          <w:rFonts w:asciiTheme="minorHAnsi" w:eastAsia="PMingLiU" w:hAnsiTheme="minorHAnsi"/>
          <w:sz w:val="22"/>
        </w:rPr>
        <w:t xml:space="preserve">all sinks. If hot water is not available in the facility, cease operations until hot water </w:t>
      </w:r>
      <w:r w:rsidR="0067291E">
        <w:rPr>
          <w:rFonts w:asciiTheme="minorHAnsi" w:eastAsia="PMingLiU" w:hAnsiTheme="minorHAnsi"/>
          <w:sz w:val="22"/>
        </w:rPr>
        <w:t>is available</w:t>
      </w:r>
      <w:r w:rsidR="00971CD9" w:rsidRPr="00454EC1">
        <w:rPr>
          <w:rFonts w:asciiTheme="minorHAnsi" w:eastAsia="PMingLiU" w:hAnsiTheme="minorHAnsi"/>
          <w:sz w:val="22"/>
        </w:rPr>
        <w:t>.</w:t>
      </w:r>
    </w:p>
    <w:p w:rsidR="00971CD9" w:rsidRPr="00557712" w:rsidRDefault="00971CD9" w:rsidP="00971CD9">
      <w:pPr>
        <w:pStyle w:val="Default"/>
        <w:rPr>
          <w:rFonts w:asciiTheme="minorHAnsi" w:eastAsia="PMingLiU" w:hAnsiTheme="minorHAnsi"/>
          <w:sz w:val="22"/>
        </w:rPr>
      </w:pPr>
    </w:p>
    <w:p w:rsidR="00971CD9" w:rsidRPr="00557712" w:rsidRDefault="00971CD9" w:rsidP="00971CD9">
      <w:pPr>
        <w:pStyle w:val="Default"/>
        <w:rPr>
          <w:rFonts w:asciiTheme="minorHAnsi" w:eastAsia="PMingLiU" w:hAnsiTheme="minorHAnsi"/>
          <w:b/>
          <w:szCs w:val="28"/>
        </w:rPr>
      </w:pPr>
      <w:r w:rsidRPr="00557712">
        <w:rPr>
          <w:rFonts w:asciiTheme="minorHAnsi" w:eastAsia="PMingLiU" w:hAnsiTheme="minorHAnsi"/>
          <w:b/>
          <w:szCs w:val="28"/>
        </w:rPr>
        <w:t>Cooking</w:t>
      </w:r>
    </w:p>
    <w:p w:rsidR="00971CD9" w:rsidRPr="00454EC1" w:rsidRDefault="00971CD9" w:rsidP="006F12AC">
      <w:pPr>
        <w:pStyle w:val="Default"/>
        <w:numPr>
          <w:ilvl w:val="0"/>
          <w:numId w:val="5"/>
        </w:numPr>
        <w:rPr>
          <w:rFonts w:asciiTheme="minorHAnsi" w:eastAsia="PMingLiU" w:hAnsiTheme="minorHAnsi"/>
          <w:sz w:val="22"/>
        </w:rPr>
      </w:pPr>
      <w:r w:rsidRPr="00454EC1">
        <w:rPr>
          <w:rFonts w:asciiTheme="minorHAnsi" w:eastAsia="PMingLiU" w:hAnsiTheme="minorHAnsi"/>
          <w:sz w:val="22"/>
        </w:rPr>
        <w:t xml:space="preserve">Restrict </w:t>
      </w:r>
      <w:r w:rsidR="00711DBD">
        <w:rPr>
          <w:rFonts w:asciiTheme="minorHAnsi" w:eastAsia="PMingLiU" w:hAnsiTheme="minorHAnsi"/>
          <w:sz w:val="22"/>
        </w:rPr>
        <w:t xml:space="preserve">the </w:t>
      </w:r>
      <w:r w:rsidRPr="00454EC1">
        <w:rPr>
          <w:rFonts w:asciiTheme="minorHAnsi" w:eastAsia="PMingLiU" w:hAnsiTheme="minorHAnsi"/>
          <w:sz w:val="22"/>
        </w:rPr>
        <w:t>menu to items that are prepackaged</w:t>
      </w:r>
      <w:r w:rsidR="008F4E9F">
        <w:rPr>
          <w:rFonts w:asciiTheme="minorHAnsi" w:eastAsia="PMingLiU" w:hAnsiTheme="minorHAnsi"/>
          <w:sz w:val="22"/>
        </w:rPr>
        <w:t xml:space="preserve"> and require no further preparation</w:t>
      </w:r>
      <w:r w:rsidRPr="00454EC1">
        <w:rPr>
          <w:rFonts w:asciiTheme="minorHAnsi" w:eastAsia="PMingLiU" w:hAnsiTheme="minorHAnsi"/>
          <w:sz w:val="22"/>
        </w:rPr>
        <w:t>.</w:t>
      </w:r>
    </w:p>
    <w:p w:rsidR="00711DBD" w:rsidRDefault="00711DBD" w:rsidP="00971CD9">
      <w:pPr>
        <w:pStyle w:val="Default"/>
        <w:rPr>
          <w:rFonts w:asciiTheme="minorHAnsi" w:eastAsia="PMingLiU" w:hAnsiTheme="minorHAnsi"/>
          <w:b/>
          <w:sz w:val="28"/>
          <w:szCs w:val="28"/>
        </w:rPr>
      </w:pPr>
    </w:p>
    <w:p w:rsidR="00971CD9" w:rsidRPr="00557712" w:rsidRDefault="00971CD9" w:rsidP="00971CD9">
      <w:pPr>
        <w:pStyle w:val="Default"/>
        <w:rPr>
          <w:rFonts w:asciiTheme="minorHAnsi" w:eastAsia="PMingLiU" w:hAnsiTheme="minorHAnsi"/>
          <w:sz w:val="22"/>
        </w:rPr>
      </w:pPr>
      <w:r w:rsidRPr="00557712">
        <w:rPr>
          <w:rFonts w:asciiTheme="minorHAnsi" w:eastAsia="PMingLiU" w:hAnsiTheme="minorHAnsi"/>
          <w:b/>
          <w:szCs w:val="28"/>
        </w:rPr>
        <w:t>Ice</w:t>
      </w:r>
    </w:p>
    <w:p w:rsidR="00971CD9" w:rsidRPr="00454EC1" w:rsidRDefault="00971CD9" w:rsidP="006F12AC">
      <w:pPr>
        <w:pStyle w:val="Default"/>
        <w:numPr>
          <w:ilvl w:val="0"/>
          <w:numId w:val="5"/>
        </w:numPr>
        <w:rPr>
          <w:rFonts w:asciiTheme="minorHAnsi" w:eastAsia="PMingLiU" w:hAnsiTheme="minorHAnsi"/>
          <w:sz w:val="22"/>
        </w:rPr>
      </w:pPr>
      <w:r w:rsidRPr="00454EC1">
        <w:rPr>
          <w:rFonts w:asciiTheme="minorHAnsi" w:eastAsia="PMingLiU" w:hAnsiTheme="minorHAnsi"/>
          <w:sz w:val="22"/>
        </w:rPr>
        <w:t>Use commercially manufactured ice from approved source</w:t>
      </w:r>
      <w:r w:rsidR="00711DBD">
        <w:rPr>
          <w:rFonts w:asciiTheme="minorHAnsi" w:eastAsia="PMingLiU" w:hAnsiTheme="minorHAnsi"/>
          <w:sz w:val="22"/>
        </w:rPr>
        <w:t>s.</w:t>
      </w:r>
    </w:p>
    <w:p w:rsidR="005F65DD" w:rsidRDefault="005F65DD" w:rsidP="00971CD9">
      <w:pPr>
        <w:pStyle w:val="Default"/>
        <w:rPr>
          <w:rFonts w:asciiTheme="minorHAnsi" w:eastAsia="PMingLiU" w:hAnsiTheme="minorHAnsi"/>
        </w:rPr>
      </w:pPr>
    </w:p>
    <w:p w:rsidR="00971CD9" w:rsidRPr="00557712" w:rsidRDefault="00971CD9" w:rsidP="00971CD9">
      <w:pPr>
        <w:pStyle w:val="Default"/>
        <w:rPr>
          <w:rFonts w:asciiTheme="minorHAnsi" w:eastAsia="PMingLiU" w:hAnsiTheme="minorHAnsi"/>
          <w:b/>
          <w:szCs w:val="28"/>
        </w:rPr>
      </w:pPr>
      <w:r w:rsidRPr="00557712">
        <w:rPr>
          <w:rFonts w:asciiTheme="minorHAnsi" w:eastAsia="PMingLiU" w:hAnsiTheme="minorHAnsi"/>
          <w:b/>
          <w:szCs w:val="28"/>
        </w:rPr>
        <w:t>Fountain Drinks</w:t>
      </w:r>
    </w:p>
    <w:p w:rsidR="00971CD9" w:rsidRPr="00454EC1" w:rsidRDefault="00971CD9" w:rsidP="006F12AC">
      <w:pPr>
        <w:pStyle w:val="Default"/>
        <w:numPr>
          <w:ilvl w:val="0"/>
          <w:numId w:val="5"/>
        </w:numPr>
        <w:rPr>
          <w:rFonts w:asciiTheme="minorHAnsi" w:eastAsia="PMingLiU" w:hAnsiTheme="minorHAnsi"/>
          <w:sz w:val="22"/>
        </w:rPr>
      </w:pPr>
      <w:r w:rsidRPr="00454EC1">
        <w:rPr>
          <w:rFonts w:asciiTheme="minorHAnsi" w:eastAsia="PMingLiU" w:hAnsiTheme="minorHAnsi"/>
          <w:sz w:val="22"/>
        </w:rPr>
        <w:t xml:space="preserve">Discontinue service until </w:t>
      </w:r>
      <w:r w:rsidR="0067291E">
        <w:rPr>
          <w:rFonts w:asciiTheme="minorHAnsi" w:eastAsia="PMingLiU" w:hAnsiTheme="minorHAnsi"/>
          <w:sz w:val="22"/>
        </w:rPr>
        <w:t xml:space="preserve">potable </w:t>
      </w:r>
      <w:r w:rsidRPr="00454EC1">
        <w:rPr>
          <w:rFonts w:asciiTheme="minorHAnsi" w:eastAsia="PMingLiU" w:hAnsiTheme="minorHAnsi"/>
          <w:sz w:val="22"/>
        </w:rPr>
        <w:t>water returns.</w:t>
      </w:r>
    </w:p>
    <w:p w:rsidR="00971CD9" w:rsidRPr="00557712" w:rsidRDefault="00971CD9" w:rsidP="00971CD9">
      <w:pPr>
        <w:pStyle w:val="Default"/>
        <w:rPr>
          <w:rFonts w:asciiTheme="minorHAnsi" w:eastAsia="PMingLiU" w:hAnsiTheme="minorHAnsi"/>
          <w:sz w:val="22"/>
        </w:rPr>
      </w:pPr>
    </w:p>
    <w:p w:rsidR="00971CD9" w:rsidRPr="00557712" w:rsidRDefault="00971CD9" w:rsidP="00971CD9">
      <w:pPr>
        <w:pStyle w:val="Default"/>
        <w:rPr>
          <w:rFonts w:asciiTheme="minorHAnsi" w:eastAsia="PMingLiU" w:hAnsiTheme="minorHAnsi"/>
          <w:sz w:val="22"/>
        </w:rPr>
      </w:pPr>
      <w:r w:rsidRPr="00557712">
        <w:rPr>
          <w:rFonts w:asciiTheme="minorHAnsi" w:eastAsia="PMingLiU" w:hAnsiTheme="minorHAnsi"/>
          <w:b/>
          <w:szCs w:val="28"/>
        </w:rPr>
        <w:t>Cleaning/Sanitizing Equipment</w:t>
      </w:r>
    </w:p>
    <w:p w:rsidR="00971CD9" w:rsidRPr="00454EC1" w:rsidRDefault="00971CD9" w:rsidP="006F12AC">
      <w:pPr>
        <w:pStyle w:val="ListParagraph"/>
        <w:numPr>
          <w:ilvl w:val="0"/>
          <w:numId w:val="5"/>
        </w:numPr>
        <w:spacing w:after="0" w:line="240" w:lineRule="auto"/>
        <w:rPr>
          <w:rFonts w:eastAsia="PMingLiU" w:cs="Times New Roman"/>
          <w:color w:val="000000"/>
          <w:szCs w:val="24"/>
        </w:rPr>
      </w:pPr>
      <w:r w:rsidRPr="00454EC1">
        <w:rPr>
          <w:rFonts w:eastAsia="PMingLiU" w:cs="Times New Roman"/>
          <w:color w:val="000000"/>
          <w:szCs w:val="24"/>
        </w:rPr>
        <w:t xml:space="preserve">Unless </w:t>
      </w:r>
      <w:r w:rsidR="00711DBD">
        <w:rPr>
          <w:rFonts w:eastAsia="PMingLiU" w:cs="Times New Roman"/>
          <w:color w:val="000000"/>
          <w:szCs w:val="24"/>
        </w:rPr>
        <w:t xml:space="preserve">only </w:t>
      </w:r>
      <w:r w:rsidRPr="00454EC1">
        <w:rPr>
          <w:rFonts w:eastAsia="PMingLiU" w:cs="Times New Roman"/>
          <w:color w:val="000000"/>
          <w:szCs w:val="24"/>
        </w:rPr>
        <w:t>single</w:t>
      </w:r>
      <w:r w:rsidR="0067291E">
        <w:rPr>
          <w:rFonts w:eastAsia="PMingLiU" w:cs="Times New Roman"/>
          <w:color w:val="000000"/>
          <w:szCs w:val="24"/>
        </w:rPr>
        <w:t>-</w:t>
      </w:r>
      <w:r w:rsidRPr="00454EC1">
        <w:rPr>
          <w:rFonts w:eastAsia="PMingLiU" w:cs="Times New Roman"/>
          <w:color w:val="000000"/>
          <w:szCs w:val="24"/>
        </w:rPr>
        <w:t xml:space="preserve">service items are used, </w:t>
      </w:r>
      <w:r w:rsidRPr="00454EC1">
        <w:rPr>
          <w:rFonts w:eastAsia="PMingLiU"/>
          <w:szCs w:val="24"/>
        </w:rPr>
        <w:t xml:space="preserve">discontinue food service until </w:t>
      </w:r>
      <w:r w:rsidR="0067291E">
        <w:rPr>
          <w:rFonts w:eastAsia="PMingLiU"/>
          <w:szCs w:val="24"/>
        </w:rPr>
        <w:t xml:space="preserve">potable </w:t>
      </w:r>
      <w:r w:rsidRPr="00454EC1">
        <w:rPr>
          <w:rFonts w:eastAsia="PMingLiU"/>
          <w:szCs w:val="24"/>
        </w:rPr>
        <w:t>water service is returned and utensils, food contact surfaces</w:t>
      </w:r>
      <w:r w:rsidR="00711DBD">
        <w:rPr>
          <w:rFonts w:eastAsia="PMingLiU"/>
          <w:szCs w:val="24"/>
        </w:rPr>
        <w:t>,</w:t>
      </w:r>
      <w:r w:rsidRPr="00454EC1">
        <w:rPr>
          <w:rFonts w:eastAsia="PMingLiU"/>
          <w:szCs w:val="24"/>
        </w:rPr>
        <w:t xml:space="preserve"> and equipment can be properly washed, rinsed</w:t>
      </w:r>
      <w:r w:rsidR="00711DBD">
        <w:rPr>
          <w:rFonts w:eastAsia="PMingLiU"/>
          <w:szCs w:val="24"/>
        </w:rPr>
        <w:t>,</w:t>
      </w:r>
      <w:r w:rsidRPr="00454EC1">
        <w:rPr>
          <w:rFonts w:eastAsia="PMingLiU"/>
          <w:szCs w:val="24"/>
        </w:rPr>
        <w:t xml:space="preserve"> and sanitized</w:t>
      </w:r>
      <w:r w:rsidR="00711DBD">
        <w:rPr>
          <w:rFonts w:eastAsia="PMingLiU"/>
          <w:szCs w:val="24"/>
        </w:rPr>
        <w:t>.</w:t>
      </w:r>
    </w:p>
    <w:p w:rsidR="00947C7F" w:rsidRPr="00557712" w:rsidRDefault="00947C7F" w:rsidP="00971CD9">
      <w:pPr>
        <w:pStyle w:val="Default"/>
        <w:rPr>
          <w:rFonts w:asciiTheme="minorHAnsi" w:eastAsia="PMingLiU" w:hAnsiTheme="minorHAnsi"/>
          <w:b/>
          <w:sz w:val="22"/>
          <w:szCs w:val="28"/>
        </w:rPr>
      </w:pPr>
    </w:p>
    <w:p w:rsidR="00971CD9" w:rsidRPr="00557712" w:rsidRDefault="00971CD9" w:rsidP="00971CD9">
      <w:pPr>
        <w:pStyle w:val="Default"/>
        <w:rPr>
          <w:rFonts w:asciiTheme="minorHAnsi" w:eastAsia="PMingLiU" w:hAnsiTheme="minorHAnsi"/>
          <w:b/>
          <w:szCs w:val="28"/>
        </w:rPr>
      </w:pPr>
      <w:r w:rsidRPr="00557712">
        <w:rPr>
          <w:rFonts w:asciiTheme="minorHAnsi" w:eastAsia="PMingLiU" w:hAnsiTheme="minorHAnsi"/>
          <w:b/>
          <w:szCs w:val="28"/>
        </w:rPr>
        <w:t>Flushing Lines</w:t>
      </w:r>
    </w:p>
    <w:p w:rsidR="00835FA2" w:rsidRDefault="00971CD9" w:rsidP="006706BD">
      <w:pPr>
        <w:pStyle w:val="Default"/>
        <w:rPr>
          <w:rFonts w:asciiTheme="minorHAnsi" w:eastAsia="PMingLiU" w:hAnsiTheme="minorHAnsi"/>
          <w:sz w:val="22"/>
        </w:rPr>
      </w:pPr>
      <w:r w:rsidRPr="00454EC1">
        <w:rPr>
          <w:rFonts w:asciiTheme="minorHAnsi" w:eastAsia="PMingLiU" w:hAnsiTheme="minorHAnsi"/>
          <w:sz w:val="22"/>
        </w:rPr>
        <w:t>If a biological water interruption occurred, see “</w:t>
      </w:r>
      <w:r w:rsidR="0011570C">
        <w:rPr>
          <w:rFonts w:asciiTheme="minorHAnsi" w:eastAsia="PMingLiU" w:hAnsiTheme="minorHAnsi"/>
          <w:sz w:val="22"/>
        </w:rPr>
        <w:t>Equipment Start</w:t>
      </w:r>
      <w:r w:rsidR="0067291E">
        <w:rPr>
          <w:rFonts w:asciiTheme="minorHAnsi" w:eastAsia="PMingLiU" w:hAnsiTheme="minorHAnsi"/>
          <w:sz w:val="22"/>
        </w:rPr>
        <w:t>u</w:t>
      </w:r>
      <w:r w:rsidR="0011570C">
        <w:rPr>
          <w:rFonts w:asciiTheme="minorHAnsi" w:eastAsia="PMingLiU" w:hAnsiTheme="minorHAnsi"/>
          <w:sz w:val="22"/>
        </w:rPr>
        <w:t>p</w:t>
      </w:r>
      <w:r w:rsidRPr="00454EC1">
        <w:rPr>
          <w:rFonts w:asciiTheme="minorHAnsi" w:eastAsia="PMingLiU" w:hAnsiTheme="minorHAnsi"/>
          <w:sz w:val="22"/>
        </w:rPr>
        <w:t>” checklist for necessary steps to flush lines.</w:t>
      </w:r>
    </w:p>
    <w:p w:rsidR="008F4E9F" w:rsidRDefault="008F4E9F" w:rsidP="006706BD">
      <w:pPr>
        <w:pStyle w:val="Default"/>
        <w:rPr>
          <w:rFonts w:asciiTheme="minorHAnsi" w:eastAsia="PMingLiU" w:hAnsiTheme="minorHAnsi"/>
          <w:sz w:val="22"/>
        </w:rPr>
      </w:pPr>
    </w:p>
    <w:p w:rsidR="006706BD" w:rsidRPr="00835FA2" w:rsidRDefault="006706BD" w:rsidP="005C2505">
      <w:pPr>
        <w:pStyle w:val="Default"/>
        <w:outlineLvl w:val="0"/>
        <w:rPr>
          <w:rFonts w:asciiTheme="minorHAnsi" w:eastAsia="PMingLiU" w:hAnsiTheme="minorHAnsi"/>
          <w:sz w:val="22"/>
        </w:rPr>
      </w:pPr>
      <w:bookmarkStart w:id="5" w:name="_Toc444781274"/>
      <w:r w:rsidRPr="00557712">
        <w:rPr>
          <w:rFonts w:asciiTheme="minorHAnsi" w:eastAsia="PMingLiU" w:hAnsiTheme="minorHAnsi" w:cstheme="minorBidi"/>
          <w:b/>
          <w:color w:val="auto"/>
          <w:sz w:val="36"/>
          <w:szCs w:val="36"/>
        </w:rPr>
        <w:lastRenderedPageBreak/>
        <w:t>Rusty/Brown Water</w:t>
      </w:r>
      <w:bookmarkEnd w:id="5"/>
    </w:p>
    <w:p w:rsidR="00D854CA" w:rsidRPr="00454EC1" w:rsidRDefault="00D854CA" w:rsidP="00D854CA">
      <w:pPr>
        <w:spacing w:after="0" w:line="240" w:lineRule="auto"/>
        <w:rPr>
          <w:rFonts w:eastAsia="Calibri" w:cstheme="minorHAnsi"/>
          <w:szCs w:val="24"/>
        </w:rPr>
      </w:pPr>
      <w:r w:rsidRPr="00454EC1">
        <w:rPr>
          <w:rFonts w:eastAsia="Calibri" w:cstheme="minorHAnsi"/>
          <w:szCs w:val="24"/>
        </w:rPr>
        <w:t>Occasionally tap water</w:t>
      </w:r>
      <w:r w:rsidRPr="00454EC1" w:rsidDel="007A1C71">
        <w:rPr>
          <w:rFonts w:eastAsia="Calibri" w:cstheme="minorHAnsi"/>
          <w:szCs w:val="24"/>
        </w:rPr>
        <w:t xml:space="preserve"> </w:t>
      </w:r>
      <w:r w:rsidRPr="00454EC1">
        <w:rPr>
          <w:rFonts w:eastAsia="Calibri" w:cstheme="minorHAnsi"/>
          <w:szCs w:val="24"/>
        </w:rPr>
        <w:t>from municipal water supplies may shed rust, causing the water to</w:t>
      </w:r>
      <w:r w:rsidRPr="00454EC1" w:rsidDel="007A1C71">
        <w:rPr>
          <w:rFonts w:eastAsia="Calibri" w:cstheme="minorHAnsi"/>
          <w:szCs w:val="24"/>
        </w:rPr>
        <w:t xml:space="preserve"> </w:t>
      </w:r>
      <w:r w:rsidRPr="00454EC1">
        <w:rPr>
          <w:rFonts w:eastAsia="Calibri" w:cstheme="minorHAnsi"/>
          <w:szCs w:val="24"/>
        </w:rPr>
        <w:t>temporarily turn a red or brown color. Usually the cause is due to occasional sloughing of common iron rust from the inner surfaces of drinking water pipes – this is most common in areas where unlined cast iron pipes are still use</w:t>
      </w:r>
      <w:r w:rsidR="0067291E">
        <w:rPr>
          <w:rFonts w:eastAsia="Calibri" w:cstheme="minorHAnsi"/>
          <w:szCs w:val="24"/>
        </w:rPr>
        <w:t>d.</w:t>
      </w:r>
    </w:p>
    <w:p w:rsidR="00D854CA" w:rsidRPr="00454EC1" w:rsidRDefault="00D854CA" w:rsidP="00D854CA">
      <w:pPr>
        <w:spacing w:after="0" w:line="240" w:lineRule="auto"/>
        <w:rPr>
          <w:rFonts w:eastAsia="Calibri" w:cstheme="minorHAnsi"/>
          <w:szCs w:val="24"/>
        </w:rPr>
      </w:pPr>
    </w:p>
    <w:p w:rsidR="00D854CA" w:rsidRPr="00454EC1" w:rsidRDefault="00D854CA" w:rsidP="00D854CA">
      <w:pPr>
        <w:spacing w:after="0" w:line="240" w:lineRule="auto"/>
        <w:rPr>
          <w:rFonts w:eastAsia="Calibri" w:cstheme="minorHAnsi"/>
          <w:szCs w:val="24"/>
        </w:rPr>
      </w:pPr>
      <w:r w:rsidRPr="00454EC1">
        <w:rPr>
          <w:rFonts w:eastAsia="Calibri" w:cstheme="minorHAnsi"/>
          <w:szCs w:val="24"/>
        </w:rPr>
        <w:t>Change</w:t>
      </w:r>
      <w:r w:rsidR="00541054">
        <w:rPr>
          <w:rFonts w:eastAsia="Calibri" w:cstheme="minorHAnsi"/>
          <w:szCs w:val="24"/>
        </w:rPr>
        <w:t>s</w:t>
      </w:r>
      <w:r w:rsidRPr="00454EC1">
        <w:rPr>
          <w:rFonts w:eastAsia="Calibri" w:cstheme="minorHAnsi"/>
          <w:szCs w:val="24"/>
        </w:rPr>
        <w:t xml:space="preserve"> in water pressure or flow in the drinking water distribution system due to the use of fire hydrants, construction projects, heavy water use in particular areas, or activities like a water main break can cause the water to be temporarily shut off and on, dislodg</w:t>
      </w:r>
      <w:r w:rsidR="00541054">
        <w:rPr>
          <w:rFonts w:eastAsia="Calibri" w:cstheme="minorHAnsi"/>
          <w:szCs w:val="24"/>
        </w:rPr>
        <w:t>ing</w:t>
      </w:r>
      <w:r w:rsidRPr="00454EC1">
        <w:rPr>
          <w:rFonts w:eastAsia="Calibri" w:cstheme="minorHAnsi"/>
          <w:szCs w:val="24"/>
        </w:rPr>
        <w:t xml:space="preserve"> rust.</w:t>
      </w:r>
    </w:p>
    <w:p w:rsidR="00D854CA" w:rsidRPr="00D854CA" w:rsidRDefault="00D854CA" w:rsidP="00D854CA">
      <w:pPr>
        <w:spacing w:after="0" w:line="240" w:lineRule="auto"/>
        <w:rPr>
          <w:rFonts w:eastAsia="Calibri" w:cstheme="minorHAnsi"/>
          <w:sz w:val="24"/>
          <w:szCs w:val="24"/>
        </w:rPr>
      </w:pPr>
    </w:p>
    <w:p w:rsidR="00D854CA" w:rsidRPr="00557712" w:rsidRDefault="00D854CA" w:rsidP="00D854CA">
      <w:pPr>
        <w:spacing w:after="0" w:line="240" w:lineRule="auto"/>
        <w:rPr>
          <w:rFonts w:eastAsia="Calibri" w:cstheme="minorHAnsi"/>
          <w:sz w:val="24"/>
          <w:szCs w:val="28"/>
        </w:rPr>
      </w:pPr>
      <w:r w:rsidRPr="00557712">
        <w:rPr>
          <w:rFonts w:eastAsia="Calibri" w:cstheme="minorHAnsi"/>
          <w:b/>
          <w:bCs/>
          <w:sz w:val="24"/>
          <w:szCs w:val="28"/>
        </w:rPr>
        <w:t>Eliminate Discoloration</w:t>
      </w:r>
    </w:p>
    <w:p w:rsidR="00D95E85" w:rsidRDefault="00D854CA" w:rsidP="006F12AC">
      <w:pPr>
        <w:pStyle w:val="ListParagraph"/>
        <w:numPr>
          <w:ilvl w:val="0"/>
          <w:numId w:val="5"/>
        </w:numPr>
        <w:spacing w:line="240" w:lineRule="auto"/>
        <w:rPr>
          <w:rFonts w:eastAsia="Calibri" w:cstheme="minorHAnsi"/>
          <w:szCs w:val="24"/>
        </w:rPr>
      </w:pPr>
      <w:r w:rsidRPr="00454EC1">
        <w:rPr>
          <w:rFonts w:eastAsia="Calibri" w:cstheme="minorHAnsi"/>
          <w:szCs w:val="24"/>
        </w:rPr>
        <w:t>Run several cold water taps at full force for 15 minutes to help flush the rusty water out of the system. If the water is not clear after this</w:t>
      </w:r>
      <w:r w:rsidR="00D95E85">
        <w:rPr>
          <w:rFonts w:eastAsia="Calibri" w:cstheme="minorHAnsi"/>
          <w:szCs w:val="24"/>
        </w:rPr>
        <w:t xml:space="preserve"> time</w:t>
      </w:r>
      <w:r w:rsidRPr="00454EC1">
        <w:rPr>
          <w:rFonts w:eastAsia="Calibri" w:cstheme="minorHAnsi"/>
          <w:szCs w:val="24"/>
        </w:rPr>
        <w:t>, wait 30 minutes and then run the</w:t>
      </w:r>
      <w:r w:rsidR="00D95E85">
        <w:rPr>
          <w:rFonts w:eastAsia="Calibri" w:cstheme="minorHAnsi"/>
          <w:szCs w:val="24"/>
        </w:rPr>
        <w:t xml:space="preserve"> water</w:t>
      </w:r>
      <w:r w:rsidRPr="00454EC1">
        <w:rPr>
          <w:rFonts w:eastAsia="Calibri" w:cstheme="minorHAnsi"/>
          <w:szCs w:val="24"/>
        </w:rPr>
        <w:t xml:space="preserve"> again for another 15 minutes.</w:t>
      </w:r>
    </w:p>
    <w:p w:rsidR="00D95E85" w:rsidRDefault="00D854CA" w:rsidP="006F12AC">
      <w:pPr>
        <w:pStyle w:val="ListParagraph"/>
        <w:numPr>
          <w:ilvl w:val="0"/>
          <w:numId w:val="5"/>
        </w:numPr>
        <w:spacing w:line="240" w:lineRule="auto"/>
        <w:rPr>
          <w:rFonts w:eastAsia="Calibri" w:cstheme="minorHAnsi"/>
          <w:szCs w:val="24"/>
        </w:rPr>
      </w:pPr>
      <w:r w:rsidRPr="00454EC1">
        <w:rPr>
          <w:rFonts w:eastAsia="Calibri" w:cstheme="minorHAnsi"/>
          <w:szCs w:val="24"/>
        </w:rPr>
        <w:t xml:space="preserve">If the water still hasn't cleared </w:t>
      </w:r>
      <w:r w:rsidR="00D95E85">
        <w:rPr>
          <w:rFonts w:eastAsia="Calibri" w:cstheme="minorHAnsi"/>
          <w:szCs w:val="24"/>
        </w:rPr>
        <w:t>after this</w:t>
      </w:r>
      <w:r w:rsidRPr="00454EC1">
        <w:rPr>
          <w:rFonts w:eastAsia="Calibri" w:cstheme="minorHAnsi"/>
          <w:szCs w:val="24"/>
        </w:rPr>
        <w:t xml:space="preserve">, contact </w:t>
      </w:r>
      <w:r w:rsidR="00D95E85">
        <w:rPr>
          <w:rFonts w:eastAsia="Calibri" w:cstheme="minorHAnsi"/>
          <w:szCs w:val="24"/>
        </w:rPr>
        <w:t xml:space="preserve">your </w:t>
      </w:r>
      <w:r w:rsidRPr="00454EC1">
        <w:rPr>
          <w:rFonts w:eastAsia="Calibri" w:cstheme="minorHAnsi"/>
          <w:szCs w:val="24"/>
        </w:rPr>
        <w:t>facility’s drinking water provider.</w:t>
      </w:r>
    </w:p>
    <w:p w:rsidR="00D854CA" w:rsidRPr="00454EC1" w:rsidRDefault="00D854CA" w:rsidP="006F12AC">
      <w:pPr>
        <w:pStyle w:val="ListParagraph"/>
        <w:numPr>
          <w:ilvl w:val="0"/>
          <w:numId w:val="5"/>
        </w:numPr>
        <w:spacing w:line="240" w:lineRule="auto"/>
        <w:rPr>
          <w:rFonts w:eastAsia="Calibri" w:cstheme="minorHAnsi"/>
          <w:szCs w:val="24"/>
        </w:rPr>
      </w:pPr>
      <w:r w:rsidRPr="00454EC1">
        <w:rPr>
          <w:rFonts w:eastAsia="Calibri" w:cstheme="minorHAnsi"/>
          <w:szCs w:val="24"/>
        </w:rPr>
        <w:t xml:space="preserve">Avoid using hot water as much as possible to </w:t>
      </w:r>
      <w:r w:rsidR="00D95E85">
        <w:rPr>
          <w:rFonts w:eastAsia="Calibri" w:cstheme="minorHAnsi"/>
          <w:szCs w:val="24"/>
        </w:rPr>
        <w:t xml:space="preserve">help </w:t>
      </w:r>
      <w:r w:rsidRPr="00454EC1">
        <w:rPr>
          <w:rFonts w:eastAsia="Calibri" w:cstheme="minorHAnsi"/>
          <w:szCs w:val="24"/>
        </w:rPr>
        <w:t>keep rusty water out of the hot water heater or boiler.</w:t>
      </w:r>
    </w:p>
    <w:p w:rsidR="00D854CA" w:rsidRPr="00557712" w:rsidRDefault="00D854CA" w:rsidP="00D854CA">
      <w:pPr>
        <w:spacing w:after="0" w:line="240" w:lineRule="auto"/>
        <w:rPr>
          <w:rFonts w:eastAsia="Calibri" w:cstheme="minorHAnsi"/>
          <w:b/>
          <w:bCs/>
          <w:sz w:val="24"/>
          <w:szCs w:val="28"/>
        </w:rPr>
      </w:pPr>
      <w:r w:rsidRPr="00557712">
        <w:rPr>
          <w:rFonts w:eastAsia="Calibri" w:cstheme="minorHAnsi"/>
          <w:b/>
          <w:bCs/>
          <w:sz w:val="24"/>
          <w:szCs w:val="28"/>
        </w:rPr>
        <w:t>Use Alternative Water Sources</w:t>
      </w:r>
    </w:p>
    <w:p w:rsidR="00D854CA" w:rsidRPr="00454EC1" w:rsidRDefault="00D854CA" w:rsidP="00D854CA">
      <w:pPr>
        <w:spacing w:after="0" w:line="240" w:lineRule="auto"/>
        <w:rPr>
          <w:rFonts w:eastAsia="Calibri" w:cstheme="minorHAnsi"/>
          <w:szCs w:val="24"/>
        </w:rPr>
      </w:pPr>
      <w:r w:rsidRPr="00454EC1">
        <w:rPr>
          <w:rFonts w:eastAsia="Calibri" w:cstheme="minorHAnsi"/>
          <w:szCs w:val="24"/>
        </w:rPr>
        <w:t xml:space="preserve">There are no known health hazards associated with rusty water; however, due to unpleasant taste and appearance, it is recommended </w:t>
      </w:r>
      <w:r w:rsidR="00D95E85">
        <w:rPr>
          <w:rFonts w:eastAsia="Calibri" w:cstheme="minorHAnsi"/>
          <w:szCs w:val="24"/>
        </w:rPr>
        <w:t>that you</w:t>
      </w:r>
      <w:r w:rsidRPr="00454EC1">
        <w:rPr>
          <w:rFonts w:eastAsia="Calibri" w:cstheme="minorHAnsi"/>
          <w:szCs w:val="24"/>
        </w:rPr>
        <w:t>:</w:t>
      </w:r>
    </w:p>
    <w:p w:rsidR="00D854CA" w:rsidRPr="00454EC1" w:rsidRDefault="00D854CA" w:rsidP="006F12AC">
      <w:pPr>
        <w:numPr>
          <w:ilvl w:val="0"/>
          <w:numId w:val="18"/>
        </w:numPr>
        <w:spacing w:line="240" w:lineRule="auto"/>
        <w:contextualSpacing/>
        <w:rPr>
          <w:rFonts w:eastAsia="Calibri" w:cstheme="minorHAnsi"/>
          <w:szCs w:val="24"/>
        </w:rPr>
      </w:pPr>
      <w:r w:rsidRPr="00454EC1">
        <w:rPr>
          <w:rFonts w:eastAsia="Calibri" w:cstheme="minorHAnsi"/>
          <w:szCs w:val="24"/>
        </w:rPr>
        <w:t>Wait until the water has cleared before serving it to customers for consumption, including preparing any foods requiring water.</w:t>
      </w:r>
    </w:p>
    <w:p w:rsidR="00D854CA" w:rsidRPr="00454EC1" w:rsidRDefault="00D854CA" w:rsidP="006F12AC">
      <w:pPr>
        <w:numPr>
          <w:ilvl w:val="0"/>
          <w:numId w:val="18"/>
        </w:numPr>
        <w:spacing w:line="240" w:lineRule="auto"/>
        <w:contextualSpacing/>
        <w:rPr>
          <w:rFonts w:eastAsia="Calibri" w:cstheme="minorHAnsi"/>
          <w:szCs w:val="24"/>
        </w:rPr>
      </w:pPr>
      <w:r w:rsidRPr="00454EC1">
        <w:rPr>
          <w:rFonts w:eastAsia="Calibri" w:cstheme="minorHAnsi"/>
          <w:szCs w:val="24"/>
        </w:rPr>
        <w:t>Avoid washing food</w:t>
      </w:r>
      <w:r w:rsidR="00D95E85">
        <w:rPr>
          <w:rFonts w:eastAsia="Calibri" w:cstheme="minorHAnsi"/>
          <w:szCs w:val="24"/>
        </w:rPr>
        <w:t>-</w:t>
      </w:r>
      <w:r w:rsidRPr="00454EC1">
        <w:rPr>
          <w:rFonts w:eastAsia="Calibri" w:cstheme="minorHAnsi"/>
          <w:szCs w:val="24"/>
        </w:rPr>
        <w:t>contact surfaces and equipment, including running dish machines until the water clears.</w:t>
      </w:r>
    </w:p>
    <w:p w:rsidR="00D854CA" w:rsidRPr="00454EC1" w:rsidRDefault="00D854CA" w:rsidP="006F12AC">
      <w:pPr>
        <w:numPr>
          <w:ilvl w:val="0"/>
          <w:numId w:val="18"/>
        </w:numPr>
        <w:spacing w:line="240" w:lineRule="auto"/>
        <w:contextualSpacing/>
        <w:rPr>
          <w:rFonts w:eastAsia="Calibri" w:cstheme="minorHAnsi"/>
          <w:szCs w:val="24"/>
        </w:rPr>
      </w:pPr>
      <w:r w:rsidRPr="00454EC1">
        <w:rPr>
          <w:rFonts w:eastAsia="Calibri" w:cstheme="minorHAnsi"/>
          <w:szCs w:val="24"/>
        </w:rPr>
        <w:t xml:space="preserve">Use an alternative, approved source of bottled water for consumer consumption, preparation of food, and </w:t>
      </w:r>
      <w:r w:rsidR="00541054">
        <w:rPr>
          <w:rFonts w:eastAsia="Calibri" w:cstheme="minorHAnsi"/>
          <w:szCs w:val="24"/>
        </w:rPr>
        <w:t xml:space="preserve">cleaning </w:t>
      </w:r>
      <w:r w:rsidR="00D95E85">
        <w:rPr>
          <w:rFonts w:eastAsia="Calibri" w:cstheme="minorHAnsi"/>
          <w:szCs w:val="24"/>
        </w:rPr>
        <w:t xml:space="preserve">of </w:t>
      </w:r>
      <w:r w:rsidRPr="00454EC1">
        <w:rPr>
          <w:rFonts w:eastAsia="Calibri" w:cstheme="minorHAnsi"/>
          <w:szCs w:val="24"/>
        </w:rPr>
        <w:t xml:space="preserve">food equipment. </w:t>
      </w:r>
      <w:r w:rsidR="00541054">
        <w:rPr>
          <w:rFonts w:eastAsia="Calibri" w:cstheme="minorHAnsi"/>
          <w:szCs w:val="24"/>
        </w:rPr>
        <w:t>U</w:t>
      </w:r>
      <w:r w:rsidRPr="00454EC1">
        <w:rPr>
          <w:rFonts w:eastAsia="Calibri" w:cstheme="minorHAnsi"/>
          <w:szCs w:val="24"/>
        </w:rPr>
        <w:t xml:space="preserve">se </w:t>
      </w:r>
      <w:r w:rsidR="00D95E85">
        <w:rPr>
          <w:rFonts w:eastAsia="Calibri" w:cstheme="minorHAnsi"/>
          <w:szCs w:val="24"/>
        </w:rPr>
        <w:t xml:space="preserve">the </w:t>
      </w:r>
      <w:r w:rsidRPr="00454EC1">
        <w:rPr>
          <w:rFonts w:eastAsia="Calibri" w:cstheme="minorHAnsi"/>
          <w:szCs w:val="24"/>
        </w:rPr>
        <w:t xml:space="preserve">alternative approved water </w:t>
      </w:r>
      <w:r w:rsidR="00E8161A">
        <w:rPr>
          <w:rFonts w:eastAsia="Calibri" w:cstheme="minorHAnsi"/>
          <w:szCs w:val="24"/>
        </w:rPr>
        <w:t>to</w:t>
      </w:r>
      <w:r w:rsidR="00E8161A" w:rsidRPr="00454EC1">
        <w:rPr>
          <w:rFonts w:eastAsia="Calibri" w:cstheme="minorHAnsi"/>
          <w:szCs w:val="24"/>
        </w:rPr>
        <w:t xml:space="preserve"> </w:t>
      </w:r>
      <w:r w:rsidRPr="00454EC1">
        <w:rPr>
          <w:rFonts w:eastAsia="Calibri" w:cstheme="minorHAnsi"/>
          <w:szCs w:val="24"/>
        </w:rPr>
        <w:t>clean food</w:t>
      </w:r>
      <w:r w:rsidR="00D95E85">
        <w:rPr>
          <w:rFonts w:eastAsia="Calibri" w:cstheme="minorHAnsi"/>
          <w:szCs w:val="24"/>
        </w:rPr>
        <w:t>-</w:t>
      </w:r>
      <w:r w:rsidRPr="00454EC1">
        <w:rPr>
          <w:rFonts w:eastAsia="Calibri" w:cstheme="minorHAnsi"/>
          <w:szCs w:val="24"/>
        </w:rPr>
        <w:t>contact surfaces</w:t>
      </w:r>
      <w:r w:rsidR="00E8161A">
        <w:rPr>
          <w:rFonts w:eastAsia="Calibri" w:cstheme="minorHAnsi"/>
          <w:szCs w:val="24"/>
        </w:rPr>
        <w:t xml:space="preserve"> by</w:t>
      </w:r>
      <w:r w:rsidRPr="00454EC1">
        <w:rPr>
          <w:rFonts w:eastAsia="Calibri" w:cstheme="minorHAnsi"/>
          <w:szCs w:val="24"/>
        </w:rPr>
        <w:t>:</w:t>
      </w:r>
    </w:p>
    <w:p w:rsidR="00D854CA" w:rsidRPr="00454EC1" w:rsidRDefault="00E8161A" w:rsidP="006F12AC">
      <w:pPr>
        <w:numPr>
          <w:ilvl w:val="1"/>
          <w:numId w:val="18"/>
        </w:numPr>
        <w:spacing w:line="240" w:lineRule="auto"/>
        <w:contextualSpacing/>
        <w:rPr>
          <w:rFonts w:eastAsia="Calibri" w:cstheme="minorHAnsi"/>
          <w:szCs w:val="24"/>
        </w:rPr>
      </w:pPr>
      <w:r>
        <w:rPr>
          <w:rFonts w:eastAsia="Calibri" w:cstheme="minorHAnsi"/>
          <w:szCs w:val="24"/>
        </w:rPr>
        <w:t>W</w:t>
      </w:r>
      <w:r w:rsidRPr="00454EC1">
        <w:rPr>
          <w:rFonts w:eastAsia="Calibri" w:cstheme="minorHAnsi"/>
          <w:szCs w:val="24"/>
        </w:rPr>
        <w:t>ash</w:t>
      </w:r>
      <w:r>
        <w:rPr>
          <w:rFonts w:eastAsia="Calibri" w:cstheme="minorHAnsi"/>
          <w:szCs w:val="24"/>
        </w:rPr>
        <w:t>ing</w:t>
      </w:r>
      <w:r w:rsidRPr="00454EC1">
        <w:rPr>
          <w:rFonts w:eastAsia="Calibri" w:cstheme="minorHAnsi"/>
          <w:szCs w:val="24"/>
        </w:rPr>
        <w:t>, rins</w:t>
      </w:r>
      <w:r>
        <w:rPr>
          <w:rFonts w:eastAsia="Calibri" w:cstheme="minorHAnsi"/>
          <w:szCs w:val="24"/>
        </w:rPr>
        <w:t>ing</w:t>
      </w:r>
      <w:r w:rsidRPr="00454EC1">
        <w:rPr>
          <w:rFonts w:eastAsia="Calibri" w:cstheme="minorHAnsi"/>
          <w:szCs w:val="24"/>
        </w:rPr>
        <w:t>, and sanitiz</w:t>
      </w:r>
      <w:r>
        <w:rPr>
          <w:rFonts w:eastAsia="Calibri" w:cstheme="minorHAnsi"/>
          <w:szCs w:val="24"/>
        </w:rPr>
        <w:t>ing</w:t>
      </w:r>
      <w:r w:rsidRPr="00454EC1">
        <w:rPr>
          <w:rFonts w:eastAsia="Calibri" w:cstheme="minorHAnsi"/>
          <w:szCs w:val="24"/>
        </w:rPr>
        <w:t xml:space="preserve"> </w:t>
      </w:r>
      <w:r>
        <w:rPr>
          <w:rFonts w:eastAsia="Calibri" w:cstheme="minorHAnsi"/>
          <w:szCs w:val="24"/>
        </w:rPr>
        <w:t>a</w:t>
      </w:r>
      <w:r w:rsidR="00D854CA" w:rsidRPr="00454EC1">
        <w:rPr>
          <w:rFonts w:eastAsia="Calibri" w:cstheme="minorHAnsi"/>
          <w:szCs w:val="24"/>
        </w:rPr>
        <w:t>ll food equipment and utensils in a three-compartment sink until the water clears, and then a dish machine can be used for ware-washing operations.</w:t>
      </w:r>
    </w:p>
    <w:p w:rsidR="00D854CA" w:rsidRPr="00454EC1" w:rsidRDefault="00B52424" w:rsidP="006F12AC">
      <w:pPr>
        <w:numPr>
          <w:ilvl w:val="1"/>
          <w:numId w:val="18"/>
        </w:numPr>
        <w:spacing w:line="240" w:lineRule="auto"/>
        <w:contextualSpacing/>
        <w:rPr>
          <w:rFonts w:eastAsia="Calibri" w:cstheme="minorHAnsi"/>
          <w:szCs w:val="24"/>
        </w:rPr>
      </w:pPr>
      <w:r>
        <w:rPr>
          <w:rFonts w:eastAsia="Calibri" w:cstheme="minorHAnsi"/>
          <w:szCs w:val="24"/>
        </w:rPr>
        <w:t>W</w:t>
      </w:r>
      <w:r w:rsidRPr="00454EC1">
        <w:rPr>
          <w:rFonts w:eastAsia="Calibri" w:cstheme="minorHAnsi"/>
          <w:szCs w:val="24"/>
        </w:rPr>
        <w:t>ash</w:t>
      </w:r>
      <w:r>
        <w:rPr>
          <w:rFonts w:eastAsia="Calibri" w:cstheme="minorHAnsi"/>
          <w:szCs w:val="24"/>
        </w:rPr>
        <w:t>ing</w:t>
      </w:r>
      <w:r w:rsidRPr="00454EC1">
        <w:rPr>
          <w:rFonts w:eastAsia="Calibri" w:cstheme="minorHAnsi"/>
          <w:szCs w:val="24"/>
        </w:rPr>
        <w:t>, rins</w:t>
      </w:r>
      <w:r>
        <w:rPr>
          <w:rFonts w:eastAsia="Calibri" w:cstheme="minorHAnsi"/>
          <w:szCs w:val="24"/>
        </w:rPr>
        <w:t>ing</w:t>
      </w:r>
      <w:r w:rsidRPr="00454EC1">
        <w:rPr>
          <w:rFonts w:eastAsia="Calibri" w:cstheme="minorHAnsi"/>
          <w:szCs w:val="24"/>
        </w:rPr>
        <w:t>, and sanitiz</w:t>
      </w:r>
      <w:r>
        <w:rPr>
          <w:rFonts w:eastAsia="Calibri" w:cstheme="minorHAnsi"/>
          <w:szCs w:val="24"/>
        </w:rPr>
        <w:t>ing</w:t>
      </w:r>
      <w:r w:rsidRPr="00454EC1">
        <w:rPr>
          <w:rFonts w:eastAsia="Calibri" w:cstheme="minorHAnsi"/>
          <w:szCs w:val="24"/>
        </w:rPr>
        <w:t xml:space="preserve"> </w:t>
      </w:r>
      <w:r>
        <w:rPr>
          <w:rFonts w:eastAsia="Calibri" w:cstheme="minorHAnsi"/>
          <w:szCs w:val="24"/>
        </w:rPr>
        <w:t>a</w:t>
      </w:r>
      <w:r w:rsidR="00D854CA" w:rsidRPr="00454EC1">
        <w:rPr>
          <w:rFonts w:eastAsia="Calibri" w:cstheme="minorHAnsi"/>
          <w:szCs w:val="24"/>
        </w:rPr>
        <w:t>ll food</w:t>
      </w:r>
      <w:r w:rsidR="00D95E85">
        <w:rPr>
          <w:rFonts w:eastAsia="Calibri" w:cstheme="minorHAnsi"/>
          <w:szCs w:val="24"/>
        </w:rPr>
        <w:t>-</w:t>
      </w:r>
      <w:r w:rsidR="00D854CA" w:rsidRPr="00454EC1">
        <w:rPr>
          <w:rFonts w:eastAsia="Calibri" w:cstheme="minorHAnsi"/>
          <w:szCs w:val="24"/>
        </w:rPr>
        <w:t xml:space="preserve">contact surfaces that </w:t>
      </w:r>
      <w:r>
        <w:rPr>
          <w:rFonts w:eastAsia="Calibri" w:cstheme="minorHAnsi"/>
          <w:szCs w:val="24"/>
        </w:rPr>
        <w:t xml:space="preserve">cannot be cleaned </w:t>
      </w:r>
      <w:r w:rsidR="00D854CA" w:rsidRPr="00454EC1">
        <w:rPr>
          <w:rFonts w:eastAsia="Calibri" w:cstheme="minorHAnsi"/>
          <w:szCs w:val="24"/>
        </w:rPr>
        <w:t>in a three-compartment sink.</w:t>
      </w:r>
    </w:p>
    <w:p w:rsidR="001E2FAE" w:rsidRPr="001E2FAE" w:rsidRDefault="001E2FAE" w:rsidP="00557712">
      <w:pPr>
        <w:spacing w:after="0" w:line="240" w:lineRule="auto"/>
        <w:rPr>
          <w:rFonts w:eastAsia="Calibri" w:cstheme="minorHAnsi"/>
          <w:b/>
        </w:rPr>
      </w:pPr>
    </w:p>
    <w:p w:rsidR="00357B58" w:rsidRPr="00D32A06" w:rsidRDefault="00B52424" w:rsidP="00D32A06">
      <w:pPr>
        <w:spacing w:line="240" w:lineRule="auto"/>
        <w:rPr>
          <w:rFonts w:eastAsia="Calibri" w:cstheme="minorHAnsi"/>
          <w:szCs w:val="24"/>
        </w:rPr>
      </w:pPr>
      <w:r w:rsidRPr="00557712">
        <w:rPr>
          <w:rFonts w:eastAsia="Calibri" w:cstheme="minorHAnsi"/>
          <w:b/>
          <w:szCs w:val="24"/>
        </w:rPr>
        <w:t>Note:</w:t>
      </w:r>
      <w:r>
        <w:rPr>
          <w:rFonts w:eastAsia="Calibri" w:cstheme="minorHAnsi"/>
          <w:szCs w:val="24"/>
        </w:rPr>
        <w:t xml:space="preserve"> </w:t>
      </w:r>
      <w:r w:rsidR="00D854CA" w:rsidRPr="00557712">
        <w:rPr>
          <w:rFonts w:eastAsia="Calibri" w:cstheme="minorHAnsi"/>
          <w:szCs w:val="24"/>
        </w:rPr>
        <w:t xml:space="preserve">If you have been notified of a water main break in your area, or </w:t>
      </w:r>
      <w:r w:rsidR="00D854CA" w:rsidRPr="00557712">
        <w:rPr>
          <w:rFonts w:eastAsia="Calibri" w:cstheme="minorHAnsi"/>
          <w:bCs/>
          <w:szCs w:val="24"/>
        </w:rPr>
        <w:t>if you have any questions, please contact Boulde</w:t>
      </w:r>
      <w:r w:rsidR="00536EDD">
        <w:rPr>
          <w:rFonts w:eastAsia="Calibri" w:cstheme="minorHAnsi"/>
          <w:bCs/>
          <w:szCs w:val="24"/>
        </w:rPr>
        <w:t xml:space="preserve">r County Public Health at </w:t>
      </w:r>
      <w:r w:rsidR="00536EDD">
        <w:t xml:space="preserve">303-441-1564. </w:t>
      </w:r>
      <w:r w:rsidR="00536EDD" w:rsidRPr="00C57D64">
        <w:t xml:space="preserve">For emergency contact after hours, </w:t>
      </w:r>
      <w:r w:rsidR="00536EDD">
        <w:t>call dispatch at 303-441-4444.</w:t>
      </w:r>
    </w:p>
    <w:tbl>
      <w:tblPr>
        <w:tblStyle w:val="TableGrid"/>
        <w:tblW w:w="0" w:type="auto"/>
        <w:tblLook w:val="04A0" w:firstRow="1" w:lastRow="0" w:firstColumn="1" w:lastColumn="0" w:noHBand="0" w:noVBand="1"/>
      </w:tblPr>
      <w:tblGrid>
        <w:gridCol w:w="9770"/>
      </w:tblGrid>
      <w:tr w:rsidR="00D32A06" w:rsidRPr="007A6816" w:rsidTr="00383460">
        <w:trPr>
          <w:trHeight w:val="595"/>
        </w:trPr>
        <w:tc>
          <w:tcPr>
            <w:tcW w:w="9770" w:type="dxa"/>
          </w:tcPr>
          <w:p w:rsidR="00D32A06" w:rsidRPr="007A6816" w:rsidRDefault="00D32A06" w:rsidP="00383460">
            <w:pPr>
              <w:autoSpaceDE w:val="0"/>
              <w:autoSpaceDN w:val="0"/>
              <w:adjustRightInd w:val="0"/>
              <w:rPr>
                <w:b/>
              </w:rPr>
            </w:pPr>
          </w:p>
          <w:p w:rsidR="00D32A06" w:rsidRPr="007A6816" w:rsidRDefault="00D32A06" w:rsidP="00383460">
            <w:pPr>
              <w:autoSpaceDE w:val="0"/>
              <w:autoSpaceDN w:val="0"/>
              <w:adjustRightInd w:val="0"/>
              <w:rPr>
                <w:b/>
              </w:rPr>
            </w:pPr>
            <w:r w:rsidRPr="007A6816">
              <w:rPr>
                <w:b/>
              </w:rPr>
              <w:t>Notes:</w:t>
            </w:r>
          </w:p>
        </w:tc>
      </w:tr>
      <w:tr w:rsidR="00D32A06" w:rsidRPr="007A6816" w:rsidTr="00383460">
        <w:trPr>
          <w:trHeight w:val="611"/>
        </w:trPr>
        <w:tc>
          <w:tcPr>
            <w:tcW w:w="9770" w:type="dxa"/>
          </w:tcPr>
          <w:p w:rsidR="00D32A06" w:rsidRPr="007A6816" w:rsidRDefault="00D32A06" w:rsidP="00383460">
            <w:pPr>
              <w:autoSpaceDE w:val="0"/>
              <w:autoSpaceDN w:val="0"/>
              <w:adjustRightInd w:val="0"/>
              <w:rPr>
                <w:b/>
              </w:rPr>
            </w:pPr>
          </w:p>
          <w:p w:rsidR="00D32A06" w:rsidRPr="007A6816" w:rsidRDefault="00D32A06" w:rsidP="00383460">
            <w:pPr>
              <w:autoSpaceDE w:val="0"/>
              <w:autoSpaceDN w:val="0"/>
              <w:adjustRightInd w:val="0"/>
              <w:rPr>
                <w:b/>
              </w:rPr>
            </w:pPr>
          </w:p>
        </w:tc>
      </w:tr>
      <w:tr w:rsidR="00D32A06" w:rsidRPr="007A6816" w:rsidTr="00383460">
        <w:trPr>
          <w:trHeight w:val="611"/>
        </w:trPr>
        <w:tc>
          <w:tcPr>
            <w:tcW w:w="9770" w:type="dxa"/>
          </w:tcPr>
          <w:p w:rsidR="00D32A06" w:rsidRPr="007A6816" w:rsidRDefault="00D32A06" w:rsidP="00383460">
            <w:pPr>
              <w:autoSpaceDE w:val="0"/>
              <w:autoSpaceDN w:val="0"/>
              <w:adjustRightInd w:val="0"/>
              <w:rPr>
                <w:b/>
              </w:rPr>
            </w:pPr>
          </w:p>
          <w:p w:rsidR="00D32A06" w:rsidRPr="007A6816" w:rsidRDefault="00D32A06" w:rsidP="00383460">
            <w:pPr>
              <w:autoSpaceDE w:val="0"/>
              <w:autoSpaceDN w:val="0"/>
              <w:adjustRightInd w:val="0"/>
              <w:rPr>
                <w:b/>
              </w:rPr>
            </w:pPr>
          </w:p>
        </w:tc>
      </w:tr>
      <w:tr w:rsidR="00D32A06" w:rsidRPr="007A6816" w:rsidTr="00383460">
        <w:trPr>
          <w:trHeight w:val="595"/>
        </w:trPr>
        <w:tc>
          <w:tcPr>
            <w:tcW w:w="9770" w:type="dxa"/>
          </w:tcPr>
          <w:p w:rsidR="00D32A06" w:rsidRPr="007A6816" w:rsidRDefault="00D32A06" w:rsidP="00383460">
            <w:pPr>
              <w:autoSpaceDE w:val="0"/>
              <w:autoSpaceDN w:val="0"/>
              <w:adjustRightInd w:val="0"/>
              <w:rPr>
                <w:b/>
              </w:rPr>
            </w:pPr>
          </w:p>
          <w:p w:rsidR="00D32A06" w:rsidRPr="007A6816" w:rsidRDefault="00D32A06" w:rsidP="00383460">
            <w:pPr>
              <w:autoSpaceDE w:val="0"/>
              <w:autoSpaceDN w:val="0"/>
              <w:adjustRightInd w:val="0"/>
              <w:rPr>
                <w:b/>
              </w:rPr>
            </w:pPr>
          </w:p>
        </w:tc>
      </w:tr>
      <w:tr w:rsidR="00D32A06" w:rsidRPr="007A6816" w:rsidTr="00383460">
        <w:trPr>
          <w:trHeight w:val="611"/>
        </w:trPr>
        <w:tc>
          <w:tcPr>
            <w:tcW w:w="9770" w:type="dxa"/>
          </w:tcPr>
          <w:p w:rsidR="00D32A06" w:rsidRPr="007A6816" w:rsidRDefault="00D32A06" w:rsidP="00383460">
            <w:pPr>
              <w:autoSpaceDE w:val="0"/>
              <w:autoSpaceDN w:val="0"/>
              <w:adjustRightInd w:val="0"/>
              <w:rPr>
                <w:b/>
              </w:rPr>
            </w:pPr>
          </w:p>
          <w:p w:rsidR="00D32A06" w:rsidRPr="007A6816" w:rsidRDefault="00D32A06" w:rsidP="00383460">
            <w:pPr>
              <w:autoSpaceDE w:val="0"/>
              <w:autoSpaceDN w:val="0"/>
              <w:adjustRightInd w:val="0"/>
              <w:rPr>
                <w:b/>
              </w:rPr>
            </w:pPr>
          </w:p>
        </w:tc>
      </w:tr>
      <w:tr w:rsidR="00D32A06" w:rsidRPr="007A6816" w:rsidTr="00383460">
        <w:trPr>
          <w:trHeight w:val="611"/>
        </w:trPr>
        <w:tc>
          <w:tcPr>
            <w:tcW w:w="9770" w:type="dxa"/>
          </w:tcPr>
          <w:p w:rsidR="00D32A06" w:rsidRPr="007A6816" w:rsidRDefault="00D32A06" w:rsidP="00383460">
            <w:pPr>
              <w:autoSpaceDE w:val="0"/>
              <w:autoSpaceDN w:val="0"/>
              <w:adjustRightInd w:val="0"/>
              <w:rPr>
                <w:b/>
              </w:rPr>
            </w:pPr>
          </w:p>
        </w:tc>
      </w:tr>
      <w:tr w:rsidR="00D32A06" w:rsidRPr="007A6816" w:rsidTr="00383460">
        <w:trPr>
          <w:trHeight w:val="611"/>
        </w:trPr>
        <w:tc>
          <w:tcPr>
            <w:tcW w:w="9770" w:type="dxa"/>
          </w:tcPr>
          <w:p w:rsidR="00D32A06" w:rsidRPr="007A6816" w:rsidRDefault="00D32A06" w:rsidP="00383460">
            <w:pPr>
              <w:autoSpaceDE w:val="0"/>
              <w:autoSpaceDN w:val="0"/>
              <w:adjustRightInd w:val="0"/>
              <w:rPr>
                <w:b/>
              </w:rPr>
            </w:pPr>
          </w:p>
        </w:tc>
      </w:tr>
    </w:tbl>
    <w:p w:rsidR="006B7976" w:rsidRPr="00D32A06" w:rsidRDefault="00D32A06">
      <w:pPr>
        <w:rPr>
          <w:rFonts w:ascii="Times New Roman" w:eastAsia="PMingLiU" w:hAnsi="Times New Roman" w:cs="Times New Roman"/>
          <w:b/>
          <w:color w:val="000000"/>
        </w:rPr>
      </w:pPr>
      <w:r w:rsidRPr="007A6816">
        <w:rPr>
          <w:rFonts w:eastAsia="PMingLiU"/>
          <w:b/>
        </w:rPr>
        <w:br w:type="page"/>
      </w:r>
    </w:p>
    <w:p w:rsidR="006706BD" w:rsidRPr="00557712" w:rsidRDefault="006706BD" w:rsidP="005C2505">
      <w:pPr>
        <w:pStyle w:val="Default"/>
        <w:outlineLvl w:val="0"/>
        <w:rPr>
          <w:rFonts w:asciiTheme="minorHAnsi" w:eastAsia="PMingLiU" w:hAnsiTheme="minorHAnsi"/>
          <w:b/>
          <w:sz w:val="36"/>
          <w:szCs w:val="48"/>
        </w:rPr>
      </w:pPr>
      <w:bookmarkStart w:id="6" w:name="_Toc444781275"/>
      <w:r w:rsidRPr="00557712">
        <w:rPr>
          <w:rFonts w:asciiTheme="minorHAnsi" w:eastAsia="PMingLiU" w:hAnsiTheme="minorHAnsi"/>
          <w:b/>
          <w:sz w:val="36"/>
          <w:szCs w:val="48"/>
        </w:rPr>
        <w:lastRenderedPageBreak/>
        <w:t>Sew</w:t>
      </w:r>
      <w:r w:rsidR="00EC0E71">
        <w:rPr>
          <w:rFonts w:asciiTheme="minorHAnsi" w:eastAsia="PMingLiU" w:hAnsiTheme="minorHAnsi"/>
          <w:b/>
          <w:sz w:val="36"/>
          <w:szCs w:val="48"/>
        </w:rPr>
        <w:t>age</w:t>
      </w:r>
      <w:r w:rsidRPr="00557712">
        <w:rPr>
          <w:rFonts w:asciiTheme="minorHAnsi" w:eastAsia="PMingLiU" w:hAnsiTheme="minorHAnsi"/>
          <w:b/>
          <w:sz w:val="36"/>
          <w:szCs w:val="48"/>
        </w:rPr>
        <w:t xml:space="preserve"> Backup</w:t>
      </w:r>
      <w:bookmarkEnd w:id="6"/>
    </w:p>
    <w:p w:rsidR="003B15EE" w:rsidRPr="00454EC1" w:rsidRDefault="008E4ADA" w:rsidP="006706BD">
      <w:pPr>
        <w:pStyle w:val="Default"/>
        <w:rPr>
          <w:rFonts w:asciiTheme="minorHAnsi" w:eastAsia="PMingLiU" w:hAnsiTheme="minorHAnsi" w:cstheme="minorBidi"/>
          <w:color w:val="auto"/>
          <w:sz w:val="22"/>
        </w:rPr>
      </w:pPr>
      <w:r w:rsidRPr="00454EC1">
        <w:rPr>
          <w:rFonts w:asciiTheme="minorHAnsi" w:eastAsia="PMingLiU" w:hAnsiTheme="minorHAnsi" w:cstheme="minorBidi"/>
          <w:color w:val="auto"/>
          <w:sz w:val="22"/>
        </w:rPr>
        <w:t>A sewage backup means the</w:t>
      </w:r>
      <w:r w:rsidR="00B52424">
        <w:rPr>
          <w:rFonts w:asciiTheme="minorHAnsi" w:eastAsia="PMingLiU" w:hAnsiTheme="minorHAnsi" w:cstheme="minorBidi"/>
          <w:color w:val="auto"/>
          <w:sz w:val="22"/>
        </w:rPr>
        <w:t>re is an</w:t>
      </w:r>
      <w:r w:rsidRPr="00454EC1">
        <w:rPr>
          <w:rFonts w:asciiTheme="minorHAnsi" w:eastAsia="PMingLiU" w:hAnsiTheme="minorHAnsi" w:cstheme="minorBidi"/>
          <w:color w:val="auto"/>
          <w:sz w:val="22"/>
        </w:rPr>
        <w:t xml:space="preserve"> overflow of sewage from equipment or plumbing within the facilit</w:t>
      </w:r>
      <w:r w:rsidR="00B52424">
        <w:rPr>
          <w:rFonts w:asciiTheme="minorHAnsi" w:eastAsia="PMingLiU" w:hAnsiTheme="minorHAnsi" w:cstheme="minorBidi"/>
          <w:color w:val="auto"/>
          <w:sz w:val="22"/>
        </w:rPr>
        <w:t>y</w:t>
      </w:r>
      <w:r w:rsidRPr="00454EC1">
        <w:rPr>
          <w:rFonts w:asciiTheme="minorHAnsi" w:eastAsia="PMingLiU" w:hAnsiTheme="minorHAnsi" w:cstheme="minorBidi"/>
          <w:color w:val="auto"/>
          <w:sz w:val="22"/>
        </w:rPr>
        <w:t xml:space="preserve">, such as </w:t>
      </w:r>
      <w:r w:rsidR="00B52424">
        <w:rPr>
          <w:rFonts w:asciiTheme="minorHAnsi" w:eastAsia="PMingLiU" w:hAnsiTheme="minorHAnsi" w:cstheme="minorBidi"/>
          <w:color w:val="auto"/>
          <w:sz w:val="22"/>
        </w:rPr>
        <w:t xml:space="preserve">from </w:t>
      </w:r>
      <w:r w:rsidRPr="00454EC1">
        <w:rPr>
          <w:rFonts w:asciiTheme="minorHAnsi" w:eastAsia="PMingLiU" w:hAnsiTheme="minorHAnsi" w:cstheme="minorBidi"/>
          <w:color w:val="auto"/>
          <w:sz w:val="22"/>
        </w:rPr>
        <w:t xml:space="preserve">floor drains. The regulations state that sewage backup in the establishment </w:t>
      </w:r>
      <w:r w:rsidR="00B52424">
        <w:rPr>
          <w:rFonts w:asciiTheme="minorHAnsi" w:eastAsia="PMingLiU" w:hAnsiTheme="minorHAnsi" w:cstheme="minorBidi"/>
          <w:color w:val="auto"/>
          <w:sz w:val="22"/>
        </w:rPr>
        <w:t xml:space="preserve">requires that </w:t>
      </w:r>
      <w:r w:rsidR="0043449D">
        <w:rPr>
          <w:rFonts w:asciiTheme="minorHAnsi" w:eastAsia="PMingLiU" w:hAnsiTheme="minorHAnsi" w:cstheme="minorBidi"/>
          <w:color w:val="auto"/>
          <w:sz w:val="22"/>
        </w:rPr>
        <w:t xml:space="preserve">your </w:t>
      </w:r>
      <w:r w:rsidRPr="00454EC1">
        <w:rPr>
          <w:rFonts w:asciiTheme="minorHAnsi" w:eastAsia="PMingLiU" w:hAnsiTheme="minorHAnsi" w:cstheme="minorBidi"/>
          <w:color w:val="auto"/>
          <w:sz w:val="22"/>
        </w:rPr>
        <w:t>facility immediately ceas</w:t>
      </w:r>
      <w:r w:rsidR="00B52424">
        <w:rPr>
          <w:rFonts w:asciiTheme="minorHAnsi" w:eastAsia="PMingLiU" w:hAnsiTheme="minorHAnsi" w:cstheme="minorBidi"/>
          <w:color w:val="auto"/>
          <w:sz w:val="22"/>
        </w:rPr>
        <w:t>e</w:t>
      </w:r>
      <w:r w:rsidRPr="00454EC1">
        <w:rPr>
          <w:rFonts w:asciiTheme="minorHAnsi" w:eastAsia="PMingLiU" w:hAnsiTheme="minorHAnsi" w:cstheme="minorBidi"/>
          <w:color w:val="auto"/>
          <w:sz w:val="22"/>
        </w:rPr>
        <w:t xml:space="preserve"> food </w:t>
      </w:r>
      <w:r w:rsidR="00905BFF" w:rsidRPr="00454EC1">
        <w:rPr>
          <w:rFonts w:asciiTheme="minorHAnsi" w:eastAsia="PMingLiU" w:hAnsiTheme="minorHAnsi" w:cstheme="minorBidi"/>
          <w:color w:val="auto"/>
          <w:sz w:val="22"/>
        </w:rPr>
        <w:t>operations</w:t>
      </w:r>
      <w:r w:rsidR="00B52424">
        <w:rPr>
          <w:rFonts w:asciiTheme="minorHAnsi" w:eastAsia="PMingLiU" w:hAnsiTheme="minorHAnsi" w:cstheme="minorBidi"/>
          <w:color w:val="auto"/>
          <w:sz w:val="22"/>
        </w:rPr>
        <w:t xml:space="preserve"> until </w:t>
      </w:r>
      <w:r w:rsidR="0043449D">
        <w:rPr>
          <w:rFonts w:asciiTheme="minorHAnsi" w:eastAsia="PMingLiU" w:hAnsiTheme="minorHAnsi" w:cstheme="minorBidi"/>
          <w:color w:val="auto"/>
          <w:sz w:val="22"/>
        </w:rPr>
        <w:t xml:space="preserve">you have received authorization from </w:t>
      </w:r>
      <w:r w:rsidR="00B52424">
        <w:rPr>
          <w:rFonts w:asciiTheme="minorHAnsi" w:eastAsia="PMingLiU" w:hAnsiTheme="minorHAnsi" w:cstheme="minorBidi"/>
          <w:color w:val="auto"/>
          <w:sz w:val="22"/>
        </w:rPr>
        <w:t>Boulder County Public Health to reopen.</w:t>
      </w:r>
    </w:p>
    <w:p w:rsidR="00905BFF" w:rsidRPr="00557712" w:rsidRDefault="00905BFF" w:rsidP="006706BD">
      <w:pPr>
        <w:pStyle w:val="Default"/>
        <w:rPr>
          <w:rFonts w:asciiTheme="minorHAnsi" w:eastAsia="PMingLiU" w:hAnsiTheme="minorHAnsi" w:cstheme="minorBidi"/>
          <w:color w:val="auto"/>
          <w:sz w:val="22"/>
        </w:rPr>
      </w:pPr>
    </w:p>
    <w:p w:rsidR="00905BFF" w:rsidRPr="00557712" w:rsidRDefault="00905BFF" w:rsidP="006706BD">
      <w:pPr>
        <w:pStyle w:val="Default"/>
        <w:rPr>
          <w:rFonts w:asciiTheme="minorHAnsi" w:eastAsia="PMingLiU" w:hAnsiTheme="minorHAnsi" w:cstheme="minorBidi"/>
          <w:b/>
          <w:color w:val="auto"/>
          <w:szCs w:val="28"/>
        </w:rPr>
      </w:pPr>
      <w:r w:rsidRPr="00557712">
        <w:rPr>
          <w:rFonts w:asciiTheme="minorHAnsi" w:eastAsia="PMingLiU" w:hAnsiTheme="minorHAnsi" w:cstheme="minorBidi"/>
          <w:b/>
          <w:color w:val="auto"/>
          <w:szCs w:val="28"/>
        </w:rPr>
        <w:t>General Guidance</w:t>
      </w:r>
      <w:r w:rsidR="0043449D">
        <w:rPr>
          <w:rFonts w:asciiTheme="minorHAnsi" w:eastAsia="PMingLiU" w:hAnsiTheme="minorHAnsi" w:cstheme="minorBidi"/>
          <w:b/>
          <w:color w:val="auto"/>
          <w:szCs w:val="28"/>
        </w:rPr>
        <w:t xml:space="preserve"> in the Event of Sewage Backup</w:t>
      </w:r>
    </w:p>
    <w:p w:rsidR="00905BFF" w:rsidRPr="00454EC1" w:rsidRDefault="00905BFF" w:rsidP="006F12AC">
      <w:pPr>
        <w:pStyle w:val="Default"/>
        <w:numPr>
          <w:ilvl w:val="0"/>
          <w:numId w:val="6"/>
        </w:numPr>
        <w:rPr>
          <w:rFonts w:asciiTheme="minorHAnsi" w:eastAsia="PMingLiU" w:hAnsiTheme="minorHAnsi" w:cstheme="minorBidi"/>
          <w:color w:val="auto"/>
          <w:sz w:val="22"/>
        </w:rPr>
      </w:pPr>
      <w:r w:rsidRPr="00454EC1">
        <w:rPr>
          <w:rFonts w:asciiTheme="minorHAnsi" w:eastAsia="PMingLiU" w:hAnsiTheme="minorHAnsi" w:cstheme="minorBidi"/>
          <w:color w:val="auto"/>
          <w:sz w:val="22"/>
        </w:rPr>
        <w:t xml:space="preserve">Stop </w:t>
      </w:r>
      <w:r w:rsidR="0043449D">
        <w:rPr>
          <w:rFonts w:asciiTheme="minorHAnsi" w:eastAsia="PMingLiU" w:hAnsiTheme="minorHAnsi" w:cstheme="minorBidi"/>
          <w:color w:val="auto"/>
          <w:sz w:val="22"/>
        </w:rPr>
        <w:t xml:space="preserve">all </w:t>
      </w:r>
      <w:r w:rsidRPr="00454EC1">
        <w:rPr>
          <w:rFonts w:asciiTheme="minorHAnsi" w:eastAsia="PMingLiU" w:hAnsiTheme="minorHAnsi" w:cstheme="minorBidi"/>
          <w:color w:val="auto"/>
          <w:sz w:val="22"/>
        </w:rPr>
        <w:t>food operations</w:t>
      </w:r>
      <w:r w:rsidR="00552518" w:rsidRPr="00454EC1">
        <w:rPr>
          <w:rFonts w:asciiTheme="minorHAnsi" w:eastAsia="PMingLiU" w:hAnsiTheme="minorHAnsi" w:cstheme="minorBidi"/>
          <w:color w:val="auto"/>
          <w:sz w:val="22"/>
        </w:rPr>
        <w:t xml:space="preserve">, close </w:t>
      </w:r>
      <w:r w:rsidR="00B52424">
        <w:rPr>
          <w:rFonts w:asciiTheme="minorHAnsi" w:eastAsia="PMingLiU" w:hAnsiTheme="minorHAnsi" w:cstheme="minorBidi"/>
          <w:color w:val="auto"/>
          <w:sz w:val="22"/>
        </w:rPr>
        <w:t xml:space="preserve">the </w:t>
      </w:r>
      <w:r w:rsidR="00552518" w:rsidRPr="00454EC1">
        <w:rPr>
          <w:rFonts w:asciiTheme="minorHAnsi" w:eastAsia="PMingLiU" w:hAnsiTheme="minorHAnsi" w:cstheme="minorBidi"/>
          <w:color w:val="auto"/>
          <w:sz w:val="22"/>
        </w:rPr>
        <w:t>facility</w:t>
      </w:r>
      <w:r w:rsidR="00B52424">
        <w:rPr>
          <w:rFonts w:asciiTheme="minorHAnsi" w:eastAsia="PMingLiU" w:hAnsiTheme="minorHAnsi" w:cstheme="minorBidi"/>
          <w:color w:val="auto"/>
          <w:sz w:val="22"/>
        </w:rPr>
        <w:t>,</w:t>
      </w:r>
      <w:r w:rsidRPr="00454EC1">
        <w:rPr>
          <w:rFonts w:asciiTheme="minorHAnsi" w:eastAsia="PMingLiU" w:hAnsiTheme="minorHAnsi" w:cstheme="minorBidi"/>
          <w:color w:val="auto"/>
          <w:sz w:val="22"/>
        </w:rPr>
        <w:t xml:space="preserve"> and notify </w:t>
      </w:r>
      <w:r w:rsidR="00B52424">
        <w:rPr>
          <w:rFonts w:asciiTheme="minorHAnsi" w:eastAsia="PMingLiU" w:hAnsiTheme="minorHAnsi" w:cstheme="minorBidi"/>
          <w:color w:val="auto"/>
          <w:sz w:val="22"/>
        </w:rPr>
        <w:t>Boulder County Public Health</w:t>
      </w:r>
      <w:r w:rsidR="00B52424" w:rsidRPr="00454EC1">
        <w:rPr>
          <w:rFonts w:asciiTheme="minorHAnsi" w:eastAsia="PMingLiU" w:hAnsiTheme="minorHAnsi" w:cstheme="minorBidi"/>
          <w:color w:val="auto"/>
          <w:sz w:val="22"/>
        </w:rPr>
        <w:t xml:space="preserve"> </w:t>
      </w:r>
      <w:r w:rsidR="00552518" w:rsidRPr="00454EC1">
        <w:rPr>
          <w:rFonts w:asciiTheme="minorHAnsi" w:eastAsia="PMingLiU" w:hAnsiTheme="minorHAnsi" w:cstheme="minorBidi"/>
          <w:color w:val="auto"/>
          <w:sz w:val="22"/>
        </w:rPr>
        <w:t>immediately</w:t>
      </w:r>
      <w:r w:rsidR="008F17DC">
        <w:rPr>
          <w:rFonts w:asciiTheme="minorHAnsi" w:eastAsia="PMingLiU" w:hAnsiTheme="minorHAnsi" w:cstheme="minorBidi"/>
          <w:color w:val="auto"/>
          <w:sz w:val="22"/>
        </w:rPr>
        <w:t>.</w:t>
      </w:r>
    </w:p>
    <w:p w:rsidR="00905BFF" w:rsidRPr="00454EC1" w:rsidRDefault="00905BFF" w:rsidP="006F12AC">
      <w:pPr>
        <w:pStyle w:val="Default"/>
        <w:numPr>
          <w:ilvl w:val="0"/>
          <w:numId w:val="6"/>
        </w:numPr>
        <w:rPr>
          <w:rFonts w:asciiTheme="minorHAnsi" w:eastAsia="PMingLiU" w:hAnsiTheme="minorHAnsi" w:cstheme="minorBidi"/>
          <w:color w:val="auto"/>
          <w:sz w:val="22"/>
        </w:rPr>
      </w:pPr>
      <w:r w:rsidRPr="00454EC1">
        <w:rPr>
          <w:rFonts w:asciiTheme="minorHAnsi" w:eastAsia="PMingLiU" w:hAnsiTheme="minorHAnsi" w:cstheme="minorBidi"/>
          <w:color w:val="auto"/>
          <w:sz w:val="22"/>
        </w:rPr>
        <w:t>Remove any affected equipment from service</w:t>
      </w:r>
      <w:r w:rsidR="002824AE">
        <w:rPr>
          <w:rFonts w:asciiTheme="minorHAnsi" w:eastAsia="PMingLiU" w:hAnsiTheme="minorHAnsi" w:cstheme="minorBidi"/>
          <w:color w:val="auto"/>
          <w:sz w:val="22"/>
        </w:rPr>
        <w:t xml:space="preserve">.  Make </w:t>
      </w:r>
      <w:r w:rsidR="00552518" w:rsidRPr="00454EC1">
        <w:rPr>
          <w:rFonts w:asciiTheme="minorHAnsi" w:eastAsia="PMingLiU" w:hAnsiTheme="minorHAnsi" w:cstheme="minorBidi"/>
          <w:color w:val="auto"/>
          <w:sz w:val="22"/>
        </w:rPr>
        <w:t>sure it is safe, operational</w:t>
      </w:r>
      <w:r w:rsidR="00B52424">
        <w:rPr>
          <w:rFonts w:asciiTheme="minorHAnsi" w:eastAsia="PMingLiU" w:hAnsiTheme="minorHAnsi" w:cstheme="minorBidi"/>
          <w:color w:val="auto"/>
          <w:sz w:val="22"/>
        </w:rPr>
        <w:t>,</w:t>
      </w:r>
      <w:r w:rsidR="00552518" w:rsidRPr="00454EC1">
        <w:rPr>
          <w:rFonts w:asciiTheme="minorHAnsi" w:eastAsia="PMingLiU" w:hAnsiTheme="minorHAnsi" w:cstheme="minorBidi"/>
          <w:color w:val="auto"/>
          <w:sz w:val="22"/>
        </w:rPr>
        <w:t xml:space="preserve"> and properly functioning before returning </w:t>
      </w:r>
      <w:r w:rsidR="002824AE">
        <w:rPr>
          <w:rFonts w:asciiTheme="minorHAnsi" w:eastAsia="PMingLiU" w:hAnsiTheme="minorHAnsi" w:cstheme="minorBidi"/>
          <w:color w:val="auto"/>
          <w:sz w:val="22"/>
        </w:rPr>
        <w:t xml:space="preserve">it </w:t>
      </w:r>
      <w:r w:rsidR="00552518" w:rsidRPr="00454EC1">
        <w:rPr>
          <w:rFonts w:asciiTheme="minorHAnsi" w:eastAsia="PMingLiU" w:hAnsiTheme="minorHAnsi" w:cstheme="minorBidi"/>
          <w:color w:val="auto"/>
          <w:sz w:val="22"/>
        </w:rPr>
        <w:t>to service.</w:t>
      </w:r>
      <w:r w:rsidR="002C70CD">
        <w:rPr>
          <w:rFonts w:asciiTheme="minorHAnsi" w:eastAsia="PMingLiU" w:hAnsiTheme="minorHAnsi" w:cstheme="minorBidi"/>
          <w:color w:val="auto"/>
          <w:sz w:val="22"/>
        </w:rPr>
        <w:t xml:space="preserve"> Properly disinfect</w:t>
      </w:r>
      <w:r w:rsidR="00D1098B">
        <w:rPr>
          <w:rFonts w:asciiTheme="minorHAnsi" w:eastAsia="PMingLiU" w:hAnsiTheme="minorHAnsi" w:cstheme="minorBidi"/>
          <w:color w:val="auto"/>
          <w:sz w:val="22"/>
        </w:rPr>
        <w:t xml:space="preserve"> and sanitize any contaminated equipment.</w:t>
      </w:r>
    </w:p>
    <w:p w:rsidR="00905BFF" w:rsidRPr="00454EC1" w:rsidRDefault="00905BFF" w:rsidP="006F12AC">
      <w:pPr>
        <w:pStyle w:val="Default"/>
        <w:numPr>
          <w:ilvl w:val="0"/>
          <w:numId w:val="6"/>
        </w:numPr>
        <w:rPr>
          <w:rFonts w:asciiTheme="minorHAnsi" w:eastAsia="PMingLiU" w:hAnsiTheme="minorHAnsi" w:cstheme="minorBidi"/>
          <w:color w:val="auto"/>
          <w:sz w:val="22"/>
        </w:rPr>
      </w:pPr>
      <w:r w:rsidRPr="00454EC1">
        <w:rPr>
          <w:rFonts w:asciiTheme="minorHAnsi" w:eastAsia="PMingLiU" w:hAnsiTheme="minorHAnsi" w:cstheme="minorBidi"/>
          <w:color w:val="auto"/>
          <w:sz w:val="22"/>
        </w:rPr>
        <w:t xml:space="preserve">Remove the obstruction or call </w:t>
      </w:r>
      <w:r w:rsidR="006B384F">
        <w:rPr>
          <w:rFonts w:asciiTheme="minorHAnsi" w:eastAsia="PMingLiU" w:hAnsiTheme="minorHAnsi" w:cstheme="minorBidi"/>
          <w:color w:val="auto"/>
          <w:sz w:val="22"/>
        </w:rPr>
        <w:t xml:space="preserve">a </w:t>
      </w:r>
      <w:r w:rsidRPr="00454EC1">
        <w:rPr>
          <w:rFonts w:asciiTheme="minorHAnsi" w:eastAsia="PMingLiU" w:hAnsiTheme="minorHAnsi" w:cstheme="minorBidi"/>
          <w:color w:val="auto"/>
          <w:sz w:val="22"/>
        </w:rPr>
        <w:t xml:space="preserve">plumbing service to resolve </w:t>
      </w:r>
      <w:r w:rsidR="006B384F">
        <w:rPr>
          <w:rFonts w:asciiTheme="minorHAnsi" w:eastAsia="PMingLiU" w:hAnsiTheme="minorHAnsi" w:cstheme="minorBidi"/>
          <w:color w:val="auto"/>
          <w:sz w:val="22"/>
        </w:rPr>
        <w:t xml:space="preserve">the </w:t>
      </w:r>
      <w:r w:rsidRPr="00454EC1">
        <w:rPr>
          <w:rFonts w:asciiTheme="minorHAnsi" w:eastAsia="PMingLiU" w:hAnsiTheme="minorHAnsi" w:cstheme="minorBidi"/>
          <w:color w:val="auto"/>
          <w:sz w:val="22"/>
        </w:rPr>
        <w:t>sewer backup issue</w:t>
      </w:r>
      <w:r w:rsidR="002824AE">
        <w:rPr>
          <w:rFonts w:asciiTheme="minorHAnsi" w:eastAsia="PMingLiU" w:hAnsiTheme="minorHAnsi" w:cstheme="minorBidi"/>
          <w:color w:val="auto"/>
          <w:sz w:val="22"/>
        </w:rPr>
        <w:t>.</w:t>
      </w:r>
    </w:p>
    <w:p w:rsidR="00905BFF" w:rsidRPr="00454EC1" w:rsidRDefault="00905BFF" w:rsidP="006F12AC">
      <w:pPr>
        <w:pStyle w:val="Default"/>
        <w:numPr>
          <w:ilvl w:val="0"/>
          <w:numId w:val="6"/>
        </w:numPr>
        <w:rPr>
          <w:rFonts w:asciiTheme="minorHAnsi" w:eastAsia="PMingLiU" w:hAnsiTheme="minorHAnsi" w:cstheme="minorBidi"/>
          <w:color w:val="auto"/>
          <w:sz w:val="22"/>
        </w:rPr>
      </w:pPr>
      <w:r w:rsidRPr="00454EC1">
        <w:rPr>
          <w:rFonts w:asciiTheme="minorHAnsi" w:eastAsia="PMingLiU" w:hAnsiTheme="minorHAnsi" w:cstheme="minorBidi"/>
          <w:color w:val="auto"/>
          <w:sz w:val="22"/>
        </w:rPr>
        <w:t xml:space="preserve">Keep foot traffic away from </w:t>
      </w:r>
      <w:r w:rsidR="002824AE">
        <w:rPr>
          <w:rFonts w:asciiTheme="minorHAnsi" w:eastAsia="PMingLiU" w:hAnsiTheme="minorHAnsi" w:cstheme="minorBidi"/>
          <w:color w:val="auto"/>
          <w:sz w:val="22"/>
        </w:rPr>
        <w:t xml:space="preserve">the sewage </w:t>
      </w:r>
      <w:r w:rsidRPr="00454EC1">
        <w:rPr>
          <w:rFonts w:asciiTheme="minorHAnsi" w:eastAsia="PMingLiU" w:hAnsiTheme="minorHAnsi" w:cstheme="minorBidi"/>
          <w:color w:val="auto"/>
          <w:sz w:val="22"/>
        </w:rPr>
        <w:t>backup</w:t>
      </w:r>
      <w:r w:rsidR="008F17DC">
        <w:rPr>
          <w:rFonts w:asciiTheme="minorHAnsi" w:eastAsia="PMingLiU" w:hAnsiTheme="minorHAnsi" w:cstheme="minorBidi"/>
          <w:color w:val="auto"/>
          <w:sz w:val="22"/>
        </w:rPr>
        <w:t>.</w:t>
      </w:r>
    </w:p>
    <w:p w:rsidR="00063BCC" w:rsidRPr="00454EC1" w:rsidRDefault="00063BCC" w:rsidP="006F12AC">
      <w:pPr>
        <w:pStyle w:val="Default"/>
        <w:numPr>
          <w:ilvl w:val="0"/>
          <w:numId w:val="6"/>
        </w:numPr>
        <w:rPr>
          <w:rFonts w:asciiTheme="minorHAnsi" w:eastAsia="PMingLiU" w:hAnsiTheme="minorHAnsi" w:cstheme="minorBidi"/>
          <w:color w:val="auto"/>
          <w:sz w:val="22"/>
        </w:rPr>
      </w:pPr>
      <w:r w:rsidRPr="00454EC1">
        <w:rPr>
          <w:rFonts w:asciiTheme="minorHAnsi" w:eastAsia="PMingLiU" w:hAnsiTheme="minorHAnsi" w:cstheme="minorBidi"/>
          <w:color w:val="auto"/>
          <w:sz w:val="22"/>
        </w:rPr>
        <w:t>Discard contaminated food</w:t>
      </w:r>
      <w:r w:rsidR="006B384F">
        <w:rPr>
          <w:rFonts w:asciiTheme="minorHAnsi" w:eastAsia="PMingLiU" w:hAnsiTheme="minorHAnsi" w:cstheme="minorBidi"/>
          <w:color w:val="auto"/>
          <w:sz w:val="22"/>
        </w:rPr>
        <w:t xml:space="preserve"> and</w:t>
      </w:r>
      <w:r w:rsidRPr="00454EC1">
        <w:rPr>
          <w:rFonts w:asciiTheme="minorHAnsi" w:eastAsia="PMingLiU" w:hAnsiTheme="minorHAnsi" w:cstheme="minorBidi"/>
          <w:color w:val="auto"/>
          <w:sz w:val="22"/>
        </w:rPr>
        <w:t xml:space="preserve"> single</w:t>
      </w:r>
      <w:r w:rsidR="006B384F">
        <w:rPr>
          <w:rFonts w:asciiTheme="minorHAnsi" w:eastAsia="PMingLiU" w:hAnsiTheme="minorHAnsi" w:cstheme="minorBidi"/>
          <w:color w:val="auto"/>
          <w:sz w:val="22"/>
        </w:rPr>
        <w:t>-</w:t>
      </w:r>
      <w:r w:rsidRPr="00454EC1">
        <w:rPr>
          <w:rFonts w:asciiTheme="minorHAnsi" w:eastAsia="PMingLiU" w:hAnsiTheme="minorHAnsi" w:cstheme="minorBidi"/>
          <w:color w:val="auto"/>
          <w:sz w:val="22"/>
        </w:rPr>
        <w:t>service items</w:t>
      </w:r>
      <w:r w:rsidR="008F17DC">
        <w:rPr>
          <w:rFonts w:asciiTheme="minorHAnsi" w:eastAsia="PMingLiU" w:hAnsiTheme="minorHAnsi" w:cstheme="minorBidi"/>
          <w:color w:val="auto"/>
          <w:sz w:val="22"/>
        </w:rPr>
        <w:t>.</w:t>
      </w:r>
    </w:p>
    <w:p w:rsidR="00D32A06" w:rsidRPr="00D32A06" w:rsidRDefault="00D32A06" w:rsidP="00D32A06">
      <w:pPr>
        <w:pStyle w:val="Default"/>
        <w:numPr>
          <w:ilvl w:val="0"/>
          <w:numId w:val="6"/>
        </w:numPr>
        <w:spacing w:after="60"/>
        <w:rPr>
          <w:rFonts w:asciiTheme="minorHAnsi" w:eastAsia="PMingLiU" w:hAnsiTheme="minorHAnsi" w:cstheme="minorBidi"/>
          <w:color w:val="auto"/>
          <w:sz w:val="22"/>
          <w:szCs w:val="22"/>
        </w:rPr>
      </w:pPr>
      <w:r w:rsidRPr="00D32A06">
        <w:rPr>
          <w:rFonts w:asciiTheme="minorHAnsi" w:eastAsia="PMingLiU" w:hAnsiTheme="minorHAnsi" w:cstheme="minorBidi"/>
          <w:color w:val="auto"/>
          <w:sz w:val="22"/>
          <w:szCs w:val="22"/>
        </w:rPr>
        <w:t xml:space="preserve">After the sewage is cleaned up, ensure that affected floors, surfaces and equipment are thoroughly cleaned and sanitized by: </w:t>
      </w:r>
    </w:p>
    <w:p w:rsidR="00D32A06" w:rsidRPr="00D32A06" w:rsidRDefault="00D32A06" w:rsidP="00D32A06">
      <w:pPr>
        <w:pStyle w:val="Default"/>
        <w:numPr>
          <w:ilvl w:val="1"/>
          <w:numId w:val="6"/>
        </w:numPr>
        <w:spacing w:after="120"/>
        <w:rPr>
          <w:rFonts w:asciiTheme="minorHAnsi" w:hAnsiTheme="minorHAnsi"/>
          <w:sz w:val="22"/>
          <w:szCs w:val="22"/>
        </w:rPr>
      </w:pPr>
      <w:r w:rsidRPr="00D32A06">
        <w:rPr>
          <w:rFonts w:asciiTheme="minorHAnsi" w:hAnsiTheme="minorHAnsi"/>
          <w:sz w:val="22"/>
          <w:szCs w:val="22"/>
        </w:rPr>
        <w:t xml:space="preserve">Use approved chemical sanitizers, e.g., non-scented chlorine bleach at a concentration of 2400 parts per million on equipment and structural surfaces that have been contaminated with sewage. </w:t>
      </w:r>
      <w:r w:rsidR="002C70CD">
        <w:rPr>
          <w:rFonts w:asciiTheme="minorHAnsi" w:hAnsiTheme="minorHAnsi"/>
          <w:sz w:val="22"/>
          <w:szCs w:val="22"/>
        </w:rPr>
        <w:t xml:space="preserve">Disinfect </w:t>
      </w:r>
      <w:r w:rsidR="002C70CD" w:rsidRPr="00D32A06">
        <w:rPr>
          <w:rFonts w:asciiTheme="minorHAnsi" w:hAnsiTheme="minorHAnsi"/>
          <w:sz w:val="22"/>
          <w:szCs w:val="22"/>
        </w:rPr>
        <w:t>in</w:t>
      </w:r>
      <w:r w:rsidRPr="00D32A06">
        <w:rPr>
          <w:rFonts w:asciiTheme="minorHAnsi" w:hAnsiTheme="minorHAnsi"/>
          <w:sz w:val="22"/>
          <w:szCs w:val="22"/>
        </w:rPr>
        <w:t xml:space="preserve"> a manner that eliminates any noticeable dirt, debris and filth.</w:t>
      </w:r>
    </w:p>
    <w:p w:rsidR="00EC67D3" w:rsidRPr="00D32A06" w:rsidRDefault="00D32A06" w:rsidP="00D32A06">
      <w:pPr>
        <w:pStyle w:val="Default"/>
        <w:numPr>
          <w:ilvl w:val="1"/>
          <w:numId w:val="6"/>
        </w:numPr>
        <w:rPr>
          <w:rFonts w:asciiTheme="minorHAnsi" w:hAnsiTheme="minorHAnsi"/>
          <w:sz w:val="22"/>
          <w:szCs w:val="22"/>
        </w:rPr>
      </w:pPr>
      <w:r w:rsidRPr="00D32A06">
        <w:rPr>
          <w:rFonts w:asciiTheme="minorHAnsi" w:hAnsiTheme="minorHAnsi"/>
          <w:sz w:val="22"/>
          <w:szCs w:val="22"/>
        </w:rPr>
        <w:t>Secondary cleaning and sanitation of food contact surfaces: Perform an additional wash, rinse, sanitize step on all food contact surfaces and equipment using appropriate sanitizer concentrations. For chlorine use 50-200ppm.</w:t>
      </w:r>
    </w:p>
    <w:p w:rsidR="002B7587" w:rsidRPr="002C70CD" w:rsidRDefault="002B7587" w:rsidP="006F12AC">
      <w:pPr>
        <w:pStyle w:val="Default"/>
        <w:numPr>
          <w:ilvl w:val="0"/>
          <w:numId w:val="6"/>
        </w:numPr>
        <w:rPr>
          <w:rFonts w:asciiTheme="minorHAnsi" w:eastAsia="PMingLiU" w:hAnsiTheme="minorHAnsi" w:cstheme="minorBidi"/>
          <w:color w:val="auto"/>
          <w:sz w:val="22"/>
          <w:szCs w:val="22"/>
        </w:rPr>
      </w:pPr>
      <w:r w:rsidRPr="002C70CD">
        <w:rPr>
          <w:rFonts w:asciiTheme="minorHAnsi" w:eastAsia="PMingLiU" w:hAnsiTheme="minorHAnsi" w:cstheme="minorBidi"/>
          <w:color w:val="auto"/>
          <w:sz w:val="22"/>
          <w:szCs w:val="22"/>
        </w:rPr>
        <w:t>Call B</w:t>
      </w:r>
      <w:r w:rsidR="00454EC1" w:rsidRPr="002C70CD">
        <w:rPr>
          <w:rFonts w:asciiTheme="minorHAnsi" w:eastAsia="PMingLiU" w:hAnsiTheme="minorHAnsi" w:cstheme="minorBidi"/>
          <w:color w:val="auto"/>
          <w:sz w:val="22"/>
          <w:szCs w:val="22"/>
        </w:rPr>
        <w:t xml:space="preserve">oulder </w:t>
      </w:r>
      <w:r w:rsidRPr="002C70CD">
        <w:rPr>
          <w:rFonts w:asciiTheme="minorHAnsi" w:eastAsia="PMingLiU" w:hAnsiTheme="minorHAnsi" w:cstheme="minorBidi"/>
          <w:color w:val="auto"/>
          <w:sz w:val="22"/>
          <w:szCs w:val="22"/>
        </w:rPr>
        <w:t>C</w:t>
      </w:r>
      <w:r w:rsidR="00454EC1" w:rsidRPr="002C70CD">
        <w:rPr>
          <w:rFonts w:asciiTheme="minorHAnsi" w:eastAsia="PMingLiU" w:hAnsiTheme="minorHAnsi" w:cstheme="minorBidi"/>
          <w:color w:val="auto"/>
          <w:sz w:val="22"/>
          <w:szCs w:val="22"/>
        </w:rPr>
        <w:t xml:space="preserve">ounty </w:t>
      </w:r>
      <w:r w:rsidRPr="002C70CD">
        <w:rPr>
          <w:rFonts w:asciiTheme="minorHAnsi" w:eastAsia="PMingLiU" w:hAnsiTheme="minorHAnsi" w:cstheme="minorBidi"/>
          <w:color w:val="auto"/>
          <w:sz w:val="22"/>
          <w:szCs w:val="22"/>
        </w:rPr>
        <w:t>P</w:t>
      </w:r>
      <w:r w:rsidR="00454EC1" w:rsidRPr="002C70CD">
        <w:rPr>
          <w:rFonts w:asciiTheme="minorHAnsi" w:eastAsia="PMingLiU" w:hAnsiTheme="minorHAnsi" w:cstheme="minorBidi"/>
          <w:color w:val="auto"/>
          <w:sz w:val="22"/>
          <w:szCs w:val="22"/>
        </w:rPr>
        <w:t xml:space="preserve">ublic </w:t>
      </w:r>
      <w:r w:rsidRPr="002C70CD">
        <w:rPr>
          <w:rFonts w:asciiTheme="minorHAnsi" w:eastAsia="PMingLiU" w:hAnsiTheme="minorHAnsi" w:cstheme="minorBidi"/>
          <w:color w:val="auto"/>
          <w:sz w:val="22"/>
          <w:szCs w:val="22"/>
        </w:rPr>
        <w:t>H</w:t>
      </w:r>
      <w:r w:rsidR="00454EC1" w:rsidRPr="002C70CD">
        <w:rPr>
          <w:rFonts w:asciiTheme="minorHAnsi" w:eastAsia="PMingLiU" w:hAnsiTheme="minorHAnsi" w:cstheme="minorBidi"/>
          <w:color w:val="auto"/>
          <w:sz w:val="22"/>
          <w:szCs w:val="22"/>
        </w:rPr>
        <w:t>ealth</w:t>
      </w:r>
      <w:r w:rsidRPr="002C70CD">
        <w:rPr>
          <w:rFonts w:asciiTheme="minorHAnsi" w:eastAsia="PMingLiU" w:hAnsiTheme="minorHAnsi" w:cstheme="minorBidi"/>
          <w:color w:val="auto"/>
          <w:sz w:val="22"/>
          <w:szCs w:val="22"/>
        </w:rPr>
        <w:t xml:space="preserve"> </w:t>
      </w:r>
      <w:r w:rsidR="00536EDD" w:rsidRPr="002C70CD">
        <w:rPr>
          <w:rFonts w:asciiTheme="minorHAnsi" w:eastAsia="PMingLiU" w:hAnsiTheme="minorHAnsi" w:cstheme="minorBidi"/>
          <w:color w:val="auto"/>
          <w:sz w:val="22"/>
          <w:szCs w:val="22"/>
        </w:rPr>
        <w:t xml:space="preserve">at </w:t>
      </w:r>
      <w:r w:rsidR="00536EDD" w:rsidRPr="002C70CD">
        <w:rPr>
          <w:rFonts w:asciiTheme="minorHAnsi" w:hAnsiTheme="minorHAnsi"/>
          <w:sz w:val="22"/>
          <w:szCs w:val="22"/>
        </w:rPr>
        <w:t>303-441-1564</w:t>
      </w:r>
      <w:r w:rsidR="00536EDD" w:rsidRPr="002C70CD">
        <w:rPr>
          <w:rFonts w:asciiTheme="minorHAnsi" w:eastAsia="PMingLiU" w:hAnsiTheme="minorHAnsi" w:cstheme="minorBidi"/>
          <w:color w:val="auto"/>
          <w:sz w:val="22"/>
          <w:szCs w:val="22"/>
        </w:rPr>
        <w:t xml:space="preserve"> when you are ready to be </w:t>
      </w:r>
      <w:r w:rsidR="005F21DE" w:rsidRPr="002C70CD">
        <w:rPr>
          <w:rFonts w:asciiTheme="minorHAnsi" w:eastAsia="PMingLiU" w:hAnsiTheme="minorHAnsi" w:cstheme="minorBidi"/>
          <w:color w:val="auto"/>
          <w:sz w:val="22"/>
          <w:szCs w:val="22"/>
        </w:rPr>
        <w:t>reopened</w:t>
      </w:r>
      <w:r w:rsidR="005F21DE" w:rsidRPr="002C70CD">
        <w:rPr>
          <w:rFonts w:asciiTheme="minorHAnsi" w:hAnsiTheme="minorHAnsi"/>
          <w:sz w:val="22"/>
          <w:szCs w:val="22"/>
        </w:rPr>
        <w:t xml:space="preserve">. </w:t>
      </w:r>
      <w:r w:rsidR="00536EDD" w:rsidRPr="002C70CD">
        <w:rPr>
          <w:rFonts w:asciiTheme="minorHAnsi" w:hAnsiTheme="minorHAnsi"/>
          <w:sz w:val="22"/>
          <w:szCs w:val="22"/>
        </w:rPr>
        <w:t>For emergency contact after hours, call dispatch at 303-441-4444.</w:t>
      </w:r>
    </w:p>
    <w:p w:rsidR="00905BFF" w:rsidRPr="00557712" w:rsidRDefault="00905BFF" w:rsidP="00557712">
      <w:pPr>
        <w:pStyle w:val="Default"/>
        <w:rPr>
          <w:rFonts w:asciiTheme="minorHAnsi" w:eastAsia="PMingLiU" w:hAnsiTheme="minorHAnsi" w:cstheme="minorBidi"/>
          <w:color w:val="auto"/>
          <w:sz w:val="22"/>
          <w:szCs w:val="22"/>
        </w:rPr>
      </w:pPr>
    </w:p>
    <w:p w:rsidR="00947C7F" w:rsidRPr="00B45EDE" w:rsidRDefault="00947C7F" w:rsidP="00947C7F">
      <w:pPr>
        <w:pStyle w:val="Default"/>
        <w:rPr>
          <w:rFonts w:asciiTheme="minorHAnsi" w:hAnsiTheme="minorHAnsi"/>
          <w:sz w:val="22"/>
        </w:rPr>
      </w:pPr>
    </w:p>
    <w:tbl>
      <w:tblPr>
        <w:tblStyle w:val="TableGrid"/>
        <w:tblW w:w="0" w:type="auto"/>
        <w:tblLook w:val="0000" w:firstRow="0" w:lastRow="0" w:firstColumn="0" w:lastColumn="0" w:noHBand="0" w:noVBand="0"/>
      </w:tblPr>
      <w:tblGrid>
        <w:gridCol w:w="2394"/>
        <w:gridCol w:w="2394"/>
        <w:gridCol w:w="2394"/>
        <w:gridCol w:w="2394"/>
      </w:tblGrid>
      <w:tr w:rsidR="00947C7F" w:rsidTr="00C6115F">
        <w:trPr>
          <w:trHeight w:val="555"/>
        </w:trPr>
        <w:tc>
          <w:tcPr>
            <w:tcW w:w="9576" w:type="dxa"/>
            <w:gridSpan w:val="4"/>
            <w:shd w:val="clear" w:color="auto" w:fill="C2D69B" w:themeFill="accent3" w:themeFillTint="99"/>
          </w:tcPr>
          <w:p w:rsidR="00947C7F" w:rsidRPr="00D32A06" w:rsidRDefault="00947C7F" w:rsidP="00947C7F">
            <w:pPr>
              <w:pStyle w:val="ListParagraph"/>
              <w:autoSpaceDE w:val="0"/>
              <w:autoSpaceDN w:val="0"/>
              <w:adjustRightInd w:val="0"/>
              <w:ind w:left="360"/>
              <w:jc w:val="center"/>
              <w:rPr>
                <w:rFonts w:cs="Times New Roman"/>
                <w:b/>
                <w:color w:val="000000"/>
                <w:sz w:val="24"/>
                <w:szCs w:val="24"/>
              </w:rPr>
            </w:pPr>
            <w:r w:rsidRPr="00D32A06">
              <w:rPr>
                <w:rFonts w:cs="Times New Roman"/>
                <w:b/>
                <w:color w:val="000000"/>
                <w:sz w:val="24"/>
                <w:szCs w:val="24"/>
              </w:rPr>
              <w:t>Bleach Guidance (8.25%) for Sanitizing and Disinfection</w:t>
            </w:r>
            <w:r w:rsidR="00835FA2" w:rsidRPr="00D32A06">
              <w:rPr>
                <w:rFonts w:cs="Times New Roman"/>
                <w:b/>
                <w:color w:val="000000"/>
                <w:sz w:val="24"/>
                <w:szCs w:val="24"/>
              </w:rPr>
              <w:t xml:space="preserve"> of Surfaces</w:t>
            </w:r>
          </w:p>
        </w:tc>
      </w:tr>
      <w:tr w:rsidR="00947C7F" w:rsidTr="00947C7F">
        <w:tblPrEx>
          <w:tblLook w:val="04A0" w:firstRow="1" w:lastRow="0" w:firstColumn="1" w:lastColumn="0" w:noHBand="0" w:noVBand="1"/>
        </w:tblPrEx>
        <w:tc>
          <w:tcPr>
            <w:tcW w:w="2394" w:type="dxa"/>
          </w:tcPr>
          <w:p w:rsidR="00947C7F" w:rsidRPr="008C6648" w:rsidRDefault="00947C7F" w:rsidP="00947C7F">
            <w:pPr>
              <w:rPr>
                <w:b/>
              </w:rPr>
            </w:pPr>
            <w:r w:rsidRPr="008C6648">
              <w:rPr>
                <w:b/>
              </w:rPr>
              <w:t>Purpose</w:t>
            </w:r>
          </w:p>
        </w:tc>
        <w:tc>
          <w:tcPr>
            <w:tcW w:w="2394" w:type="dxa"/>
          </w:tcPr>
          <w:p w:rsidR="00947C7F" w:rsidRPr="008C6648" w:rsidRDefault="00947C7F" w:rsidP="00947C7F">
            <w:pPr>
              <w:rPr>
                <w:b/>
              </w:rPr>
            </w:pPr>
            <w:r w:rsidRPr="008C6648">
              <w:rPr>
                <w:b/>
              </w:rPr>
              <w:t>PPM</w:t>
            </w:r>
          </w:p>
        </w:tc>
        <w:tc>
          <w:tcPr>
            <w:tcW w:w="2394" w:type="dxa"/>
          </w:tcPr>
          <w:p w:rsidR="00947C7F" w:rsidRPr="008C6648" w:rsidRDefault="00947C7F" w:rsidP="00947C7F">
            <w:pPr>
              <w:rPr>
                <w:b/>
              </w:rPr>
            </w:pPr>
            <w:r w:rsidRPr="008C6648">
              <w:rPr>
                <w:b/>
              </w:rPr>
              <w:t>Dilution</w:t>
            </w:r>
          </w:p>
        </w:tc>
        <w:tc>
          <w:tcPr>
            <w:tcW w:w="2394" w:type="dxa"/>
          </w:tcPr>
          <w:p w:rsidR="00947C7F" w:rsidRPr="008C6648" w:rsidRDefault="00947C7F" w:rsidP="00947C7F">
            <w:pPr>
              <w:rPr>
                <w:b/>
              </w:rPr>
            </w:pPr>
            <w:r w:rsidRPr="008C6648">
              <w:rPr>
                <w:b/>
              </w:rPr>
              <w:t>Contact Time</w:t>
            </w:r>
          </w:p>
        </w:tc>
      </w:tr>
      <w:tr w:rsidR="00947C7F" w:rsidTr="00947C7F">
        <w:tblPrEx>
          <w:tblLook w:val="04A0" w:firstRow="1" w:lastRow="0" w:firstColumn="1" w:lastColumn="0" w:noHBand="0" w:noVBand="1"/>
        </w:tblPrEx>
        <w:tc>
          <w:tcPr>
            <w:tcW w:w="2394" w:type="dxa"/>
          </w:tcPr>
          <w:p w:rsidR="00947C7F" w:rsidRDefault="00947C7F" w:rsidP="00947C7F">
            <w:r>
              <w:t>Food contact surface sanitizer</w:t>
            </w:r>
          </w:p>
        </w:tc>
        <w:tc>
          <w:tcPr>
            <w:tcW w:w="2394" w:type="dxa"/>
          </w:tcPr>
          <w:p w:rsidR="00947C7F" w:rsidRDefault="00947C7F" w:rsidP="00947C7F">
            <w:r>
              <w:t>50-200</w:t>
            </w:r>
          </w:p>
        </w:tc>
        <w:tc>
          <w:tcPr>
            <w:tcW w:w="2394" w:type="dxa"/>
          </w:tcPr>
          <w:p w:rsidR="00947C7F" w:rsidRDefault="00947C7F" w:rsidP="00947C7F">
            <w:r>
              <w:t>1 teaspoon bleach/ 1 gallon water*+</w:t>
            </w:r>
          </w:p>
        </w:tc>
        <w:tc>
          <w:tcPr>
            <w:tcW w:w="2394" w:type="dxa"/>
          </w:tcPr>
          <w:p w:rsidR="00947C7F" w:rsidRPr="008C6648" w:rsidRDefault="00947C7F" w:rsidP="00947C7F">
            <w:pPr>
              <w:rPr>
                <w:b/>
              </w:rPr>
            </w:pPr>
            <w:r w:rsidRPr="008C6648">
              <w:rPr>
                <w:b/>
              </w:rPr>
              <w:t>2 minutes</w:t>
            </w:r>
          </w:p>
        </w:tc>
      </w:tr>
      <w:tr w:rsidR="00947C7F" w:rsidTr="00947C7F">
        <w:tblPrEx>
          <w:tblLook w:val="04A0" w:firstRow="1" w:lastRow="0" w:firstColumn="1" w:lastColumn="0" w:noHBand="0" w:noVBand="1"/>
        </w:tblPrEx>
        <w:tc>
          <w:tcPr>
            <w:tcW w:w="2394" w:type="dxa"/>
          </w:tcPr>
          <w:p w:rsidR="00947C7F" w:rsidRDefault="00947C7F" w:rsidP="00835FA2">
            <w:r>
              <w:t xml:space="preserve">Routine disinfection </w:t>
            </w:r>
          </w:p>
        </w:tc>
        <w:tc>
          <w:tcPr>
            <w:tcW w:w="2394" w:type="dxa"/>
          </w:tcPr>
          <w:p w:rsidR="00947C7F" w:rsidRDefault="00947C7F" w:rsidP="00947C7F">
            <w:r>
              <w:t>2400</w:t>
            </w:r>
          </w:p>
        </w:tc>
        <w:tc>
          <w:tcPr>
            <w:tcW w:w="2394" w:type="dxa"/>
          </w:tcPr>
          <w:p w:rsidR="00947C7F" w:rsidRDefault="00947C7F" w:rsidP="00947C7F">
            <w:r>
              <w:t>½ cup bleach/ 1 gallon water*+</w:t>
            </w:r>
          </w:p>
        </w:tc>
        <w:tc>
          <w:tcPr>
            <w:tcW w:w="2394" w:type="dxa"/>
          </w:tcPr>
          <w:p w:rsidR="00947C7F" w:rsidRPr="008C6648" w:rsidRDefault="00947C7F" w:rsidP="00947C7F">
            <w:pPr>
              <w:rPr>
                <w:b/>
              </w:rPr>
            </w:pPr>
            <w:r w:rsidRPr="008C6648">
              <w:rPr>
                <w:b/>
              </w:rPr>
              <w:t xml:space="preserve">5 minutes </w:t>
            </w:r>
          </w:p>
          <w:p w:rsidR="00947C7F" w:rsidRPr="008C6648" w:rsidRDefault="00947C7F" w:rsidP="00947C7F">
            <w:pPr>
              <w:rPr>
                <w:i/>
              </w:rPr>
            </w:pPr>
            <w:r w:rsidRPr="008C6648">
              <w:rPr>
                <w:i/>
              </w:rPr>
              <w:t>All surfaces must be rinsed and food contact surfaces must be washed, rinsed and appropriately sanitized after proper disinfection</w:t>
            </w:r>
          </w:p>
        </w:tc>
      </w:tr>
    </w:tbl>
    <w:p w:rsidR="00947C7F" w:rsidRPr="00947C7F" w:rsidRDefault="00947C7F" w:rsidP="00947C7F">
      <w:pPr>
        <w:rPr>
          <w:i/>
          <w:sz w:val="18"/>
          <w:szCs w:val="18"/>
        </w:rPr>
      </w:pPr>
    </w:p>
    <w:p w:rsidR="007D24FA" w:rsidRDefault="00947C7F">
      <w:pPr>
        <w:rPr>
          <w:i/>
          <w:sz w:val="18"/>
          <w:szCs w:val="18"/>
        </w:rPr>
      </w:pPr>
      <w:r w:rsidRPr="00947C7F">
        <w:rPr>
          <w:i/>
          <w:sz w:val="18"/>
          <w:szCs w:val="18"/>
        </w:rPr>
        <w:t>*Dilution instructions are based on EPA Registration Number 5813-100 labeled instructions for use of Clorox Regular Bleach (8.25% Sodium Hypochlorite). If a different type of bleach is used, the labeled instructions for sanitizing food contact surfaces and routine disinfection should be followed.</w:t>
      </w:r>
      <w:r w:rsidR="00357B58">
        <w:rPr>
          <w:i/>
          <w:sz w:val="18"/>
          <w:szCs w:val="18"/>
        </w:rPr>
        <w:t xml:space="preserve">  </w:t>
      </w:r>
    </w:p>
    <w:p w:rsidR="00CB314D" w:rsidRPr="00357B58" w:rsidRDefault="00357B58">
      <w:pPr>
        <w:rPr>
          <w:i/>
          <w:sz w:val="18"/>
          <w:szCs w:val="18"/>
        </w:rPr>
      </w:pPr>
      <w:r w:rsidRPr="00357B58">
        <w:rPr>
          <w:i/>
          <w:sz w:val="18"/>
          <w:szCs w:val="18"/>
        </w:rPr>
        <w:t>+Splashless and scented bleach should not be used.</w:t>
      </w:r>
    </w:p>
    <w:p w:rsidR="00D32A06" w:rsidRDefault="00D32A06" w:rsidP="006706BD">
      <w:pPr>
        <w:pStyle w:val="Default"/>
        <w:rPr>
          <w:rFonts w:asciiTheme="minorHAnsi" w:eastAsia="PMingLiU" w:hAnsiTheme="minorHAnsi" w:cstheme="minorBidi"/>
          <w:b/>
          <w:color w:val="auto"/>
          <w:sz w:val="36"/>
          <w:szCs w:val="48"/>
        </w:rPr>
      </w:pPr>
    </w:p>
    <w:p w:rsidR="00D32A06" w:rsidRDefault="00D32A06" w:rsidP="006706BD">
      <w:pPr>
        <w:pStyle w:val="Default"/>
        <w:rPr>
          <w:rFonts w:asciiTheme="minorHAnsi" w:eastAsia="PMingLiU" w:hAnsiTheme="minorHAnsi" w:cstheme="minorBidi"/>
          <w:b/>
          <w:color w:val="auto"/>
          <w:sz w:val="36"/>
          <w:szCs w:val="48"/>
        </w:rPr>
      </w:pPr>
    </w:p>
    <w:p w:rsidR="002C70CD" w:rsidRDefault="002C70CD" w:rsidP="006706BD">
      <w:pPr>
        <w:pStyle w:val="Default"/>
        <w:rPr>
          <w:rFonts w:asciiTheme="minorHAnsi" w:eastAsia="PMingLiU" w:hAnsiTheme="minorHAnsi" w:cstheme="minorBidi"/>
          <w:b/>
          <w:color w:val="auto"/>
          <w:sz w:val="36"/>
          <w:szCs w:val="48"/>
        </w:rPr>
      </w:pPr>
    </w:p>
    <w:p w:rsidR="003B15EE" w:rsidRPr="00557712" w:rsidRDefault="003B15EE" w:rsidP="005C2505">
      <w:pPr>
        <w:pStyle w:val="Default"/>
        <w:outlineLvl w:val="0"/>
        <w:rPr>
          <w:rFonts w:asciiTheme="minorHAnsi" w:eastAsia="PMingLiU" w:hAnsiTheme="minorHAnsi" w:cstheme="minorBidi"/>
          <w:b/>
          <w:color w:val="auto"/>
          <w:sz w:val="36"/>
          <w:szCs w:val="48"/>
        </w:rPr>
      </w:pPr>
      <w:bookmarkStart w:id="7" w:name="_Toc444781276"/>
      <w:r w:rsidRPr="00557712">
        <w:rPr>
          <w:rFonts w:asciiTheme="minorHAnsi" w:eastAsia="PMingLiU" w:hAnsiTheme="minorHAnsi" w:cstheme="minorBidi"/>
          <w:b/>
          <w:color w:val="auto"/>
          <w:sz w:val="36"/>
          <w:szCs w:val="48"/>
        </w:rPr>
        <w:lastRenderedPageBreak/>
        <w:t>Electrical Outage</w:t>
      </w:r>
      <w:bookmarkEnd w:id="7"/>
    </w:p>
    <w:p w:rsidR="003B15EE" w:rsidRPr="00454EC1" w:rsidRDefault="001C1CD9">
      <w:pPr>
        <w:pStyle w:val="Default"/>
        <w:rPr>
          <w:rFonts w:asciiTheme="minorHAnsi" w:eastAsia="PMingLiU" w:hAnsiTheme="minorHAnsi" w:cstheme="minorBidi"/>
          <w:color w:val="auto"/>
          <w:sz w:val="22"/>
        </w:rPr>
      </w:pPr>
      <w:r w:rsidRPr="00454EC1">
        <w:rPr>
          <w:rFonts w:asciiTheme="minorHAnsi" w:eastAsia="PMingLiU" w:hAnsiTheme="minorHAnsi" w:cstheme="minorBidi"/>
          <w:color w:val="auto"/>
          <w:sz w:val="22"/>
        </w:rPr>
        <w:t>Food safety may be compromised by electrical outage</w:t>
      </w:r>
      <w:r w:rsidR="002824AE">
        <w:rPr>
          <w:rFonts w:asciiTheme="minorHAnsi" w:eastAsia="PMingLiU" w:hAnsiTheme="minorHAnsi" w:cstheme="minorBidi"/>
          <w:color w:val="auto"/>
          <w:sz w:val="22"/>
        </w:rPr>
        <w:t>s since r</w:t>
      </w:r>
      <w:r w:rsidRPr="00454EC1">
        <w:rPr>
          <w:rFonts w:asciiTheme="minorHAnsi" w:eastAsia="PMingLiU" w:hAnsiTheme="minorHAnsi" w:cstheme="minorBidi"/>
          <w:color w:val="auto"/>
          <w:sz w:val="22"/>
        </w:rPr>
        <w:t>efrigeration units may not be able to keep foods at safe temperatures, equipment may not be functional</w:t>
      </w:r>
      <w:r w:rsidR="006B384F">
        <w:rPr>
          <w:rFonts w:asciiTheme="minorHAnsi" w:eastAsia="PMingLiU" w:hAnsiTheme="minorHAnsi" w:cstheme="minorBidi"/>
          <w:color w:val="auto"/>
          <w:sz w:val="22"/>
        </w:rPr>
        <w:t>,</w:t>
      </w:r>
      <w:r w:rsidRPr="00454EC1">
        <w:rPr>
          <w:rFonts w:asciiTheme="minorHAnsi" w:eastAsia="PMingLiU" w:hAnsiTheme="minorHAnsi" w:cstheme="minorBidi"/>
          <w:color w:val="auto"/>
          <w:sz w:val="22"/>
        </w:rPr>
        <w:t xml:space="preserve"> and electric water heaters will not be able to supply hot water.</w:t>
      </w:r>
      <w:r w:rsidR="001924AA" w:rsidRPr="00454EC1">
        <w:rPr>
          <w:rFonts w:asciiTheme="minorHAnsi" w:eastAsia="PMingLiU" w:hAnsiTheme="minorHAnsi" w:cstheme="minorBidi"/>
          <w:color w:val="auto"/>
          <w:sz w:val="22"/>
        </w:rPr>
        <w:t xml:space="preserve"> </w:t>
      </w:r>
      <w:r w:rsidR="006B384F">
        <w:rPr>
          <w:rFonts w:asciiTheme="minorHAnsi" w:eastAsia="PMingLiU" w:hAnsiTheme="minorHAnsi" w:cstheme="minorBidi"/>
          <w:color w:val="auto"/>
          <w:sz w:val="22"/>
        </w:rPr>
        <w:t>In general, i</w:t>
      </w:r>
      <w:r w:rsidR="00EC3989" w:rsidRPr="00454EC1">
        <w:rPr>
          <w:rFonts w:asciiTheme="minorHAnsi" w:eastAsia="PMingLiU" w:hAnsiTheme="minorHAnsi" w:cstheme="minorBidi"/>
          <w:color w:val="auto"/>
          <w:sz w:val="22"/>
        </w:rPr>
        <w:t>f the power is out for less than two hours, food kept in a refrigerator or freezer should be safe to eat. While the power is out, keep the refrigerator and freezer doors closed as much as possible to keep the food cold as long as possible. When preparing food, avoid menu items that require cooling. If</w:t>
      </w:r>
      <w:r w:rsidR="001924AA" w:rsidRPr="00454EC1">
        <w:rPr>
          <w:rFonts w:asciiTheme="minorHAnsi" w:eastAsia="PMingLiU" w:hAnsiTheme="minorHAnsi" w:cstheme="minorBidi"/>
          <w:color w:val="auto"/>
          <w:sz w:val="22"/>
        </w:rPr>
        <w:t xml:space="preserve"> your facility has been without electricity for four hours or more, contact B</w:t>
      </w:r>
      <w:r w:rsidR="006B384F">
        <w:rPr>
          <w:rFonts w:asciiTheme="minorHAnsi" w:eastAsia="PMingLiU" w:hAnsiTheme="minorHAnsi" w:cstheme="minorBidi"/>
          <w:color w:val="auto"/>
          <w:sz w:val="22"/>
        </w:rPr>
        <w:t xml:space="preserve">oulder </w:t>
      </w:r>
      <w:r w:rsidR="001924AA" w:rsidRPr="00454EC1">
        <w:rPr>
          <w:rFonts w:asciiTheme="minorHAnsi" w:eastAsia="PMingLiU" w:hAnsiTheme="minorHAnsi" w:cstheme="minorBidi"/>
          <w:color w:val="auto"/>
          <w:sz w:val="22"/>
        </w:rPr>
        <w:t>C</w:t>
      </w:r>
      <w:r w:rsidR="006B384F">
        <w:rPr>
          <w:rFonts w:asciiTheme="minorHAnsi" w:eastAsia="PMingLiU" w:hAnsiTheme="minorHAnsi" w:cstheme="minorBidi"/>
          <w:color w:val="auto"/>
          <w:sz w:val="22"/>
        </w:rPr>
        <w:t xml:space="preserve">ounty </w:t>
      </w:r>
      <w:r w:rsidR="001924AA" w:rsidRPr="00454EC1">
        <w:rPr>
          <w:rFonts w:asciiTheme="minorHAnsi" w:eastAsia="PMingLiU" w:hAnsiTheme="minorHAnsi" w:cstheme="minorBidi"/>
          <w:color w:val="auto"/>
          <w:sz w:val="22"/>
        </w:rPr>
        <w:t>P</w:t>
      </w:r>
      <w:r w:rsidR="006B384F">
        <w:rPr>
          <w:rFonts w:asciiTheme="minorHAnsi" w:eastAsia="PMingLiU" w:hAnsiTheme="minorHAnsi" w:cstheme="minorBidi"/>
          <w:color w:val="auto"/>
          <w:sz w:val="22"/>
        </w:rPr>
        <w:t xml:space="preserve">ublic </w:t>
      </w:r>
      <w:r w:rsidR="001924AA" w:rsidRPr="00454EC1">
        <w:rPr>
          <w:rFonts w:asciiTheme="minorHAnsi" w:eastAsia="PMingLiU" w:hAnsiTheme="minorHAnsi" w:cstheme="minorBidi"/>
          <w:color w:val="auto"/>
          <w:sz w:val="22"/>
        </w:rPr>
        <w:t>H</w:t>
      </w:r>
      <w:r w:rsidR="006B384F">
        <w:rPr>
          <w:rFonts w:asciiTheme="minorHAnsi" w:eastAsia="PMingLiU" w:hAnsiTheme="minorHAnsi" w:cstheme="minorBidi"/>
          <w:color w:val="auto"/>
          <w:sz w:val="22"/>
        </w:rPr>
        <w:t>ealth</w:t>
      </w:r>
      <w:r w:rsidR="001924AA" w:rsidRPr="00454EC1">
        <w:rPr>
          <w:rFonts w:asciiTheme="minorHAnsi" w:eastAsia="PMingLiU" w:hAnsiTheme="minorHAnsi" w:cstheme="minorBidi"/>
          <w:color w:val="auto"/>
          <w:sz w:val="22"/>
        </w:rPr>
        <w:t>.</w:t>
      </w:r>
    </w:p>
    <w:p w:rsidR="001C1CD9" w:rsidRPr="00557712" w:rsidRDefault="001C1CD9">
      <w:pPr>
        <w:pStyle w:val="Default"/>
        <w:rPr>
          <w:rFonts w:asciiTheme="minorHAnsi" w:eastAsia="PMingLiU" w:hAnsiTheme="minorHAnsi" w:cstheme="minorBidi"/>
          <w:color w:val="auto"/>
          <w:sz w:val="22"/>
        </w:rPr>
      </w:pPr>
    </w:p>
    <w:p w:rsidR="008B4F53" w:rsidRPr="00557712" w:rsidRDefault="008B4F53">
      <w:pPr>
        <w:pStyle w:val="Default"/>
        <w:rPr>
          <w:rFonts w:asciiTheme="minorHAnsi" w:eastAsia="PMingLiU" w:hAnsiTheme="minorHAnsi" w:cstheme="minorBidi"/>
          <w:b/>
          <w:color w:val="auto"/>
          <w:szCs w:val="28"/>
        </w:rPr>
      </w:pPr>
      <w:r w:rsidRPr="00557712">
        <w:rPr>
          <w:rFonts w:asciiTheme="minorHAnsi" w:eastAsia="PMingLiU" w:hAnsiTheme="minorHAnsi" w:cstheme="minorBidi"/>
          <w:b/>
          <w:color w:val="auto"/>
          <w:szCs w:val="28"/>
        </w:rPr>
        <w:t>Hot Water</w:t>
      </w:r>
    </w:p>
    <w:p w:rsidR="00A615BB" w:rsidRDefault="008B4F53" w:rsidP="006F12AC">
      <w:pPr>
        <w:numPr>
          <w:ilvl w:val="0"/>
          <w:numId w:val="8"/>
        </w:numPr>
        <w:spacing w:after="0" w:line="240" w:lineRule="auto"/>
        <w:contextualSpacing/>
        <w:rPr>
          <w:rFonts w:ascii="Calibri" w:hAnsi="Calibri" w:cs="Times New Roman"/>
          <w:szCs w:val="24"/>
        </w:rPr>
      </w:pPr>
      <w:r w:rsidRPr="00454EC1">
        <w:rPr>
          <w:rFonts w:ascii="Calibri" w:hAnsi="Calibri" w:cs="Times New Roman"/>
          <w:szCs w:val="24"/>
        </w:rPr>
        <w:t>Food establishment operations are required to have hot running water at all times for proper hand</w:t>
      </w:r>
      <w:r w:rsidR="00557712">
        <w:rPr>
          <w:rFonts w:ascii="Calibri" w:hAnsi="Calibri" w:cs="Times New Roman"/>
          <w:szCs w:val="24"/>
        </w:rPr>
        <w:t xml:space="preserve"> </w:t>
      </w:r>
      <w:r w:rsidRPr="00454EC1">
        <w:rPr>
          <w:rFonts w:ascii="Calibri" w:hAnsi="Calibri" w:cs="Times New Roman"/>
          <w:szCs w:val="24"/>
        </w:rPr>
        <w:t>washing, cleaning, food preparation, etc.</w:t>
      </w:r>
    </w:p>
    <w:p w:rsidR="008B4F53" w:rsidRPr="00454EC1" w:rsidRDefault="008B4F53" w:rsidP="006F12AC">
      <w:pPr>
        <w:numPr>
          <w:ilvl w:val="0"/>
          <w:numId w:val="8"/>
        </w:numPr>
        <w:spacing w:after="0" w:line="240" w:lineRule="auto"/>
        <w:contextualSpacing/>
        <w:rPr>
          <w:rFonts w:ascii="Calibri" w:hAnsi="Calibri" w:cs="Times New Roman"/>
          <w:szCs w:val="24"/>
        </w:rPr>
      </w:pPr>
      <w:r w:rsidRPr="00557712">
        <w:rPr>
          <w:rFonts w:ascii="Calibri" w:hAnsi="Calibri" w:cs="Times New Roman"/>
          <w:b/>
          <w:szCs w:val="24"/>
        </w:rPr>
        <w:t>If you are experiencing an electric outage and have an electric water heater</w:t>
      </w:r>
      <w:r w:rsidR="00A615BB">
        <w:rPr>
          <w:rFonts w:ascii="Calibri" w:hAnsi="Calibri" w:cs="Times New Roman"/>
          <w:b/>
          <w:szCs w:val="24"/>
        </w:rPr>
        <w:t>,</w:t>
      </w:r>
      <w:r w:rsidRPr="00557712">
        <w:rPr>
          <w:rFonts w:ascii="Calibri" w:hAnsi="Calibri" w:cs="Times New Roman"/>
          <w:b/>
          <w:szCs w:val="24"/>
        </w:rPr>
        <w:t xml:space="preserve"> you</w:t>
      </w:r>
      <w:r w:rsidRPr="006B384F">
        <w:rPr>
          <w:rFonts w:ascii="Calibri" w:hAnsi="Calibri" w:cs="Times New Roman"/>
          <w:b/>
          <w:szCs w:val="24"/>
        </w:rPr>
        <w:t xml:space="preserve"> </w:t>
      </w:r>
      <w:r w:rsidRPr="00454EC1">
        <w:rPr>
          <w:rFonts w:ascii="Calibri" w:hAnsi="Calibri" w:cs="Times New Roman"/>
          <w:b/>
          <w:szCs w:val="24"/>
        </w:rPr>
        <w:t xml:space="preserve">must cease operations until the </w:t>
      </w:r>
      <w:r w:rsidR="006B384F">
        <w:rPr>
          <w:rFonts w:ascii="Calibri" w:hAnsi="Calibri" w:cs="Times New Roman"/>
          <w:b/>
          <w:szCs w:val="24"/>
        </w:rPr>
        <w:t>power</w:t>
      </w:r>
      <w:r w:rsidR="006B384F" w:rsidRPr="00454EC1">
        <w:rPr>
          <w:rFonts w:ascii="Calibri" w:hAnsi="Calibri" w:cs="Times New Roman"/>
          <w:b/>
          <w:szCs w:val="24"/>
        </w:rPr>
        <w:t xml:space="preserve"> </w:t>
      </w:r>
      <w:r w:rsidRPr="00454EC1">
        <w:rPr>
          <w:rFonts w:ascii="Calibri" w:hAnsi="Calibri" w:cs="Times New Roman"/>
          <w:b/>
          <w:szCs w:val="24"/>
        </w:rPr>
        <w:t>is returned.</w:t>
      </w:r>
    </w:p>
    <w:p w:rsidR="002824AE" w:rsidRPr="00557712" w:rsidRDefault="002824AE" w:rsidP="00557712">
      <w:pPr>
        <w:pStyle w:val="Default"/>
        <w:rPr>
          <w:rFonts w:asciiTheme="minorHAnsi" w:eastAsia="PMingLiU" w:hAnsiTheme="minorHAnsi" w:cstheme="minorBidi"/>
          <w:b/>
          <w:szCs w:val="28"/>
        </w:rPr>
      </w:pPr>
    </w:p>
    <w:p w:rsidR="00F717EB" w:rsidRPr="00557712" w:rsidRDefault="00F717EB" w:rsidP="00557712">
      <w:pPr>
        <w:pStyle w:val="Default"/>
        <w:rPr>
          <w:rFonts w:asciiTheme="minorHAnsi" w:eastAsia="PMingLiU" w:hAnsiTheme="minorHAnsi" w:cstheme="minorBidi"/>
          <w:b/>
          <w:szCs w:val="28"/>
        </w:rPr>
      </w:pPr>
      <w:r w:rsidRPr="00557712">
        <w:rPr>
          <w:rFonts w:asciiTheme="minorHAnsi" w:eastAsia="PMingLiU" w:hAnsiTheme="minorHAnsi" w:cstheme="minorBidi"/>
          <w:b/>
          <w:color w:val="auto"/>
          <w:szCs w:val="28"/>
        </w:rPr>
        <w:t>Equipment</w:t>
      </w:r>
    </w:p>
    <w:p w:rsidR="00F717EB" w:rsidRPr="00454EC1" w:rsidRDefault="00F717EB" w:rsidP="006F12AC">
      <w:pPr>
        <w:pStyle w:val="ListParagraph"/>
        <w:numPr>
          <w:ilvl w:val="0"/>
          <w:numId w:val="8"/>
        </w:numPr>
        <w:spacing w:after="0" w:line="240" w:lineRule="auto"/>
        <w:rPr>
          <w:rFonts w:ascii="Calibri" w:hAnsi="Calibri" w:cs="Times New Roman"/>
          <w:szCs w:val="24"/>
        </w:rPr>
      </w:pPr>
      <w:r w:rsidRPr="00454EC1">
        <w:rPr>
          <w:rFonts w:ascii="Calibri" w:hAnsi="Calibri" w:cs="Times New Roman"/>
          <w:szCs w:val="24"/>
        </w:rPr>
        <w:t xml:space="preserve">Verify </w:t>
      </w:r>
      <w:r w:rsidR="00A615BB">
        <w:rPr>
          <w:rFonts w:ascii="Calibri" w:hAnsi="Calibri" w:cs="Times New Roman"/>
          <w:szCs w:val="24"/>
        </w:rPr>
        <w:t xml:space="preserve">that </w:t>
      </w:r>
      <w:r w:rsidRPr="00454EC1">
        <w:rPr>
          <w:rFonts w:ascii="Calibri" w:hAnsi="Calibri" w:cs="Times New Roman"/>
          <w:szCs w:val="24"/>
        </w:rPr>
        <w:t>all equipment is safe, operational</w:t>
      </w:r>
      <w:r w:rsidR="006B384F">
        <w:rPr>
          <w:rFonts w:ascii="Calibri" w:hAnsi="Calibri" w:cs="Times New Roman"/>
          <w:szCs w:val="24"/>
        </w:rPr>
        <w:t>,</w:t>
      </w:r>
      <w:r w:rsidRPr="00454EC1">
        <w:rPr>
          <w:rFonts w:ascii="Calibri" w:hAnsi="Calibri" w:cs="Times New Roman"/>
          <w:szCs w:val="24"/>
        </w:rPr>
        <w:t xml:space="preserve"> and properly functioning</w:t>
      </w:r>
      <w:r w:rsidR="00A615BB">
        <w:rPr>
          <w:rFonts w:ascii="Calibri" w:hAnsi="Calibri" w:cs="Times New Roman"/>
          <w:szCs w:val="24"/>
        </w:rPr>
        <w:t>.</w:t>
      </w:r>
    </w:p>
    <w:p w:rsidR="002824AE" w:rsidRPr="00557712" w:rsidRDefault="002824AE">
      <w:pPr>
        <w:pStyle w:val="Default"/>
        <w:rPr>
          <w:rFonts w:asciiTheme="minorHAnsi" w:eastAsia="PMingLiU" w:hAnsiTheme="minorHAnsi" w:cstheme="minorBidi"/>
          <w:b/>
          <w:color w:val="auto"/>
          <w:szCs w:val="28"/>
        </w:rPr>
      </w:pPr>
    </w:p>
    <w:p w:rsidR="00C06D28" w:rsidRPr="00557712" w:rsidRDefault="00C06D28">
      <w:pPr>
        <w:pStyle w:val="Default"/>
        <w:rPr>
          <w:rFonts w:asciiTheme="minorHAnsi" w:eastAsia="PMingLiU" w:hAnsiTheme="minorHAnsi" w:cstheme="minorBidi"/>
          <w:b/>
          <w:color w:val="auto"/>
          <w:szCs w:val="28"/>
        </w:rPr>
      </w:pPr>
      <w:r w:rsidRPr="00557712">
        <w:rPr>
          <w:rFonts w:asciiTheme="minorHAnsi" w:eastAsia="PMingLiU" w:hAnsiTheme="minorHAnsi" w:cstheme="minorBidi"/>
          <w:b/>
          <w:color w:val="auto"/>
          <w:szCs w:val="28"/>
        </w:rPr>
        <w:t>Refrigeration</w:t>
      </w:r>
    </w:p>
    <w:p w:rsidR="00C06D28" w:rsidRPr="00454EC1" w:rsidRDefault="00C06D28">
      <w:pPr>
        <w:pStyle w:val="Default"/>
        <w:rPr>
          <w:rFonts w:asciiTheme="minorHAnsi" w:eastAsia="PMingLiU" w:hAnsiTheme="minorHAnsi" w:cstheme="minorBidi"/>
          <w:color w:val="auto"/>
          <w:sz w:val="22"/>
        </w:rPr>
      </w:pPr>
      <w:r w:rsidRPr="00454EC1">
        <w:rPr>
          <w:rFonts w:asciiTheme="minorHAnsi" w:eastAsia="PMingLiU" w:hAnsiTheme="minorHAnsi" w:cstheme="minorBidi"/>
          <w:color w:val="auto"/>
          <w:sz w:val="22"/>
        </w:rPr>
        <w:t xml:space="preserve">Refrigeration is a vital part of food safety within retail food establishments. Cold foods must be held at 41°F or </w:t>
      </w:r>
      <w:r w:rsidR="00A615BB">
        <w:rPr>
          <w:rFonts w:asciiTheme="minorHAnsi" w:eastAsia="PMingLiU" w:hAnsiTheme="minorHAnsi" w:cstheme="minorBidi"/>
          <w:color w:val="auto"/>
          <w:sz w:val="22"/>
        </w:rPr>
        <w:t xml:space="preserve">colder </w:t>
      </w:r>
      <w:r w:rsidRPr="00454EC1">
        <w:rPr>
          <w:rFonts w:asciiTheme="minorHAnsi" w:eastAsia="PMingLiU" w:hAnsiTheme="minorHAnsi" w:cstheme="minorBidi"/>
          <w:color w:val="auto"/>
          <w:sz w:val="22"/>
        </w:rPr>
        <w:t xml:space="preserve">to </w:t>
      </w:r>
      <w:r w:rsidR="006B384F">
        <w:rPr>
          <w:rFonts w:asciiTheme="minorHAnsi" w:eastAsia="PMingLiU" w:hAnsiTheme="minorHAnsi" w:cstheme="minorBidi"/>
          <w:color w:val="auto"/>
          <w:sz w:val="22"/>
        </w:rPr>
        <w:t>maintain food safety</w:t>
      </w:r>
      <w:r w:rsidRPr="00454EC1">
        <w:rPr>
          <w:rFonts w:asciiTheme="minorHAnsi" w:eastAsia="PMingLiU" w:hAnsiTheme="minorHAnsi" w:cstheme="minorBidi"/>
          <w:color w:val="auto"/>
          <w:sz w:val="22"/>
        </w:rPr>
        <w:t>.</w:t>
      </w:r>
    </w:p>
    <w:p w:rsidR="00C06D28" w:rsidRPr="00454EC1" w:rsidRDefault="00C06D28" w:rsidP="006F12AC">
      <w:pPr>
        <w:pStyle w:val="Default"/>
        <w:numPr>
          <w:ilvl w:val="0"/>
          <w:numId w:val="7"/>
        </w:numPr>
        <w:rPr>
          <w:rFonts w:asciiTheme="minorHAnsi" w:eastAsia="PMingLiU" w:hAnsiTheme="minorHAnsi" w:cstheme="minorBidi"/>
          <w:color w:val="auto"/>
          <w:sz w:val="22"/>
        </w:rPr>
      </w:pPr>
      <w:r w:rsidRPr="00454EC1">
        <w:rPr>
          <w:rFonts w:asciiTheme="minorHAnsi" w:eastAsia="PMingLiU" w:hAnsiTheme="minorHAnsi" w:cstheme="minorBidi"/>
          <w:color w:val="auto"/>
          <w:sz w:val="22"/>
        </w:rPr>
        <w:t xml:space="preserve">Document what time the electricity </w:t>
      </w:r>
      <w:r w:rsidR="00BB3110">
        <w:rPr>
          <w:rFonts w:asciiTheme="minorHAnsi" w:eastAsia="PMingLiU" w:hAnsiTheme="minorHAnsi" w:cstheme="minorBidi"/>
          <w:color w:val="auto"/>
          <w:sz w:val="22"/>
        </w:rPr>
        <w:t xml:space="preserve">went </w:t>
      </w:r>
      <w:r w:rsidRPr="00454EC1">
        <w:rPr>
          <w:rFonts w:asciiTheme="minorHAnsi" w:eastAsia="PMingLiU" w:hAnsiTheme="minorHAnsi" w:cstheme="minorBidi"/>
          <w:color w:val="auto"/>
          <w:sz w:val="22"/>
        </w:rPr>
        <w:t>out</w:t>
      </w:r>
      <w:r w:rsidR="00A615BB">
        <w:rPr>
          <w:rFonts w:asciiTheme="minorHAnsi" w:eastAsia="PMingLiU" w:hAnsiTheme="minorHAnsi" w:cstheme="minorBidi"/>
          <w:color w:val="auto"/>
          <w:sz w:val="22"/>
        </w:rPr>
        <w:t>.</w:t>
      </w:r>
    </w:p>
    <w:p w:rsidR="00C06D28" w:rsidRPr="00454EC1" w:rsidRDefault="00C06D28" w:rsidP="006F12AC">
      <w:pPr>
        <w:pStyle w:val="Default"/>
        <w:numPr>
          <w:ilvl w:val="0"/>
          <w:numId w:val="7"/>
        </w:numPr>
        <w:rPr>
          <w:rFonts w:asciiTheme="minorHAnsi" w:eastAsia="PMingLiU" w:hAnsiTheme="minorHAnsi" w:cstheme="minorBidi"/>
          <w:color w:val="auto"/>
          <w:sz w:val="22"/>
        </w:rPr>
      </w:pPr>
      <w:r w:rsidRPr="00454EC1">
        <w:rPr>
          <w:rFonts w:asciiTheme="minorHAnsi" w:eastAsia="PMingLiU" w:hAnsiTheme="minorHAnsi" w:cstheme="minorBidi"/>
          <w:color w:val="auto"/>
          <w:sz w:val="22"/>
        </w:rPr>
        <w:t>Ke</w:t>
      </w:r>
      <w:r w:rsidR="001924AA" w:rsidRPr="00454EC1">
        <w:rPr>
          <w:rFonts w:asciiTheme="minorHAnsi" w:eastAsia="PMingLiU" w:hAnsiTheme="minorHAnsi" w:cstheme="minorBidi"/>
          <w:color w:val="auto"/>
          <w:sz w:val="22"/>
        </w:rPr>
        <w:t>ep refrigerator and freezer doors</w:t>
      </w:r>
      <w:r w:rsidRPr="00454EC1">
        <w:rPr>
          <w:rFonts w:asciiTheme="minorHAnsi" w:eastAsia="PMingLiU" w:hAnsiTheme="minorHAnsi" w:cstheme="minorBidi"/>
          <w:color w:val="auto"/>
          <w:sz w:val="22"/>
        </w:rPr>
        <w:t xml:space="preserve"> </w:t>
      </w:r>
      <w:r w:rsidR="00BB3110">
        <w:rPr>
          <w:rFonts w:asciiTheme="minorHAnsi" w:eastAsia="PMingLiU" w:hAnsiTheme="minorHAnsi" w:cstheme="minorBidi"/>
          <w:color w:val="auto"/>
          <w:sz w:val="22"/>
        </w:rPr>
        <w:t>closed to conserve refrigeration</w:t>
      </w:r>
      <w:r w:rsidR="00A615BB">
        <w:rPr>
          <w:rFonts w:asciiTheme="minorHAnsi" w:eastAsia="PMingLiU" w:hAnsiTheme="minorHAnsi" w:cstheme="minorBidi"/>
          <w:color w:val="auto"/>
          <w:sz w:val="22"/>
        </w:rPr>
        <w:t>.</w:t>
      </w:r>
    </w:p>
    <w:p w:rsidR="001924AA" w:rsidRDefault="006B384F" w:rsidP="006F12AC">
      <w:pPr>
        <w:pStyle w:val="Default"/>
        <w:numPr>
          <w:ilvl w:val="0"/>
          <w:numId w:val="7"/>
        </w:numPr>
        <w:rPr>
          <w:rFonts w:asciiTheme="minorHAnsi" w:eastAsia="PMingLiU" w:hAnsiTheme="minorHAnsi" w:cstheme="minorBidi"/>
          <w:color w:val="auto"/>
          <w:sz w:val="22"/>
        </w:rPr>
      </w:pPr>
      <w:r>
        <w:rPr>
          <w:rFonts w:asciiTheme="minorHAnsi" w:eastAsia="PMingLiU" w:hAnsiTheme="minorHAnsi" w:cstheme="minorBidi"/>
          <w:color w:val="auto"/>
          <w:sz w:val="22"/>
        </w:rPr>
        <w:t>After the electricity is restored, c</w:t>
      </w:r>
      <w:r w:rsidR="001924AA" w:rsidRPr="00454EC1">
        <w:rPr>
          <w:rFonts w:asciiTheme="minorHAnsi" w:eastAsia="PMingLiU" w:hAnsiTheme="minorHAnsi" w:cstheme="minorBidi"/>
          <w:color w:val="auto"/>
          <w:sz w:val="22"/>
        </w:rPr>
        <w:t>heck to make sure the refrigeration unit is fully functional and maintaining proper temperatures</w:t>
      </w:r>
      <w:r w:rsidR="00BB3110">
        <w:rPr>
          <w:rFonts w:asciiTheme="minorHAnsi" w:eastAsia="PMingLiU" w:hAnsiTheme="minorHAnsi" w:cstheme="minorBidi"/>
          <w:color w:val="auto"/>
          <w:sz w:val="22"/>
        </w:rPr>
        <w:t>.</w:t>
      </w:r>
    </w:p>
    <w:p w:rsidR="005F5AA5" w:rsidRPr="005F5AA5" w:rsidRDefault="005F5AA5" w:rsidP="005F5AA5">
      <w:pPr>
        <w:pStyle w:val="Default"/>
        <w:numPr>
          <w:ilvl w:val="0"/>
          <w:numId w:val="7"/>
        </w:numPr>
        <w:rPr>
          <w:rFonts w:asciiTheme="minorHAnsi" w:eastAsia="PMingLiU" w:hAnsiTheme="minorHAnsi" w:cstheme="minorBidi"/>
          <w:color w:val="auto"/>
          <w:sz w:val="22"/>
        </w:rPr>
      </w:pPr>
      <w:r w:rsidRPr="006B384F">
        <w:rPr>
          <w:rFonts w:asciiTheme="minorHAnsi" w:eastAsia="PMingLiU" w:hAnsiTheme="minorHAnsi" w:cstheme="minorBidi"/>
          <w:color w:val="auto"/>
          <w:sz w:val="22"/>
        </w:rPr>
        <w:t xml:space="preserve">Discard potentially hazardous foods that have been out of </w:t>
      </w:r>
      <w:r>
        <w:rPr>
          <w:rFonts w:asciiTheme="minorHAnsi" w:eastAsia="PMingLiU" w:hAnsiTheme="minorHAnsi" w:cstheme="minorBidi"/>
          <w:color w:val="auto"/>
          <w:sz w:val="22"/>
        </w:rPr>
        <w:t xml:space="preserve">proper </w:t>
      </w:r>
      <w:r w:rsidRPr="006B384F">
        <w:rPr>
          <w:rFonts w:asciiTheme="minorHAnsi" w:eastAsia="PMingLiU" w:hAnsiTheme="minorHAnsi" w:cstheme="minorBidi"/>
          <w:color w:val="auto"/>
          <w:sz w:val="22"/>
        </w:rPr>
        <w:t>temperature</w:t>
      </w:r>
      <w:r>
        <w:rPr>
          <w:rFonts w:asciiTheme="minorHAnsi" w:eastAsia="PMingLiU" w:hAnsiTheme="minorHAnsi" w:cstheme="minorBidi"/>
          <w:color w:val="auto"/>
          <w:sz w:val="22"/>
        </w:rPr>
        <w:t>s</w:t>
      </w:r>
      <w:r w:rsidRPr="006B384F">
        <w:rPr>
          <w:rFonts w:asciiTheme="minorHAnsi" w:eastAsia="PMingLiU" w:hAnsiTheme="minorHAnsi" w:cstheme="minorBidi"/>
          <w:color w:val="auto"/>
          <w:sz w:val="22"/>
        </w:rPr>
        <w:t xml:space="preserve"> for </w:t>
      </w:r>
      <w:r>
        <w:rPr>
          <w:rFonts w:asciiTheme="minorHAnsi" w:eastAsia="PMingLiU" w:hAnsiTheme="minorHAnsi" w:cstheme="minorBidi"/>
          <w:color w:val="auto"/>
          <w:sz w:val="22"/>
        </w:rPr>
        <w:t xml:space="preserve">4+ </w:t>
      </w:r>
      <w:r w:rsidRPr="006B384F">
        <w:rPr>
          <w:rFonts w:asciiTheme="minorHAnsi" w:eastAsia="PMingLiU" w:hAnsiTheme="minorHAnsi" w:cstheme="minorBidi"/>
          <w:color w:val="auto"/>
          <w:sz w:val="22"/>
        </w:rPr>
        <w:t>hours or if it is unknown how long they</w:t>
      </w:r>
      <w:r>
        <w:rPr>
          <w:rFonts w:asciiTheme="minorHAnsi" w:eastAsia="PMingLiU" w:hAnsiTheme="minorHAnsi" w:cstheme="minorBidi"/>
          <w:color w:val="auto"/>
          <w:sz w:val="22"/>
        </w:rPr>
        <w:t>’</w:t>
      </w:r>
      <w:r w:rsidRPr="006B384F">
        <w:rPr>
          <w:rFonts w:asciiTheme="minorHAnsi" w:eastAsia="PMingLiU" w:hAnsiTheme="minorHAnsi" w:cstheme="minorBidi"/>
          <w:color w:val="auto"/>
          <w:sz w:val="22"/>
        </w:rPr>
        <w:t xml:space="preserve">ve been out of </w:t>
      </w:r>
      <w:r>
        <w:rPr>
          <w:rFonts w:asciiTheme="minorHAnsi" w:eastAsia="PMingLiU" w:hAnsiTheme="minorHAnsi" w:cstheme="minorBidi"/>
          <w:color w:val="auto"/>
          <w:sz w:val="22"/>
        </w:rPr>
        <w:t xml:space="preserve">ideal </w:t>
      </w:r>
      <w:r w:rsidRPr="006B384F">
        <w:rPr>
          <w:rFonts w:asciiTheme="minorHAnsi" w:eastAsia="PMingLiU" w:hAnsiTheme="minorHAnsi" w:cstheme="minorBidi"/>
          <w:color w:val="auto"/>
          <w:sz w:val="22"/>
        </w:rPr>
        <w:t>temperature</w:t>
      </w:r>
      <w:r>
        <w:rPr>
          <w:rFonts w:asciiTheme="minorHAnsi" w:eastAsia="PMingLiU" w:hAnsiTheme="minorHAnsi" w:cstheme="minorBidi"/>
          <w:color w:val="auto"/>
          <w:sz w:val="22"/>
        </w:rPr>
        <w:t>s</w:t>
      </w:r>
      <w:r w:rsidRPr="006B384F">
        <w:rPr>
          <w:rFonts w:asciiTheme="minorHAnsi" w:eastAsia="PMingLiU" w:hAnsiTheme="minorHAnsi" w:cstheme="minorBidi"/>
          <w:color w:val="auto"/>
          <w:sz w:val="22"/>
        </w:rPr>
        <w:t>. Frozen foods</w:t>
      </w:r>
      <w:r>
        <w:rPr>
          <w:rFonts w:asciiTheme="minorHAnsi" w:eastAsia="PMingLiU" w:hAnsiTheme="minorHAnsi" w:cstheme="minorBidi"/>
          <w:color w:val="auto"/>
          <w:sz w:val="22"/>
        </w:rPr>
        <w:t xml:space="preserve"> that </w:t>
      </w:r>
      <w:r w:rsidRPr="006B384F">
        <w:rPr>
          <w:rFonts w:asciiTheme="minorHAnsi" w:eastAsia="PMingLiU" w:hAnsiTheme="minorHAnsi" w:cstheme="minorBidi"/>
          <w:color w:val="auto"/>
          <w:sz w:val="22"/>
        </w:rPr>
        <w:t>remain solid can be refrozen if the food shows no sign of container damage</w:t>
      </w:r>
      <w:r>
        <w:rPr>
          <w:rFonts w:asciiTheme="minorHAnsi" w:eastAsia="PMingLiU" w:hAnsiTheme="minorHAnsi" w:cstheme="minorBidi"/>
          <w:color w:val="auto"/>
          <w:sz w:val="22"/>
        </w:rPr>
        <w:t>.</w:t>
      </w:r>
    </w:p>
    <w:p w:rsidR="001924AA" w:rsidRPr="00454EC1" w:rsidRDefault="001924AA" w:rsidP="006F12AC">
      <w:pPr>
        <w:pStyle w:val="Default"/>
        <w:numPr>
          <w:ilvl w:val="0"/>
          <w:numId w:val="7"/>
        </w:numPr>
        <w:rPr>
          <w:rFonts w:asciiTheme="minorHAnsi" w:eastAsia="PMingLiU" w:hAnsiTheme="minorHAnsi" w:cstheme="minorBidi"/>
          <w:color w:val="auto"/>
          <w:sz w:val="22"/>
        </w:rPr>
      </w:pPr>
      <w:r w:rsidRPr="00454EC1">
        <w:rPr>
          <w:rFonts w:asciiTheme="minorHAnsi" w:eastAsia="PMingLiU" w:hAnsiTheme="minorHAnsi" w:cstheme="minorBidi"/>
          <w:color w:val="auto"/>
          <w:sz w:val="22"/>
        </w:rPr>
        <w:t xml:space="preserve">Document </w:t>
      </w:r>
      <w:r w:rsidR="00186C17" w:rsidRPr="00454EC1">
        <w:rPr>
          <w:rFonts w:asciiTheme="minorHAnsi" w:eastAsia="PMingLiU" w:hAnsiTheme="minorHAnsi" w:cstheme="minorBidi"/>
          <w:color w:val="auto"/>
          <w:sz w:val="22"/>
        </w:rPr>
        <w:t>a</w:t>
      </w:r>
      <w:r w:rsidR="00186C17">
        <w:rPr>
          <w:rFonts w:asciiTheme="minorHAnsi" w:eastAsia="PMingLiU" w:hAnsiTheme="minorHAnsi" w:cstheme="minorBidi"/>
          <w:color w:val="auto"/>
          <w:sz w:val="22"/>
        </w:rPr>
        <w:t>ll</w:t>
      </w:r>
      <w:r w:rsidR="00186C17" w:rsidRPr="00454EC1">
        <w:rPr>
          <w:rFonts w:asciiTheme="minorHAnsi" w:eastAsia="PMingLiU" w:hAnsiTheme="minorHAnsi" w:cstheme="minorBidi"/>
          <w:color w:val="auto"/>
          <w:sz w:val="22"/>
        </w:rPr>
        <w:t xml:space="preserve"> </w:t>
      </w:r>
      <w:r w:rsidRPr="00454EC1">
        <w:rPr>
          <w:rFonts w:asciiTheme="minorHAnsi" w:eastAsia="PMingLiU" w:hAnsiTheme="minorHAnsi" w:cstheme="minorBidi"/>
          <w:color w:val="auto"/>
          <w:sz w:val="22"/>
        </w:rPr>
        <w:t xml:space="preserve">food </w:t>
      </w:r>
      <w:r w:rsidR="006B384F">
        <w:rPr>
          <w:rFonts w:asciiTheme="minorHAnsi" w:eastAsia="PMingLiU" w:hAnsiTheme="minorHAnsi" w:cstheme="minorBidi"/>
          <w:color w:val="auto"/>
          <w:sz w:val="22"/>
        </w:rPr>
        <w:t xml:space="preserve">that is </w:t>
      </w:r>
      <w:r w:rsidRPr="00454EC1">
        <w:rPr>
          <w:rFonts w:asciiTheme="minorHAnsi" w:eastAsia="PMingLiU" w:hAnsiTheme="minorHAnsi" w:cstheme="minorBidi"/>
          <w:color w:val="auto"/>
          <w:sz w:val="22"/>
        </w:rPr>
        <w:t>dis</w:t>
      </w:r>
      <w:r w:rsidR="006B384F">
        <w:rPr>
          <w:rFonts w:asciiTheme="minorHAnsi" w:eastAsia="PMingLiU" w:hAnsiTheme="minorHAnsi" w:cstheme="minorBidi"/>
          <w:color w:val="auto"/>
          <w:sz w:val="22"/>
        </w:rPr>
        <w:t>carded</w:t>
      </w:r>
      <w:r w:rsidR="00BB3110">
        <w:rPr>
          <w:rFonts w:asciiTheme="minorHAnsi" w:eastAsia="PMingLiU" w:hAnsiTheme="minorHAnsi" w:cstheme="minorBidi"/>
          <w:color w:val="auto"/>
          <w:sz w:val="22"/>
        </w:rPr>
        <w:t>.</w:t>
      </w:r>
    </w:p>
    <w:p w:rsidR="001924AA" w:rsidRPr="00454EC1" w:rsidRDefault="006B384F" w:rsidP="006F12AC">
      <w:pPr>
        <w:pStyle w:val="Default"/>
        <w:numPr>
          <w:ilvl w:val="0"/>
          <w:numId w:val="7"/>
        </w:numPr>
        <w:rPr>
          <w:rFonts w:asciiTheme="minorHAnsi" w:eastAsia="PMingLiU" w:hAnsiTheme="minorHAnsi" w:cstheme="minorBidi"/>
          <w:color w:val="auto"/>
          <w:sz w:val="22"/>
        </w:rPr>
      </w:pPr>
      <w:r>
        <w:rPr>
          <w:rFonts w:asciiTheme="minorHAnsi" w:eastAsia="PMingLiU" w:hAnsiTheme="minorHAnsi" w:cstheme="minorBidi"/>
          <w:color w:val="auto"/>
          <w:sz w:val="22"/>
        </w:rPr>
        <w:t xml:space="preserve">If </w:t>
      </w:r>
      <w:r w:rsidR="001924AA" w:rsidRPr="00454EC1">
        <w:rPr>
          <w:rFonts w:asciiTheme="minorHAnsi" w:eastAsia="PMingLiU" w:hAnsiTheme="minorHAnsi" w:cstheme="minorBidi"/>
          <w:color w:val="auto"/>
          <w:sz w:val="22"/>
        </w:rPr>
        <w:t>food surfaces have been contaminated</w:t>
      </w:r>
      <w:r>
        <w:rPr>
          <w:rFonts w:asciiTheme="minorHAnsi" w:eastAsia="PMingLiU" w:hAnsiTheme="minorHAnsi" w:cstheme="minorBidi"/>
          <w:color w:val="auto"/>
          <w:sz w:val="22"/>
        </w:rPr>
        <w:t xml:space="preserve"> from thawed food</w:t>
      </w:r>
      <w:r w:rsidR="001924AA" w:rsidRPr="00454EC1">
        <w:rPr>
          <w:rFonts w:asciiTheme="minorHAnsi" w:eastAsia="PMingLiU" w:hAnsiTheme="minorHAnsi" w:cstheme="minorBidi"/>
          <w:color w:val="auto"/>
          <w:sz w:val="22"/>
        </w:rPr>
        <w:t xml:space="preserve">, clean and sanitize </w:t>
      </w:r>
      <w:r w:rsidR="00BB3110">
        <w:rPr>
          <w:rFonts w:asciiTheme="minorHAnsi" w:eastAsia="PMingLiU" w:hAnsiTheme="minorHAnsi" w:cstheme="minorBidi"/>
          <w:color w:val="auto"/>
          <w:sz w:val="22"/>
        </w:rPr>
        <w:t xml:space="preserve">the </w:t>
      </w:r>
      <w:r w:rsidR="001924AA" w:rsidRPr="00454EC1">
        <w:rPr>
          <w:rFonts w:asciiTheme="minorHAnsi" w:eastAsia="PMingLiU" w:hAnsiTheme="minorHAnsi" w:cstheme="minorBidi"/>
          <w:color w:val="auto"/>
          <w:sz w:val="22"/>
        </w:rPr>
        <w:t>surfaces prior to resuming food handling operating. This includes ice bins and machines that may have melted during the interruption in service</w:t>
      </w:r>
      <w:r w:rsidR="00BB3110">
        <w:rPr>
          <w:rFonts w:asciiTheme="minorHAnsi" w:eastAsia="PMingLiU" w:hAnsiTheme="minorHAnsi" w:cstheme="minorBidi"/>
          <w:color w:val="auto"/>
          <w:sz w:val="22"/>
        </w:rPr>
        <w:t>.</w:t>
      </w:r>
    </w:p>
    <w:p w:rsidR="002824AE" w:rsidRPr="00557712" w:rsidRDefault="002824AE" w:rsidP="00557712">
      <w:pPr>
        <w:pStyle w:val="Default"/>
        <w:rPr>
          <w:rFonts w:asciiTheme="minorHAnsi" w:eastAsia="PMingLiU" w:hAnsiTheme="minorHAnsi" w:cstheme="minorBidi"/>
          <w:b/>
          <w:color w:val="auto"/>
          <w:szCs w:val="28"/>
        </w:rPr>
      </w:pPr>
    </w:p>
    <w:p w:rsidR="001C1CD9" w:rsidRPr="00557712" w:rsidRDefault="001C1CD9">
      <w:pPr>
        <w:pStyle w:val="Default"/>
        <w:rPr>
          <w:rFonts w:asciiTheme="minorHAnsi" w:eastAsia="PMingLiU" w:hAnsiTheme="minorHAnsi" w:cstheme="minorBidi"/>
          <w:b/>
          <w:color w:val="auto"/>
          <w:szCs w:val="28"/>
        </w:rPr>
      </w:pPr>
      <w:r w:rsidRPr="00557712">
        <w:rPr>
          <w:rFonts w:asciiTheme="minorHAnsi" w:eastAsia="PMingLiU" w:hAnsiTheme="minorHAnsi" w:cstheme="minorBidi"/>
          <w:b/>
          <w:color w:val="auto"/>
          <w:szCs w:val="28"/>
        </w:rPr>
        <w:t>Ventilation</w:t>
      </w:r>
    </w:p>
    <w:p w:rsidR="001C1CD9" w:rsidRPr="00454EC1" w:rsidRDefault="006B384F" w:rsidP="006F12AC">
      <w:pPr>
        <w:pStyle w:val="Default"/>
        <w:numPr>
          <w:ilvl w:val="0"/>
          <w:numId w:val="2"/>
        </w:numPr>
        <w:rPr>
          <w:rFonts w:asciiTheme="minorHAnsi" w:eastAsia="PMingLiU" w:hAnsiTheme="minorHAnsi" w:cstheme="minorBidi"/>
          <w:color w:val="auto"/>
          <w:sz w:val="22"/>
        </w:rPr>
      </w:pPr>
      <w:r w:rsidRPr="00454EC1">
        <w:rPr>
          <w:rFonts w:asciiTheme="minorHAnsi" w:eastAsia="PMingLiU" w:hAnsiTheme="minorHAnsi" w:cstheme="minorBidi"/>
          <w:color w:val="auto"/>
          <w:sz w:val="22"/>
        </w:rPr>
        <w:t xml:space="preserve">Discontinue cooking operations </w:t>
      </w:r>
      <w:r>
        <w:rPr>
          <w:rFonts w:asciiTheme="minorHAnsi" w:eastAsia="PMingLiU" w:hAnsiTheme="minorHAnsi" w:cstheme="minorBidi"/>
          <w:color w:val="auto"/>
          <w:sz w:val="22"/>
        </w:rPr>
        <w:t xml:space="preserve">if </w:t>
      </w:r>
      <w:r w:rsidR="001C1CD9" w:rsidRPr="00454EC1">
        <w:rPr>
          <w:rFonts w:asciiTheme="minorHAnsi" w:eastAsia="PMingLiU" w:hAnsiTheme="minorHAnsi" w:cstheme="minorBidi"/>
          <w:color w:val="auto"/>
          <w:sz w:val="22"/>
        </w:rPr>
        <w:t xml:space="preserve">mechanical ventilation </w:t>
      </w:r>
      <w:r>
        <w:rPr>
          <w:rFonts w:asciiTheme="minorHAnsi" w:eastAsia="PMingLiU" w:hAnsiTheme="minorHAnsi" w:cstheme="minorBidi"/>
          <w:color w:val="auto"/>
          <w:sz w:val="22"/>
        </w:rPr>
        <w:t xml:space="preserve">is not available </w:t>
      </w:r>
      <w:r w:rsidR="001C1CD9" w:rsidRPr="00454EC1">
        <w:rPr>
          <w:rFonts w:asciiTheme="minorHAnsi" w:eastAsia="PMingLiU" w:hAnsiTheme="minorHAnsi" w:cstheme="minorBidi"/>
          <w:color w:val="auto"/>
          <w:sz w:val="22"/>
        </w:rPr>
        <w:t>to remove cooking smoke, steam</w:t>
      </w:r>
      <w:r w:rsidR="00BB3110">
        <w:rPr>
          <w:rFonts w:asciiTheme="minorHAnsi" w:eastAsia="PMingLiU" w:hAnsiTheme="minorHAnsi" w:cstheme="minorBidi"/>
          <w:color w:val="auto"/>
          <w:sz w:val="22"/>
        </w:rPr>
        <w:t>,</w:t>
      </w:r>
      <w:r w:rsidR="001C1CD9" w:rsidRPr="00454EC1">
        <w:rPr>
          <w:rFonts w:asciiTheme="minorHAnsi" w:eastAsia="PMingLiU" w:hAnsiTheme="minorHAnsi" w:cstheme="minorBidi"/>
          <w:color w:val="auto"/>
          <w:sz w:val="22"/>
        </w:rPr>
        <w:t xml:space="preserve"> or grease</w:t>
      </w:r>
      <w:r>
        <w:rPr>
          <w:rFonts w:asciiTheme="minorHAnsi" w:eastAsia="PMingLiU" w:hAnsiTheme="minorHAnsi" w:cstheme="minorBidi"/>
          <w:color w:val="auto"/>
          <w:sz w:val="22"/>
        </w:rPr>
        <w:t>-</w:t>
      </w:r>
      <w:r w:rsidR="001C1CD9" w:rsidRPr="00454EC1">
        <w:rPr>
          <w:rFonts w:asciiTheme="minorHAnsi" w:eastAsia="PMingLiU" w:hAnsiTheme="minorHAnsi" w:cstheme="minorBidi"/>
          <w:color w:val="auto"/>
          <w:sz w:val="22"/>
        </w:rPr>
        <w:t>laden air</w:t>
      </w:r>
      <w:r w:rsidR="00BB3110">
        <w:rPr>
          <w:rFonts w:asciiTheme="minorHAnsi" w:eastAsia="PMingLiU" w:hAnsiTheme="minorHAnsi" w:cstheme="minorBidi"/>
          <w:color w:val="auto"/>
          <w:sz w:val="22"/>
        </w:rPr>
        <w:t>.</w:t>
      </w:r>
    </w:p>
    <w:p w:rsidR="002824AE" w:rsidRPr="00557712" w:rsidRDefault="002824AE">
      <w:pPr>
        <w:pStyle w:val="Default"/>
        <w:rPr>
          <w:rFonts w:asciiTheme="minorHAnsi" w:eastAsia="PMingLiU" w:hAnsiTheme="minorHAnsi" w:cstheme="minorBidi"/>
          <w:b/>
          <w:color w:val="auto"/>
          <w:szCs w:val="28"/>
        </w:rPr>
      </w:pPr>
    </w:p>
    <w:p w:rsidR="001C1CD9" w:rsidRPr="00557712" w:rsidRDefault="001C1CD9">
      <w:pPr>
        <w:pStyle w:val="Default"/>
        <w:rPr>
          <w:rFonts w:asciiTheme="minorHAnsi" w:eastAsia="PMingLiU" w:hAnsiTheme="minorHAnsi" w:cstheme="minorBidi"/>
          <w:b/>
          <w:color w:val="auto"/>
          <w:szCs w:val="28"/>
        </w:rPr>
      </w:pPr>
      <w:r w:rsidRPr="00557712">
        <w:rPr>
          <w:rFonts w:asciiTheme="minorHAnsi" w:eastAsia="PMingLiU" w:hAnsiTheme="minorHAnsi" w:cstheme="minorBidi"/>
          <w:b/>
          <w:color w:val="auto"/>
          <w:szCs w:val="28"/>
        </w:rPr>
        <w:t>Cooking Equipment</w:t>
      </w:r>
    </w:p>
    <w:p w:rsidR="001C1CD9" w:rsidRPr="00557712" w:rsidRDefault="001C1CD9" w:rsidP="006F12AC">
      <w:pPr>
        <w:pStyle w:val="Default"/>
        <w:numPr>
          <w:ilvl w:val="0"/>
          <w:numId w:val="7"/>
        </w:numPr>
        <w:rPr>
          <w:rFonts w:asciiTheme="minorHAnsi" w:eastAsia="PMingLiU" w:hAnsiTheme="minorHAnsi" w:cstheme="minorBidi"/>
          <w:color w:val="auto"/>
          <w:sz w:val="22"/>
        </w:rPr>
      </w:pPr>
      <w:r w:rsidRPr="00454EC1">
        <w:rPr>
          <w:rFonts w:asciiTheme="minorHAnsi" w:eastAsia="PMingLiU" w:hAnsiTheme="minorHAnsi" w:cstheme="minorBidi"/>
          <w:color w:val="auto"/>
          <w:sz w:val="22"/>
        </w:rPr>
        <w:t>If hot holding units are non-operational, stop use and find alternative method</w:t>
      </w:r>
      <w:r w:rsidR="006B384F">
        <w:rPr>
          <w:rFonts w:asciiTheme="minorHAnsi" w:eastAsia="PMingLiU" w:hAnsiTheme="minorHAnsi" w:cstheme="minorBidi"/>
          <w:color w:val="auto"/>
          <w:sz w:val="22"/>
        </w:rPr>
        <w:t>s</w:t>
      </w:r>
      <w:r w:rsidRPr="00454EC1">
        <w:rPr>
          <w:rFonts w:asciiTheme="minorHAnsi" w:eastAsia="PMingLiU" w:hAnsiTheme="minorHAnsi" w:cstheme="minorBidi"/>
          <w:color w:val="auto"/>
          <w:sz w:val="22"/>
        </w:rPr>
        <w:t xml:space="preserve"> to </w:t>
      </w:r>
      <w:r w:rsidR="00BB3110">
        <w:rPr>
          <w:rFonts w:asciiTheme="minorHAnsi" w:eastAsia="PMingLiU" w:hAnsiTheme="minorHAnsi" w:cstheme="minorBidi"/>
          <w:color w:val="auto"/>
          <w:sz w:val="22"/>
        </w:rPr>
        <w:t xml:space="preserve">either </w:t>
      </w:r>
      <w:r w:rsidRPr="00454EC1">
        <w:rPr>
          <w:rFonts w:asciiTheme="minorHAnsi" w:eastAsia="PMingLiU" w:hAnsiTheme="minorHAnsi" w:cstheme="minorBidi"/>
          <w:color w:val="auto"/>
          <w:sz w:val="22"/>
        </w:rPr>
        <w:t xml:space="preserve">keep food above 135°F or below 41°F. If proper cooling methods </w:t>
      </w:r>
      <w:r w:rsidR="006B384F">
        <w:rPr>
          <w:rFonts w:asciiTheme="minorHAnsi" w:eastAsia="PMingLiU" w:hAnsiTheme="minorHAnsi" w:cstheme="minorBidi"/>
          <w:color w:val="auto"/>
          <w:sz w:val="22"/>
        </w:rPr>
        <w:t xml:space="preserve">can’t be followed </w:t>
      </w:r>
      <w:r w:rsidR="00BB3110">
        <w:rPr>
          <w:rFonts w:asciiTheme="minorHAnsi" w:eastAsia="PMingLiU" w:hAnsiTheme="minorHAnsi" w:cstheme="minorBidi"/>
          <w:color w:val="auto"/>
          <w:sz w:val="22"/>
        </w:rPr>
        <w:t xml:space="preserve">or </w:t>
      </w:r>
      <w:r w:rsidRPr="00454EC1">
        <w:rPr>
          <w:rFonts w:asciiTheme="minorHAnsi" w:eastAsia="PMingLiU" w:hAnsiTheme="minorHAnsi" w:cstheme="minorBidi"/>
          <w:color w:val="auto"/>
          <w:sz w:val="22"/>
        </w:rPr>
        <w:t xml:space="preserve">food will be out of </w:t>
      </w:r>
      <w:r w:rsidR="00BB3110">
        <w:rPr>
          <w:rFonts w:asciiTheme="minorHAnsi" w:eastAsia="PMingLiU" w:hAnsiTheme="minorHAnsi" w:cstheme="minorBidi"/>
          <w:color w:val="auto"/>
          <w:sz w:val="22"/>
        </w:rPr>
        <w:t xml:space="preserve">proper </w:t>
      </w:r>
      <w:r w:rsidRPr="00454EC1">
        <w:rPr>
          <w:rFonts w:asciiTheme="minorHAnsi" w:eastAsia="PMingLiU" w:hAnsiTheme="minorHAnsi" w:cstheme="minorBidi"/>
          <w:color w:val="auto"/>
          <w:sz w:val="22"/>
        </w:rPr>
        <w:t xml:space="preserve">temperature for more than </w:t>
      </w:r>
      <w:r w:rsidR="00BB3110">
        <w:rPr>
          <w:rFonts w:asciiTheme="minorHAnsi" w:eastAsia="PMingLiU" w:hAnsiTheme="minorHAnsi" w:cstheme="minorBidi"/>
          <w:color w:val="auto"/>
          <w:sz w:val="22"/>
        </w:rPr>
        <w:t>four (4)</w:t>
      </w:r>
      <w:r w:rsidRPr="00454EC1">
        <w:rPr>
          <w:rFonts w:asciiTheme="minorHAnsi" w:eastAsia="PMingLiU" w:hAnsiTheme="minorHAnsi" w:cstheme="minorBidi"/>
          <w:color w:val="auto"/>
          <w:sz w:val="22"/>
        </w:rPr>
        <w:t xml:space="preserve"> hours, </w:t>
      </w:r>
      <w:r w:rsidR="00BB3110">
        <w:rPr>
          <w:rFonts w:asciiTheme="minorHAnsi" w:eastAsia="PMingLiU" w:hAnsiTheme="minorHAnsi" w:cstheme="minorBidi"/>
          <w:color w:val="auto"/>
          <w:sz w:val="22"/>
        </w:rPr>
        <w:t xml:space="preserve">then </w:t>
      </w:r>
      <w:r w:rsidRPr="00454EC1">
        <w:rPr>
          <w:rFonts w:asciiTheme="minorHAnsi" w:eastAsia="PMingLiU" w:hAnsiTheme="minorHAnsi" w:cstheme="minorBidi"/>
          <w:color w:val="auto"/>
          <w:sz w:val="22"/>
        </w:rPr>
        <w:t xml:space="preserve">discard </w:t>
      </w:r>
      <w:r w:rsidR="006B384F">
        <w:rPr>
          <w:rFonts w:asciiTheme="minorHAnsi" w:eastAsia="PMingLiU" w:hAnsiTheme="minorHAnsi" w:cstheme="minorBidi"/>
          <w:color w:val="auto"/>
          <w:sz w:val="22"/>
        </w:rPr>
        <w:t xml:space="preserve">the </w:t>
      </w:r>
      <w:r w:rsidRPr="00454EC1">
        <w:rPr>
          <w:rFonts w:asciiTheme="minorHAnsi" w:eastAsia="PMingLiU" w:hAnsiTheme="minorHAnsi" w:cstheme="minorBidi"/>
          <w:color w:val="auto"/>
          <w:sz w:val="22"/>
        </w:rPr>
        <w:t>food</w:t>
      </w:r>
      <w:r w:rsidR="00BB3110">
        <w:rPr>
          <w:rFonts w:asciiTheme="minorHAnsi" w:eastAsia="PMingLiU" w:hAnsiTheme="minorHAnsi" w:cstheme="minorBidi"/>
          <w:color w:val="auto"/>
          <w:sz w:val="22"/>
        </w:rPr>
        <w:t>.</w:t>
      </w:r>
    </w:p>
    <w:p w:rsidR="001C1CD9" w:rsidRPr="00557712" w:rsidRDefault="001C1CD9" w:rsidP="006F12AC">
      <w:pPr>
        <w:pStyle w:val="Default"/>
        <w:numPr>
          <w:ilvl w:val="0"/>
          <w:numId w:val="7"/>
        </w:numPr>
        <w:rPr>
          <w:rFonts w:asciiTheme="minorHAnsi" w:eastAsia="PMingLiU" w:hAnsiTheme="minorHAnsi" w:cstheme="minorBidi"/>
          <w:color w:val="auto"/>
          <w:sz w:val="22"/>
        </w:rPr>
      </w:pPr>
      <w:r w:rsidRPr="00454EC1">
        <w:rPr>
          <w:rFonts w:asciiTheme="minorHAnsi" w:eastAsia="PMingLiU" w:hAnsiTheme="minorHAnsi" w:cstheme="minorBidi"/>
          <w:color w:val="auto"/>
          <w:sz w:val="22"/>
        </w:rPr>
        <w:t xml:space="preserve">Discard any potentially hazardous foods that were in cooking, cooling, </w:t>
      </w:r>
      <w:r w:rsidR="00186C17">
        <w:rPr>
          <w:rFonts w:asciiTheme="minorHAnsi" w:eastAsia="PMingLiU" w:hAnsiTheme="minorHAnsi" w:cstheme="minorBidi"/>
          <w:color w:val="auto"/>
          <w:sz w:val="22"/>
        </w:rPr>
        <w:t xml:space="preserve">or </w:t>
      </w:r>
      <w:r w:rsidRPr="00454EC1">
        <w:rPr>
          <w:rFonts w:asciiTheme="minorHAnsi" w:eastAsia="PMingLiU" w:hAnsiTheme="minorHAnsi" w:cstheme="minorBidi"/>
          <w:color w:val="auto"/>
          <w:sz w:val="22"/>
        </w:rPr>
        <w:t>reheating process</w:t>
      </w:r>
      <w:r w:rsidR="00186C17">
        <w:rPr>
          <w:rFonts w:asciiTheme="minorHAnsi" w:eastAsia="PMingLiU" w:hAnsiTheme="minorHAnsi" w:cstheme="minorBidi"/>
          <w:color w:val="auto"/>
          <w:sz w:val="22"/>
        </w:rPr>
        <w:t>es</w:t>
      </w:r>
      <w:r w:rsidRPr="00454EC1">
        <w:rPr>
          <w:rFonts w:asciiTheme="minorHAnsi" w:eastAsia="PMingLiU" w:hAnsiTheme="minorHAnsi" w:cstheme="minorBidi"/>
          <w:color w:val="auto"/>
          <w:sz w:val="22"/>
        </w:rPr>
        <w:t xml:space="preserve"> </w:t>
      </w:r>
      <w:r w:rsidR="00186C17">
        <w:rPr>
          <w:rFonts w:asciiTheme="minorHAnsi" w:eastAsia="PMingLiU" w:hAnsiTheme="minorHAnsi" w:cstheme="minorBidi"/>
          <w:color w:val="auto"/>
          <w:sz w:val="22"/>
        </w:rPr>
        <w:t xml:space="preserve">if </w:t>
      </w:r>
      <w:r w:rsidRPr="00454EC1">
        <w:rPr>
          <w:rFonts w:asciiTheme="minorHAnsi" w:eastAsia="PMingLiU" w:hAnsiTheme="minorHAnsi" w:cstheme="minorBidi"/>
          <w:color w:val="auto"/>
          <w:sz w:val="22"/>
        </w:rPr>
        <w:t>proper temperatures or time limits were not met.</w:t>
      </w:r>
      <w:r w:rsidR="00091867" w:rsidRPr="00454EC1">
        <w:rPr>
          <w:rFonts w:asciiTheme="minorHAnsi" w:eastAsia="PMingLiU" w:hAnsiTheme="minorHAnsi" w:cstheme="minorBidi"/>
          <w:color w:val="auto"/>
          <w:sz w:val="22"/>
        </w:rPr>
        <w:t xml:space="preserve"> Document </w:t>
      </w:r>
      <w:r w:rsidR="00186C17">
        <w:rPr>
          <w:rFonts w:asciiTheme="minorHAnsi" w:eastAsia="PMingLiU" w:hAnsiTheme="minorHAnsi" w:cstheme="minorBidi"/>
          <w:color w:val="auto"/>
          <w:sz w:val="22"/>
        </w:rPr>
        <w:t xml:space="preserve">all </w:t>
      </w:r>
      <w:r w:rsidR="00091867" w:rsidRPr="00454EC1">
        <w:rPr>
          <w:rFonts w:asciiTheme="minorHAnsi" w:eastAsia="PMingLiU" w:hAnsiTheme="minorHAnsi" w:cstheme="minorBidi"/>
          <w:color w:val="auto"/>
          <w:sz w:val="22"/>
        </w:rPr>
        <w:t xml:space="preserve">food </w:t>
      </w:r>
      <w:r w:rsidR="00186C17">
        <w:rPr>
          <w:rFonts w:asciiTheme="minorHAnsi" w:eastAsia="PMingLiU" w:hAnsiTheme="minorHAnsi" w:cstheme="minorBidi"/>
          <w:color w:val="auto"/>
          <w:sz w:val="22"/>
        </w:rPr>
        <w:t>that is discarded</w:t>
      </w:r>
      <w:r w:rsidR="00BB3110">
        <w:rPr>
          <w:rFonts w:asciiTheme="minorHAnsi" w:eastAsia="PMingLiU" w:hAnsiTheme="minorHAnsi" w:cstheme="minorBidi"/>
          <w:color w:val="auto"/>
          <w:sz w:val="22"/>
        </w:rPr>
        <w:t>.</w:t>
      </w:r>
    </w:p>
    <w:p w:rsidR="001C1CD9" w:rsidRPr="00557712" w:rsidRDefault="001C1CD9" w:rsidP="006F12AC">
      <w:pPr>
        <w:pStyle w:val="Default"/>
        <w:numPr>
          <w:ilvl w:val="0"/>
          <w:numId w:val="7"/>
        </w:numPr>
        <w:rPr>
          <w:rFonts w:asciiTheme="minorHAnsi" w:eastAsia="PMingLiU" w:hAnsiTheme="minorHAnsi" w:cstheme="minorBidi"/>
          <w:color w:val="auto"/>
          <w:sz w:val="22"/>
        </w:rPr>
      </w:pPr>
      <w:r w:rsidRPr="00454EC1">
        <w:rPr>
          <w:rFonts w:asciiTheme="minorHAnsi" w:eastAsia="PMingLiU" w:hAnsiTheme="minorHAnsi" w:cstheme="minorBidi"/>
          <w:color w:val="auto"/>
          <w:sz w:val="22"/>
        </w:rPr>
        <w:t xml:space="preserve">Discontinue cooking operations if cooking and holding equipment </w:t>
      </w:r>
      <w:r w:rsidR="00186C17">
        <w:rPr>
          <w:rFonts w:asciiTheme="minorHAnsi" w:eastAsia="PMingLiU" w:hAnsiTheme="minorHAnsi" w:cstheme="minorBidi"/>
          <w:color w:val="auto"/>
          <w:sz w:val="22"/>
        </w:rPr>
        <w:t>is</w:t>
      </w:r>
      <w:r w:rsidR="00186C17" w:rsidRPr="00454EC1">
        <w:rPr>
          <w:rFonts w:asciiTheme="minorHAnsi" w:eastAsia="PMingLiU" w:hAnsiTheme="minorHAnsi" w:cstheme="minorBidi"/>
          <w:color w:val="auto"/>
          <w:sz w:val="22"/>
        </w:rPr>
        <w:t xml:space="preserve"> </w:t>
      </w:r>
      <w:r w:rsidRPr="00454EC1">
        <w:rPr>
          <w:rFonts w:asciiTheme="minorHAnsi" w:eastAsia="PMingLiU" w:hAnsiTheme="minorHAnsi" w:cstheme="minorBidi"/>
          <w:color w:val="auto"/>
          <w:sz w:val="22"/>
        </w:rPr>
        <w:t>not functional</w:t>
      </w:r>
      <w:r w:rsidR="00BB3110">
        <w:rPr>
          <w:rFonts w:asciiTheme="minorHAnsi" w:eastAsia="PMingLiU" w:hAnsiTheme="minorHAnsi" w:cstheme="minorBidi"/>
          <w:color w:val="auto"/>
          <w:sz w:val="22"/>
        </w:rPr>
        <w:t>.</w:t>
      </w:r>
    </w:p>
    <w:p w:rsidR="002824AE" w:rsidRPr="00557712" w:rsidRDefault="002824AE">
      <w:pPr>
        <w:pStyle w:val="Default"/>
        <w:rPr>
          <w:rFonts w:asciiTheme="minorHAnsi" w:eastAsia="PMingLiU" w:hAnsiTheme="minorHAnsi" w:cstheme="minorBidi"/>
          <w:b/>
          <w:color w:val="auto"/>
          <w:szCs w:val="28"/>
        </w:rPr>
      </w:pPr>
    </w:p>
    <w:p w:rsidR="001C1CD9" w:rsidRPr="00557712" w:rsidRDefault="001C1CD9">
      <w:pPr>
        <w:pStyle w:val="Default"/>
        <w:rPr>
          <w:rFonts w:asciiTheme="minorHAnsi" w:eastAsia="PMingLiU" w:hAnsiTheme="minorHAnsi" w:cstheme="minorBidi"/>
          <w:b/>
          <w:color w:val="auto"/>
          <w:szCs w:val="28"/>
        </w:rPr>
      </w:pPr>
      <w:r w:rsidRPr="00557712">
        <w:rPr>
          <w:rFonts w:asciiTheme="minorHAnsi" w:eastAsia="PMingLiU" w:hAnsiTheme="minorHAnsi" w:cstheme="minorBidi"/>
          <w:b/>
          <w:color w:val="auto"/>
          <w:szCs w:val="28"/>
        </w:rPr>
        <w:t>Lighting</w:t>
      </w:r>
    </w:p>
    <w:p w:rsidR="001C1CD9" w:rsidRPr="00454EC1" w:rsidRDefault="001C1CD9">
      <w:pPr>
        <w:pStyle w:val="Default"/>
        <w:rPr>
          <w:rFonts w:asciiTheme="minorHAnsi" w:eastAsia="PMingLiU" w:hAnsiTheme="minorHAnsi" w:cstheme="minorBidi"/>
          <w:color w:val="auto"/>
          <w:sz w:val="22"/>
        </w:rPr>
      </w:pPr>
      <w:r w:rsidRPr="00454EC1">
        <w:rPr>
          <w:rFonts w:asciiTheme="minorHAnsi" w:eastAsia="PMingLiU" w:hAnsiTheme="minorHAnsi" w:cstheme="minorBidi"/>
          <w:color w:val="auto"/>
          <w:sz w:val="22"/>
        </w:rPr>
        <w:t xml:space="preserve">Lack of artificial illumination </w:t>
      </w:r>
      <w:r w:rsidR="00186C17">
        <w:rPr>
          <w:rFonts w:asciiTheme="minorHAnsi" w:eastAsia="PMingLiU" w:hAnsiTheme="minorHAnsi" w:cstheme="minorBidi"/>
          <w:color w:val="auto"/>
          <w:sz w:val="22"/>
        </w:rPr>
        <w:t>can</w:t>
      </w:r>
      <w:r w:rsidR="00186C17" w:rsidRPr="00454EC1">
        <w:rPr>
          <w:rFonts w:asciiTheme="minorHAnsi" w:eastAsia="PMingLiU" w:hAnsiTheme="minorHAnsi" w:cstheme="minorBidi"/>
          <w:color w:val="auto"/>
          <w:sz w:val="22"/>
        </w:rPr>
        <w:t xml:space="preserve"> </w:t>
      </w:r>
      <w:r w:rsidR="00186C17">
        <w:rPr>
          <w:rFonts w:asciiTheme="minorHAnsi" w:eastAsia="PMingLiU" w:hAnsiTheme="minorHAnsi" w:cstheme="minorBidi"/>
          <w:color w:val="auto"/>
          <w:sz w:val="22"/>
        </w:rPr>
        <w:t xml:space="preserve">cause </w:t>
      </w:r>
      <w:r w:rsidRPr="00454EC1">
        <w:rPr>
          <w:rFonts w:asciiTheme="minorHAnsi" w:eastAsia="PMingLiU" w:hAnsiTheme="minorHAnsi" w:cstheme="minorBidi"/>
          <w:color w:val="auto"/>
          <w:sz w:val="22"/>
        </w:rPr>
        <w:t>personal safety</w:t>
      </w:r>
      <w:r w:rsidR="00186C17">
        <w:rPr>
          <w:rFonts w:asciiTheme="minorHAnsi" w:eastAsia="PMingLiU" w:hAnsiTheme="minorHAnsi" w:cstheme="minorBidi"/>
          <w:color w:val="auto"/>
          <w:sz w:val="22"/>
        </w:rPr>
        <w:t xml:space="preserve"> and</w:t>
      </w:r>
      <w:r w:rsidRPr="00454EC1">
        <w:rPr>
          <w:rFonts w:asciiTheme="minorHAnsi" w:eastAsia="PMingLiU" w:hAnsiTheme="minorHAnsi" w:cstheme="minorBidi"/>
          <w:color w:val="auto"/>
          <w:sz w:val="22"/>
        </w:rPr>
        <w:t xml:space="preserve"> food </w:t>
      </w:r>
      <w:r w:rsidR="00CD1C39" w:rsidRPr="00454EC1">
        <w:rPr>
          <w:rFonts w:asciiTheme="minorHAnsi" w:eastAsia="PMingLiU" w:hAnsiTheme="minorHAnsi" w:cstheme="minorBidi"/>
          <w:color w:val="auto"/>
          <w:sz w:val="22"/>
        </w:rPr>
        <w:t>preparation</w:t>
      </w:r>
      <w:r w:rsidR="00186C17">
        <w:rPr>
          <w:rFonts w:asciiTheme="minorHAnsi" w:eastAsia="PMingLiU" w:hAnsiTheme="minorHAnsi" w:cstheme="minorBidi"/>
          <w:color w:val="auto"/>
          <w:sz w:val="22"/>
        </w:rPr>
        <w:t xml:space="preserve"> issues and make it difficult </w:t>
      </w:r>
      <w:r w:rsidR="00CD1C39" w:rsidRPr="00454EC1">
        <w:rPr>
          <w:rFonts w:asciiTheme="minorHAnsi" w:eastAsia="PMingLiU" w:hAnsiTheme="minorHAnsi" w:cstheme="minorBidi"/>
          <w:color w:val="auto"/>
          <w:sz w:val="22"/>
        </w:rPr>
        <w:t>to properly clean equipment, utensils</w:t>
      </w:r>
      <w:r w:rsidR="00186C17">
        <w:rPr>
          <w:rFonts w:asciiTheme="minorHAnsi" w:eastAsia="PMingLiU" w:hAnsiTheme="minorHAnsi" w:cstheme="minorBidi"/>
          <w:color w:val="auto"/>
          <w:sz w:val="22"/>
        </w:rPr>
        <w:t>,</w:t>
      </w:r>
      <w:r w:rsidR="00CD1C39" w:rsidRPr="00454EC1">
        <w:rPr>
          <w:rFonts w:asciiTheme="minorHAnsi" w:eastAsia="PMingLiU" w:hAnsiTheme="minorHAnsi" w:cstheme="minorBidi"/>
          <w:color w:val="auto"/>
          <w:sz w:val="22"/>
        </w:rPr>
        <w:t xml:space="preserve"> </w:t>
      </w:r>
      <w:r w:rsidR="00186C17">
        <w:rPr>
          <w:rFonts w:asciiTheme="minorHAnsi" w:eastAsia="PMingLiU" w:hAnsiTheme="minorHAnsi" w:cstheme="minorBidi"/>
          <w:color w:val="auto"/>
          <w:sz w:val="22"/>
        </w:rPr>
        <w:t>and</w:t>
      </w:r>
      <w:r w:rsidR="00CD1C39" w:rsidRPr="00454EC1">
        <w:rPr>
          <w:rFonts w:asciiTheme="minorHAnsi" w:eastAsia="PMingLiU" w:hAnsiTheme="minorHAnsi" w:cstheme="minorBidi"/>
          <w:color w:val="auto"/>
          <w:sz w:val="22"/>
        </w:rPr>
        <w:t xml:space="preserve"> surfaces.</w:t>
      </w:r>
    </w:p>
    <w:p w:rsidR="002824AE" w:rsidRPr="00557712" w:rsidRDefault="002824AE">
      <w:pPr>
        <w:pStyle w:val="Default"/>
        <w:rPr>
          <w:rFonts w:asciiTheme="minorHAnsi" w:eastAsia="PMingLiU" w:hAnsiTheme="minorHAnsi" w:cstheme="minorBidi"/>
          <w:b/>
          <w:color w:val="auto"/>
          <w:szCs w:val="28"/>
        </w:rPr>
      </w:pPr>
    </w:p>
    <w:p w:rsidR="00BB3110" w:rsidRDefault="00BB3110">
      <w:pPr>
        <w:pStyle w:val="Default"/>
        <w:rPr>
          <w:rFonts w:asciiTheme="minorHAnsi" w:eastAsia="PMingLiU" w:hAnsiTheme="minorHAnsi" w:cstheme="minorBidi"/>
          <w:b/>
          <w:color w:val="auto"/>
          <w:szCs w:val="28"/>
        </w:rPr>
      </w:pPr>
    </w:p>
    <w:p w:rsidR="00CD1C39" w:rsidRPr="00557712" w:rsidRDefault="00CD1C39">
      <w:pPr>
        <w:pStyle w:val="Default"/>
        <w:rPr>
          <w:rFonts w:asciiTheme="minorHAnsi" w:eastAsia="PMingLiU" w:hAnsiTheme="minorHAnsi" w:cstheme="minorBidi"/>
          <w:b/>
          <w:color w:val="auto"/>
          <w:szCs w:val="28"/>
        </w:rPr>
      </w:pPr>
      <w:r w:rsidRPr="00557712">
        <w:rPr>
          <w:rFonts w:asciiTheme="minorHAnsi" w:eastAsia="PMingLiU" w:hAnsiTheme="minorHAnsi" w:cstheme="minorBidi"/>
          <w:b/>
          <w:color w:val="auto"/>
          <w:szCs w:val="28"/>
        </w:rPr>
        <w:t>Dishwas</w:t>
      </w:r>
      <w:r w:rsidR="00C06D28" w:rsidRPr="00557712">
        <w:rPr>
          <w:rFonts w:asciiTheme="minorHAnsi" w:eastAsia="PMingLiU" w:hAnsiTheme="minorHAnsi" w:cstheme="minorBidi"/>
          <w:b/>
          <w:color w:val="auto"/>
          <w:szCs w:val="28"/>
        </w:rPr>
        <w:t>hing Equipment</w:t>
      </w:r>
    </w:p>
    <w:p w:rsidR="00C06D28" w:rsidRPr="00454EC1" w:rsidRDefault="00C06D28" w:rsidP="006F12AC">
      <w:pPr>
        <w:pStyle w:val="Default"/>
        <w:numPr>
          <w:ilvl w:val="0"/>
          <w:numId w:val="9"/>
        </w:numPr>
        <w:rPr>
          <w:rFonts w:asciiTheme="minorHAnsi" w:eastAsia="PMingLiU" w:hAnsiTheme="minorHAnsi" w:cstheme="minorBidi"/>
          <w:color w:val="auto"/>
          <w:sz w:val="22"/>
        </w:rPr>
      </w:pPr>
      <w:r w:rsidRPr="00454EC1">
        <w:rPr>
          <w:rFonts w:asciiTheme="minorHAnsi" w:eastAsia="PMingLiU" w:hAnsiTheme="minorHAnsi" w:cstheme="minorBidi"/>
          <w:color w:val="auto"/>
          <w:sz w:val="22"/>
        </w:rPr>
        <w:t xml:space="preserve">If the dishwashing machine is not operational, use the </w:t>
      </w:r>
      <w:r w:rsidR="00BB3110">
        <w:rPr>
          <w:rFonts w:asciiTheme="minorHAnsi" w:eastAsia="PMingLiU" w:hAnsiTheme="minorHAnsi" w:cstheme="minorBidi"/>
          <w:color w:val="auto"/>
          <w:sz w:val="22"/>
        </w:rPr>
        <w:t>three-</w:t>
      </w:r>
      <w:r w:rsidRPr="00454EC1">
        <w:rPr>
          <w:rFonts w:asciiTheme="minorHAnsi" w:eastAsia="PMingLiU" w:hAnsiTheme="minorHAnsi" w:cstheme="minorBidi"/>
          <w:color w:val="auto"/>
          <w:sz w:val="22"/>
        </w:rPr>
        <w:t>compartment sink as an alternative to wash, rinse</w:t>
      </w:r>
      <w:r w:rsidR="00BB3110">
        <w:rPr>
          <w:rFonts w:asciiTheme="minorHAnsi" w:eastAsia="PMingLiU" w:hAnsiTheme="minorHAnsi" w:cstheme="minorBidi"/>
          <w:color w:val="auto"/>
          <w:sz w:val="22"/>
        </w:rPr>
        <w:t>,</w:t>
      </w:r>
      <w:r w:rsidRPr="00454EC1">
        <w:rPr>
          <w:rFonts w:asciiTheme="minorHAnsi" w:eastAsia="PMingLiU" w:hAnsiTheme="minorHAnsi" w:cstheme="minorBidi"/>
          <w:color w:val="auto"/>
          <w:sz w:val="22"/>
        </w:rPr>
        <w:t xml:space="preserve"> and sanitize utensils and equipment. Hot water must be available</w:t>
      </w:r>
      <w:r w:rsidR="00842E75">
        <w:rPr>
          <w:rFonts w:asciiTheme="minorHAnsi" w:eastAsia="PMingLiU" w:hAnsiTheme="minorHAnsi" w:cstheme="minorBidi"/>
          <w:color w:val="auto"/>
          <w:sz w:val="22"/>
        </w:rPr>
        <w:t xml:space="preserve"> for the facility</w:t>
      </w:r>
      <w:r w:rsidRPr="00454EC1">
        <w:rPr>
          <w:rFonts w:asciiTheme="minorHAnsi" w:eastAsia="PMingLiU" w:hAnsiTheme="minorHAnsi" w:cstheme="minorBidi"/>
          <w:color w:val="auto"/>
          <w:sz w:val="22"/>
        </w:rPr>
        <w:t xml:space="preserve"> to </w:t>
      </w:r>
      <w:r w:rsidR="00BB3110">
        <w:rPr>
          <w:rFonts w:asciiTheme="minorHAnsi" w:eastAsia="PMingLiU" w:hAnsiTheme="minorHAnsi" w:cstheme="minorBidi"/>
          <w:color w:val="auto"/>
          <w:sz w:val="22"/>
        </w:rPr>
        <w:t xml:space="preserve">remain </w:t>
      </w:r>
      <w:r w:rsidRPr="00454EC1">
        <w:rPr>
          <w:rFonts w:asciiTheme="minorHAnsi" w:eastAsia="PMingLiU" w:hAnsiTheme="minorHAnsi" w:cstheme="minorBidi"/>
          <w:color w:val="auto"/>
          <w:sz w:val="22"/>
        </w:rPr>
        <w:t>operational.</w:t>
      </w:r>
    </w:p>
    <w:p w:rsidR="00C06D28" w:rsidRDefault="00C06D28" w:rsidP="006F12AC">
      <w:pPr>
        <w:pStyle w:val="Default"/>
        <w:numPr>
          <w:ilvl w:val="0"/>
          <w:numId w:val="9"/>
        </w:numPr>
        <w:rPr>
          <w:rFonts w:asciiTheme="minorHAnsi" w:eastAsia="PMingLiU" w:hAnsiTheme="minorHAnsi" w:cstheme="minorBidi"/>
          <w:color w:val="auto"/>
          <w:sz w:val="22"/>
        </w:rPr>
      </w:pPr>
      <w:r w:rsidRPr="00454EC1">
        <w:rPr>
          <w:rFonts w:asciiTheme="minorHAnsi" w:eastAsia="PMingLiU" w:hAnsiTheme="minorHAnsi" w:cstheme="minorBidi"/>
          <w:color w:val="auto"/>
          <w:sz w:val="22"/>
        </w:rPr>
        <w:t>Consider using single</w:t>
      </w:r>
      <w:r w:rsidR="00BB3110">
        <w:rPr>
          <w:rFonts w:asciiTheme="minorHAnsi" w:eastAsia="PMingLiU" w:hAnsiTheme="minorHAnsi" w:cstheme="minorBidi"/>
          <w:color w:val="auto"/>
          <w:sz w:val="22"/>
        </w:rPr>
        <w:t xml:space="preserve"> </w:t>
      </w:r>
      <w:r w:rsidR="00557712" w:rsidRPr="00454EC1">
        <w:rPr>
          <w:rFonts w:asciiTheme="minorHAnsi" w:eastAsia="PMingLiU" w:hAnsiTheme="minorHAnsi" w:cstheme="minorBidi"/>
          <w:color w:val="auto"/>
          <w:sz w:val="22"/>
        </w:rPr>
        <w:t>service ware</w:t>
      </w:r>
      <w:r w:rsidRPr="00454EC1">
        <w:rPr>
          <w:rFonts w:asciiTheme="minorHAnsi" w:eastAsia="PMingLiU" w:hAnsiTheme="minorHAnsi" w:cstheme="minorBidi"/>
          <w:color w:val="auto"/>
          <w:sz w:val="22"/>
        </w:rPr>
        <w:t xml:space="preserve"> until </w:t>
      </w:r>
      <w:r w:rsidR="00723D57">
        <w:rPr>
          <w:rFonts w:asciiTheme="minorHAnsi" w:eastAsia="PMingLiU" w:hAnsiTheme="minorHAnsi" w:cstheme="minorBidi"/>
          <w:color w:val="auto"/>
          <w:sz w:val="22"/>
        </w:rPr>
        <w:t xml:space="preserve">the </w:t>
      </w:r>
      <w:r w:rsidRPr="00454EC1">
        <w:rPr>
          <w:rFonts w:asciiTheme="minorHAnsi" w:eastAsia="PMingLiU" w:hAnsiTheme="minorHAnsi" w:cstheme="minorBidi"/>
          <w:color w:val="auto"/>
          <w:sz w:val="22"/>
        </w:rPr>
        <w:t>dish machine is operational.</w:t>
      </w:r>
    </w:p>
    <w:p w:rsidR="00A25E33" w:rsidRDefault="00A25E33" w:rsidP="00A25E33">
      <w:pPr>
        <w:pStyle w:val="Default"/>
        <w:rPr>
          <w:rFonts w:asciiTheme="minorHAnsi" w:eastAsia="PMingLiU" w:hAnsiTheme="minorHAnsi" w:cstheme="minorBidi"/>
          <w:color w:val="auto"/>
          <w:sz w:val="22"/>
        </w:rPr>
      </w:pPr>
    </w:p>
    <w:p w:rsidR="00A25E33" w:rsidRPr="005F5AA5" w:rsidRDefault="00A25E33" w:rsidP="00A25E33">
      <w:pPr>
        <w:pStyle w:val="Default"/>
        <w:rPr>
          <w:rFonts w:asciiTheme="minorHAnsi" w:eastAsia="PMingLiU" w:hAnsiTheme="minorHAnsi" w:cstheme="minorBidi"/>
          <w:b/>
          <w:color w:val="auto"/>
        </w:rPr>
      </w:pPr>
      <w:r w:rsidRPr="00A25E33">
        <w:rPr>
          <w:rFonts w:asciiTheme="minorHAnsi" w:eastAsia="PMingLiU" w:hAnsiTheme="minorHAnsi" w:cstheme="minorBidi"/>
          <w:b/>
          <w:color w:val="auto"/>
        </w:rPr>
        <w:t>Generators</w:t>
      </w:r>
    </w:p>
    <w:p w:rsidR="00A25E33" w:rsidRPr="00A25E33" w:rsidRDefault="00A25E33" w:rsidP="00A25E33">
      <w:pPr>
        <w:pStyle w:val="Default"/>
        <w:numPr>
          <w:ilvl w:val="0"/>
          <w:numId w:val="9"/>
        </w:numPr>
        <w:rPr>
          <w:rFonts w:asciiTheme="minorHAnsi" w:eastAsia="PMingLiU" w:hAnsiTheme="minorHAnsi" w:cstheme="minorBidi"/>
          <w:color w:val="auto"/>
          <w:sz w:val="22"/>
        </w:rPr>
      </w:pPr>
      <w:r>
        <w:rPr>
          <w:rFonts w:asciiTheme="minorHAnsi" w:eastAsia="PMingLiU" w:hAnsiTheme="minorHAnsi" w:cstheme="minorBidi"/>
          <w:color w:val="auto"/>
          <w:sz w:val="22"/>
        </w:rPr>
        <w:t xml:space="preserve">Never use generators, pressure washers, or other gasoline-powered tools indoors. They all produce large amounts of CO that can build up to dangerous levels in minutes.  Keep generators outside; however, keep generators away from windows, doors and air intakes.  </w:t>
      </w:r>
    </w:p>
    <w:p w:rsidR="00A1437E" w:rsidRDefault="00A1437E" w:rsidP="00557712">
      <w:pPr>
        <w:spacing w:after="0" w:line="240" w:lineRule="auto"/>
        <w:rPr>
          <w:rFonts w:eastAsia="PMingLiU"/>
          <w:b/>
          <w:sz w:val="36"/>
          <w:szCs w:val="48"/>
        </w:rPr>
      </w:pPr>
    </w:p>
    <w:p w:rsidR="00A1437E" w:rsidRPr="00B45EDE" w:rsidRDefault="00A1437E" w:rsidP="00A1437E">
      <w:pPr>
        <w:pStyle w:val="Default"/>
        <w:rPr>
          <w:rFonts w:asciiTheme="minorHAnsi" w:hAnsiTheme="minorHAnsi"/>
          <w:sz w:val="22"/>
        </w:rPr>
      </w:pPr>
    </w:p>
    <w:tbl>
      <w:tblPr>
        <w:tblStyle w:val="TableGrid"/>
        <w:tblW w:w="0" w:type="auto"/>
        <w:tblLook w:val="0000" w:firstRow="0" w:lastRow="0" w:firstColumn="0" w:lastColumn="0" w:noHBand="0" w:noVBand="0"/>
      </w:tblPr>
      <w:tblGrid>
        <w:gridCol w:w="2394"/>
        <w:gridCol w:w="2394"/>
        <w:gridCol w:w="2394"/>
        <w:gridCol w:w="2394"/>
      </w:tblGrid>
      <w:tr w:rsidR="00A1437E" w:rsidTr="00C6115F">
        <w:trPr>
          <w:trHeight w:val="555"/>
        </w:trPr>
        <w:tc>
          <w:tcPr>
            <w:tcW w:w="9576" w:type="dxa"/>
            <w:gridSpan w:val="4"/>
            <w:shd w:val="clear" w:color="auto" w:fill="C2D69B" w:themeFill="accent3" w:themeFillTint="99"/>
          </w:tcPr>
          <w:p w:rsidR="00A1437E" w:rsidRPr="00D32A06" w:rsidRDefault="00A1437E" w:rsidP="00C6115F">
            <w:pPr>
              <w:pStyle w:val="ListParagraph"/>
              <w:autoSpaceDE w:val="0"/>
              <w:autoSpaceDN w:val="0"/>
              <w:adjustRightInd w:val="0"/>
              <w:ind w:left="360"/>
              <w:jc w:val="center"/>
              <w:rPr>
                <w:rFonts w:cs="Times New Roman"/>
                <w:b/>
                <w:color w:val="000000"/>
                <w:sz w:val="24"/>
                <w:szCs w:val="24"/>
              </w:rPr>
            </w:pPr>
            <w:r w:rsidRPr="00D32A06">
              <w:rPr>
                <w:rFonts w:cs="Times New Roman"/>
                <w:b/>
                <w:color w:val="000000"/>
                <w:sz w:val="24"/>
                <w:szCs w:val="24"/>
              </w:rPr>
              <w:t>Bleach Guidance (8.25%) for Sanitizing of Surfaces</w:t>
            </w:r>
          </w:p>
        </w:tc>
      </w:tr>
      <w:tr w:rsidR="00A1437E" w:rsidTr="00C6115F">
        <w:tblPrEx>
          <w:tblLook w:val="04A0" w:firstRow="1" w:lastRow="0" w:firstColumn="1" w:lastColumn="0" w:noHBand="0" w:noVBand="1"/>
        </w:tblPrEx>
        <w:tc>
          <w:tcPr>
            <w:tcW w:w="2394" w:type="dxa"/>
          </w:tcPr>
          <w:p w:rsidR="00A1437E" w:rsidRPr="008C6648" w:rsidRDefault="00A1437E" w:rsidP="00C6115F">
            <w:pPr>
              <w:rPr>
                <w:b/>
              </w:rPr>
            </w:pPr>
            <w:r w:rsidRPr="008C6648">
              <w:rPr>
                <w:b/>
              </w:rPr>
              <w:t>Purpose</w:t>
            </w:r>
          </w:p>
        </w:tc>
        <w:tc>
          <w:tcPr>
            <w:tcW w:w="2394" w:type="dxa"/>
          </w:tcPr>
          <w:p w:rsidR="00A1437E" w:rsidRPr="008C6648" w:rsidRDefault="00A1437E" w:rsidP="00C6115F">
            <w:pPr>
              <w:rPr>
                <w:b/>
              </w:rPr>
            </w:pPr>
            <w:r w:rsidRPr="008C6648">
              <w:rPr>
                <w:b/>
              </w:rPr>
              <w:t>PPM</w:t>
            </w:r>
          </w:p>
        </w:tc>
        <w:tc>
          <w:tcPr>
            <w:tcW w:w="2394" w:type="dxa"/>
          </w:tcPr>
          <w:p w:rsidR="00A1437E" w:rsidRPr="008C6648" w:rsidRDefault="00A1437E" w:rsidP="00C6115F">
            <w:pPr>
              <w:rPr>
                <w:b/>
              </w:rPr>
            </w:pPr>
            <w:r w:rsidRPr="008C6648">
              <w:rPr>
                <w:b/>
              </w:rPr>
              <w:t>Dilution</w:t>
            </w:r>
          </w:p>
        </w:tc>
        <w:tc>
          <w:tcPr>
            <w:tcW w:w="2394" w:type="dxa"/>
          </w:tcPr>
          <w:p w:rsidR="00A1437E" w:rsidRPr="008C6648" w:rsidRDefault="00A1437E" w:rsidP="00C6115F">
            <w:pPr>
              <w:rPr>
                <w:b/>
              </w:rPr>
            </w:pPr>
            <w:r w:rsidRPr="008C6648">
              <w:rPr>
                <w:b/>
              </w:rPr>
              <w:t>Contact Time</w:t>
            </w:r>
          </w:p>
        </w:tc>
      </w:tr>
      <w:tr w:rsidR="00A1437E" w:rsidTr="00C6115F">
        <w:tblPrEx>
          <w:tblLook w:val="04A0" w:firstRow="1" w:lastRow="0" w:firstColumn="1" w:lastColumn="0" w:noHBand="0" w:noVBand="1"/>
        </w:tblPrEx>
        <w:tc>
          <w:tcPr>
            <w:tcW w:w="2394" w:type="dxa"/>
          </w:tcPr>
          <w:p w:rsidR="00A1437E" w:rsidRDefault="00A1437E" w:rsidP="00C6115F">
            <w:r>
              <w:t>Food contact surface sanitizer</w:t>
            </w:r>
          </w:p>
        </w:tc>
        <w:tc>
          <w:tcPr>
            <w:tcW w:w="2394" w:type="dxa"/>
          </w:tcPr>
          <w:p w:rsidR="00A1437E" w:rsidRDefault="00A1437E" w:rsidP="00C6115F">
            <w:r>
              <w:t>50-200</w:t>
            </w:r>
          </w:p>
        </w:tc>
        <w:tc>
          <w:tcPr>
            <w:tcW w:w="2394" w:type="dxa"/>
          </w:tcPr>
          <w:p w:rsidR="00A1437E" w:rsidRDefault="00A1437E" w:rsidP="00C6115F">
            <w:r>
              <w:t>1 teaspoon bleach/ 1 gallon water*+</w:t>
            </w:r>
          </w:p>
        </w:tc>
        <w:tc>
          <w:tcPr>
            <w:tcW w:w="2394" w:type="dxa"/>
          </w:tcPr>
          <w:p w:rsidR="00A1437E" w:rsidRPr="008C6648" w:rsidRDefault="00A1437E" w:rsidP="00C6115F">
            <w:pPr>
              <w:rPr>
                <w:b/>
              </w:rPr>
            </w:pPr>
            <w:r w:rsidRPr="008C6648">
              <w:rPr>
                <w:b/>
              </w:rPr>
              <w:t>2 minutes</w:t>
            </w:r>
          </w:p>
        </w:tc>
      </w:tr>
    </w:tbl>
    <w:p w:rsidR="00A1437E" w:rsidRPr="00947C7F" w:rsidRDefault="00A1437E" w:rsidP="00A1437E">
      <w:pPr>
        <w:rPr>
          <w:i/>
          <w:sz w:val="18"/>
          <w:szCs w:val="18"/>
        </w:rPr>
      </w:pPr>
    </w:p>
    <w:p w:rsidR="00A1437E" w:rsidRPr="00947C7F" w:rsidRDefault="00A1437E" w:rsidP="00A1437E">
      <w:pPr>
        <w:rPr>
          <w:i/>
          <w:sz w:val="18"/>
          <w:szCs w:val="18"/>
        </w:rPr>
      </w:pPr>
      <w:r w:rsidRPr="00947C7F">
        <w:rPr>
          <w:i/>
          <w:sz w:val="18"/>
          <w:szCs w:val="18"/>
        </w:rPr>
        <w:t>*Dilution instructions are based on EPA Registration Number 5813-100 labeled instructions for use of Clorox Regular Bleach (8.25% Sodium Hypochlorite). If a different type of bleach is used, the labeled instructions for sanitizing food contact surfaces and routine disinfection should be followed.</w:t>
      </w:r>
    </w:p>
    <w:p w:rsidR="00D32A06" w:rsidRDefault="00A1437E" w:rsidP="00A1437E">
      <w:pPr>
        <w:spacing w:after="0" w:line="240" w:lineRule="auto"/>
        <w:rPr>
          <w:i/>
          <w:sz w:val="18"/>
          <w:szCs w:val="18"/>
        </w:rPr>
      </w:pPr>
      <w:r w:rsidRPr="00947C7F">
        <w:rPr>
          <w:i/>
          <w:sz w:val="18"/>
          <w:szCs w:val="18"/>
        </w:rPr>
        <w:t>+Splashless and scented bleach should not be used</w:t>
      </w:r>
    </w:p>
    <w:p w:rsidR="00D32A06" w:rsidRDefault="00D32A06" w:rsidP="00A1437E">
      <w:pPr>
        <w:spacing w:after="0" w:line="240" w:lineRule="auto"/>
        <w:rPr>
          <w:sz w:val="18"/>
          <w:szCs w:val="18"/>
        </w:rPr>
      </w:pPr>
    </w:p>
    <w:p w:rsidR="005F5AA5" w:rsidRDefault="005F5AA5" w:rsidP="00D32A06">
      <w:pPr>
        <w:spacing w:after="0" w:line="240" w:lineRule="auto"/>
        <w:rPr>
          <w:b/>
          <w:bCs/>
          <w:sz w:val="36"/>
          <w:szCs w:val="28"/>
        </w:rPr>
      </w:pPr>
    </w:p>
    <w:p w:rsidR="00D32A06" w:rsidRDefault="00D32A06" w:rsidP="005C2505">
      <w:pPr>
        <w:rPr>
          <w:b/>
          <w:bCs/>
          <w:sz w:val="28"/>
          <w:szCs w:val="28"/>
        </w:rPr>
      </w:pPr>
      <w:r w:rsidRPr="00AA519B">
        <w:rPr>
          <w:b/>
          <w:bCs/>
          <w:sz w:val="36"/>
          <w:szCs w:val="28"/>
        </w:rPr>
        <w:t>Food Product Salvage Evaluation Guide</w:t>
      </w:r>
    </w:p>
    <w:p w:rsidR="00D32A06" w:rsidRPr="00D32A06" w:rsidRDefault="00D32A06" w:rsidP="00A1437E">
      <w:pPr>
        <w:spacing w:after="0" w:line="240" w:lineRule="auto"/>
        <w:rPr>
          <w:bCs/>
          <w:szCs w:val="24"/>
        </w:rPr>
      </w:pPr>
      <w:r w:rsidRPr="00AA519B">
        <w:rPr>
          <w:bCs/>
          <w:szCs w:val="24"/>
        </w:rPr>
        <w:t>When in doubt, throw it out! Food must be in sound condition, free from spoilage, temperature abuse, filth</w:t>
      </w:r>
      <w:r>
        <w:rPr>
          <w:bCs/>
          <w:szCs w:val="24"/>
        </w:rPr>
        <w:t>,</w:t>
      </w:r>
      <w:r w:rsidRPr="00AA519B">
        <w:rPr>
          <w:bCs/>
          <w:szCs w:val="24"/>
        </w:rPr>
        <w:t xml:space="preserve"> or contamination </w:t>
      </w:r>
      <w:r>
        <w:rPr>
          <w:bCs/>
          <w:szCs w:val="24"/>
        </w:rPr>
        <w:t xml:space="preserve">in order </w:t>
      </w:r>
      <w:r w:rsidRPr="00AA519B">
        <w:rPr>
          <w:bCs/>
          <w:szCs w:val="24"/>
        </w:rPr>
        <w:t>to be fit for human consumption.</w:t>
      </w:r>
      <w:r>
        <w:rPr>
          <w:bCs/>
          <w:szCs w:val="24"/>
        </w:rPr>
        <w:t xml:space="preserve"> Manage disposal in accordance with local rules and ordinances.</w:t>
      </w:r>
    </w:p>
    <w:tbl>
      <w:tblPr>
        <w:tblStyle w:val="TableGrid"/>
        <w:tblpPr w:leftFromText="180" w:rightFromText="180" w:vertAnchor="text" w:horzAnchor="margin" w:tblpXSpec="center" w:tblpY="223"/>
        <w:tblW w:w="10278" w:type="dxa"/>
        <w:tblLook w:val="04A0" w:firstRow="1" w:lastRow="0" w:firstColumn="1" w:lastColumn="0" w:noHBand="0" w:noVBand="1"/>
      </w:tblPr>
      <w:tblGrid>
        <w:gridCol w:w="3618"/>
        <w:gridCol w:w="1350"/>
        <w:gridCol w:w="5310"/>
      </w:tblGrid>
      <w:tr w:rsidR="00D32A06" w:rsidRPr="00552518" w:rsidTr="00383460">
        <w:trPr>
          <w:trHeight w:val="300"/>
        </w:trPr>
        <w:tc>
          <w:tcPr>
            <w:tcW w:w="10278" w:type="dxa"/>
            <w:gridSpan w:val="3"/>
            <w:shd w:val="clear" w:color="auto" w:fill="FBD4B4" w:themeFill="accent6" w:themeFillTint="66"/>
            <w:noWrap/>
            <w:vAlign w:val="center"/>
            <w:hideMark/>
          </w:tcPr>
          <w:p w:rsidR="00D32A06" w:rsidRPr="00552518" w:rsidRDefault="00D32A06" w:rsidP="00383460">
            <w:pPr>
              <w:jc w:val="center"/>
              <w:rPr>
                <w:sz w:val="20"/>
                <w:szCs w:val="20"/>
              </w:rPr>
            </w:pPr>
            <w:r>
              <w:rPr>
                <w:b/>
                <w:bCs/>
                <w:sz w:val="24"/>
                <w:szCs w:val="24"/>
              </w:rPr>
              <w:t>ELECTRICAL OUTAGE</w:t>
            </w:r>
          </w:p>
        </w:tc>
      </w:tr>
      <w:tr w:rsidR="00D32A06" w:rsidRPr="00552518" w:rsidTr="00383460">
        <w:trPr>
          <w:trHeight w:val="300"/>
        </w:trPr>
        <w:tc>
          <w:tcPr>
            <w:tcW w:w="3618" w:type="dxa"/>
            <w:shd w:val="clear" w:color="auto" w:fill="D9D9D9" w:themeFill="background1" w:themeFillShade="D9"/>
            <w:noWrap/>
            <w:vAlign w:val="center"/>
          </w:tcPr>
          <w:p w:rsidR="00D32A06" w:rsidRPr="00552518" w:rsidRDefault="00D32A06" w:rsidP="00383460">
            <w:pPr>
              <w:rPr>
                <w:b/>
                <w:sz w:val="20"/>
                <w:szCs w:val="20"/>
              </w:rPr>
            </w:pPr>
            <w:r w:rsidRPr="00552518">
              <w:rPr>
                <w:b/>
                <w:sz w:val="20"/>
                <w:szCs w:val="20"/>
              </w:rPr>
              <w:t>Food Product</w:t>
            </w:r>
          </w:p>
        </w:tc>
        <w:tc>
          <w:tcPr>
            <w:tcW w:w="1350" w:type="dxa"/>
            <w:shd w:val="clear" w:color="auto" w:fill="D9D9D9" w:themeFill="background1" w:themeFillShade="D9"/>
            <w:noWrap/>
            <w:vAlign w:val="center"/>
          </w:tcPr>
          <w:p w:rsidR="00D32A06" w:rsidRPr="00552518" w:rsidRDefault="00D32A06" w:rsidP="00383460">
            <w:pPr>
              <w:rPr>
                <w:b/>
                <w:sz w:val="20"/>
                <w:szCs w:val="20"/>
              </w:rPr>
            </w:pPr>
            <w:r w:rsidRPr="00552518">
              <w:rPr>
                <w:b/>
                <w:sz w:val="20"/>
                <w:szCs w:val="20"/>
              </w:rPr>
              <w:t>Action</w:t>
            </w:r>
          </w:p>
        </w:tc>
        <w:tc>
          <w:tcPr>
            <w:tcW w:w="5310" w:type="dxa"/>
            <w:shd w:val="clear" w:color="auto" w:fill="D9D9D9" w:themeFill="background1" w:themeFillShade="D9"/>
            <w:noWrap/>
            <w:vAlign w:val="center"/>
          </w:tcPr>
          <w:p w:rsidR="00D32A06" w:rsidRPr="00552518" w:rsidRDefault="00D32A06" w:rsidP="00383460">
            <w:pPr>
              <w:rPr>
                <w:b/>
                <w:sz w:val="20"/>
                <w:szCs w:val="20"/>
              </w:rPr>
            </w:pPr>
            <w:r w:rsidRPr="00552518">
              <w:rPr>
                <w:b/>
                <w:sz w:val="20"/>
                <w:szCs w:val="20"/>
              </w:rPr>
              <w:t>Explanation</w:t>
            </w:r>
            <w:r>
              <w:rPr>
                <w:b/>
                <w:sz w:val="20"/>
                <w:szCs w:val="20"/>
              </w:rPr>
              <w:t>/Instruction</w:t>
            </w:r>
          </w:p>
        </w:tc>
      </w:tr>
      <w:tr w:rsidR="00D32A06" w:rsidRPr="00552518" w:rsidTr="00383460">
        <w:trPr>
          <w:trHeight w:val="300"/>
        </w:trPr>
        <w:tc>
          <w:tcPr>
            <w:tcW w:w="3618" w:type="dxa"/>
            <w:noWrap/>
            <w:vAlign w:val="center"/>
            <w:hideMark/>
          </w:tcPr>
          <w:p w:rsidR="00D32A06" w:rsidRPr="00552518" w:rsidRDefault="00D32A06" w:rsidP="00383460">
            <w:pPr>
              <w:rPr>
                <w:sz w:val="20"/>
                <w:szCs w:val="20"/>
              </w:rPr>
            </w:pPr>
            <w:r w:rsidRPr="00552518">
              <w:rPr>
                <w:sz w:val="20"/>
                <w:szCs w:val="20"/>
              </w:rPr>
              <w:t>Refrigerated foods (PHF, TCS food &gt;41</w:t>
            </w:r>
            <w:r>
              <w:rPr>
                <w:sz w:val="20"/>
                <w:szCs w:val="20"/>
              </w:rPr>
              <w:t>°</w:t>
            </w:r>
            <w:r w:rsidRPr="00552518">
              <w:rPr>
                <w:sz w:val="20"/>
                <w:szCs w:val="20"/>
              </w:rPr>
              <w:t xml:space="preserve">F </w:t>
            </w:r>
            <w:r>
              <w:rPr>
                <w:sz w:val="20"/>
                <w:szCs w:val="20"/>
              </w:rPr>
              <w:t xml:space="preserve">for </w:t>
            </w:r>
            <w:r w:rsidRPr="00552518">
              <w:rPr>
                <w:sz w:val="20"/>
                <w:szCs w:val="20"/>
              </w:rPr>
              <w:t>more than 4 hours)</w:t>
            </w:r>
            <w:r>
              <w:rPr>
                <w:sz w:val="20"/>
                <w:szCs w:val="20"/>
              </w:rPr>
              <w:t>.</w:t>
            </w:r>
          </w:p>
        </w:tc>
        <w:tc>
          <w:tcPr>
            <w:tcW w:w="1350" w:type="dxa"/>
            <w:noWrap/>
            <w:vAlign w:val="center"/>
            <w:hideMark/>
          </w:tcPr>
          <w:p w:rsidR="00D32A06" w:rsidRPr="00552518" w:rsidRDefault="00D32A06" w:rsidP="00383460">
            <w:pPr>
              <w:rPr>
                <w:sz w:val="20"/>
                <w:szCs w:val="20"/>
              </w:rPr>
            </w:pPr>
            <w:r>
              <w:rPr>
                <w:sz w:val="20"/>
                <w:szCs w:val="20"/>
              </w:rPr>
              <w:t>Discard</w:t>
            </w:r>
          </w:p>
        </w:tc>
        <w:tc>
          <w:tcPr>
            <w:tcW w:w="5310" w:type="dxa"/>
            <w:noWrap/>
            <w:vAlign w:val="center"/>
            <w:hideMark/>
          </w:tcPr>
          <w:p w:rsidR="00D32A06" w:rsidRPr="00552518" w:rsidRDefault="00D32A06" w:rsidP="00383460">
            <w:pPr>
              <w:rPr>
                <w:sz w:val="20"/>
                <w:szCs w:val="20"/>
              </w:rPr>
            </w:pPr>
          </w:p>
        </w:tc>
      </w:tr>
      <w:tr w:rsidR="00D32A06" w:rsidDel="00943B18" w:rsidTr="00383460">
        <w:trPr>
          <w:trHeight w:val="300"/>
        </w:trPr>
        <w:tc>
          <w:tcPr>
            <w:tcW w:w="3618" w:type="dxa"/>
            <w:noWrap/>
            <w:vAlign w:val="center"/>
          </w:tcPr>
          <w:p w:rsidR="00D32A06" w:rsidRPr="00552518" w:rsidRDefault="00D32A06" w:rsidP="00383460">
            <w:pPr>
              <w:rPr>
                <w:sz w:val="20"/>
                <w:szCs w:val="20"/>
              </w:rPr>
            </w:pPr>
            <w:r>
              <w:rPr>
                <w:sz w:val="20"/>
                <w:szCs w:val="20"/>
              </w:rPr>
              <w:t>Refrigerated foods at &gt;41°F for less than 4 hours.</w:t>
            </w:r>
          </w:p>
        </w:tc>
        <w:tc>
          <w:tcPr>
            <w:tcW w:w="1350" w:type="dxa"/>
            <w:noWrap/>
            <w:vAlign w:val="center"/>
          </w:tcPr>
          <w:p w:rsidR="00D32A06" w:rsidRDefault="00D32A06" w:rsidP="00383460">
            <w:pPr>
              <w:rPr>
                <w:sz w:val="20"/>
                <w:szCs w:val="20"/>
              </w:rPr>
            </w:pPr>
            <w:r>
              <w:rPr>
                <w:sz w:val="20"/>
                <w:szCs w:val="20"/>
              </w:rPr>
              <w:t>Salvage</w:t>
            </w:r>
          </w:p>
        </w:tc>
        <w:tc>
          <w:tcPr>
            <w:tcW w:w="5310" w:type="dxa"/>
            <w:noWrap/>
            <w:vAlign w:val="center"/>
          </w:tcPr>
          <w:p w:rsidR="00D32A06" w:rsidDel="00943B18" w:rsidRDefault="00D32A06" w:rsidP="00383460">
            <w:pPr>
              <w:rPr>
                <w:sz w:val="20"/>
                <w:szCs w:val="20"/>
              </w:rPr>
            </w:pPr>
            <w:r>
              <w:rPr>
                <w:sz w:val="20"/>
                <w:szCs w:val="20"/>
              </w:rPr>
              <w:t>Must</w:t>
            </w:r>
            <w:r w:rsidRPr="00552518">
              <w:rPr>
                <w:sz w:val="20"/>
                <w:szCs w:val="20"/>
              </w:rPr>
              <w:t xml:space="preserve"> be </w:t>
            </w:r>
            <w:r>
              <w:rPr>
                <w:sz w:val="20"/>
                <w:szCs w:val="20"/>
              </w:rPr>
              <w:t xml:space="preserve">iced or </w:t>
            </w:r>
            <w:r w:rsidRPr="00552518">
              <w:rPr>
                <w:sz w:val="20"/>
                <w:szCs w:val="20"/>
              </w:rPr>
              <w:t xml:space="preserve">moved to </w:t>
            </w:r>
            <w:r>
              <w:rPr>
                <w:sz w:val="20"/>
                <w:szCs w:val="20"/>
              </w:rPr>
              <w:t>a properly functioning refrigerator unit.</w:t>
            </w:r>
          </w:p>
        </w:tc>
      </w:tr>
      <w:tr w:rsidR="00D32A06" w:rsidRPr="00552518" w:rsidTr="00383460">
        <w:trPr>
          <w:trHeight w:val="300"/>
        </w:trPr>
        <w:tc>
          <w:tcPr>
            <w:tcW w:w="3618" w:type="dxa"/>
            <w:noWrap/>
            <w:vAlign w:val="center"/>
            <w:hideMark/>
          </w:tcPr>
          <w:p w:rsidR="00D32A06" w:rsidRPr="00552518" w:rsidRDefault="00D32A06" w:rsidP="00383460">
            <w:pPr>
              <w:rPr>
                <w:sz w:val="20"/>
                <w:szCs w:val="20"/>
              </w:rPr>
            </w:pPr>
            <w:r w:rsidRPr="00552518">
              <w:rPr>
                <w:sz w:val="20"/>
                <w:szCs w:val="20"/>
              </w:rPr>
              <w:t xml:space="preserve">Frozen foods </w:t>
            </w:r>
            <w:r>
              <w:rPr>
                <w:sz w:val="20"/>
                <w:szCs w:val="20"/>
              </w:rPr>
              <w:t>that remained frozen and did not thaw.</w:t>
            </w:r>
          </w:p>
        </w:tc>
        <w:tc>
          <w:tcPr>
            <w:tcW w:w="1350" w:type="dxa"/>
            <w:noWrap/>
            <w:vAlign w:val="center"/>
            <w:hideMark/>
          </w:tcPr>
          <w:p w:rsidR="00D32A06" w:rsidRPr="00552518" w:rsidRDefault="00D32A06" w:rsidP="00383460">
            <w:pPr>
              <w:rPr>
                <w:sz w:val="20"/>
                <w:szCs w:val="20"/>
              </w:rPr>
            </w:pPr>
            <w:r>
              <w:rPr>
                <w:sz w:val="20"/>
                <w:szCs w:val="20"/>
              </w:rPr>
              <w:t>Salvage</w:t>
            </w:r>
          </w:p>
        </w:tc>
        <w:tc>
          <w:tcPr>
            <w:tcW w:w="5310" w:type="dxa"/>
            <w:noWrap/>
            <w:vAlign w:val="center"/>
            <w:hideMark/>
          </w:tcPr>
          <w:p w:rsidR="00D32A06" w:rsidRPr="00552518" w:rsidRDefault="00D32A06" w:rsidP="00383460">
            <w:pPr>
              <w:rPr>
                <w:sz w:val="20"/>
                <w:szCs w:val="20"/>
              </w:rPr>
            </w:pPr>
          </w:p>
        </w:tc>
      </w:tr>
      <w:tr w:rsidR="00D32A06" w:rsidTr="00383460">
        <w:trPr>
          <w:trHeight w:val="300"/>
        </w:trPr>
        <w:tc>
          <w:tcPr>
            <w:tcW w:w="3618" w:type="dxa"/>
            <w:noWrap/>
            <w:vAlign w:val="center"/>
          </w:tcPr>
          <w:p w:rsidR="00D32A06" w:rsidRDefault="00D32A06" w:rsidP="00383460">
            <w:pPr>
              <w:rPr>
                <w:sz w:val="20"/>
                <w:szCs w:val="20"/>
              </w:rPr>
            </w:pPr>
            <w:r>
              <w:rPr>
                <w:sz w:val="20"/>
                <w:szCs w:val="20"/>
              </w:rPr>
              <w:t>Partially thawed frozen foods that remained under 41°F.</w:t>
            </w:r>
          </w:p>
        </w:tc>
        <w:tc>
          <w:tcPr>
            <w:tcW w:w="1350" w:type="dxa"/>
            <w:noWrap/>
            <w:vAlign w:val="center"/>
          </w:tcPr>
          <w:p w:rsidR="00D32A06" w:rsidRDefault="00D32A06" w:rsidP="00383460">
            <w:pPr>
              <w:rPr>
                <w:sz w:val="20"/>
                <w:szCs w:val="20"/>
              </w:rPr>
            </w:pPr>
            <w:r>
              <w:rPr>
                <w:sz w:val="20"/>
                <w:szCs w:val="20"/>
              </w:rPr>
              <w:t>Salvage</w:t>
            </w:r>
          </w:p>
        </w:tc>
        <w:tc>
          <w:tcPr>
            <w:tcW w:w="5310" w:type="dxa"/>
            <w:noWrap/>
            <w:vAlign w:val="center"/>
          </w:tcPr>
          <w:p w:rsidR="00D32A06" w:rsidRDefault="00D32A06" w:rsidP="00383460">
            <w:pPr>
              <w:rPr>
                <w:sz w:val="20"/>
                <w:szCs w:val="20"/>
              </w:rPr>
            </w:pPr>
            <w:r>
              <w:rPr>
                <w:sz w:val="20"/>
                <w:szCs w:val="20"/>
              </w:rPr>
              <w:t>Must be moved to a properly functioning refrigerator unit and cooked immediately.</w:t>
            </w:r>
          </w:p>
        </w:tc>
      </w:tr>
      <w:tr w:rsidR="00D32A06" w:rsidTr="00383460">
        <w:trPr>
          <w:trHeight w:val="300"/>
        </w:trPr>
        <w:tc>
          <w:tcPr>
            <w:tcW w:w="3618" w:type="dxa"/>
            <w:noWrap/>
            <w:vAlign w:val="center"/>
          </w:tcPr>
          <w:p w:rsidR="00D32A06" w:rsidRDefault="00D32A06" w:rsidP="00383460">
            <w:pPr>
              <w:rPr>
                <w:sz w:val="20"/>
                <w:szCs w:val="20"/>
              </w:rPr>
            </w:pPr>
            <w:r>
              <w:rPr>
                <w:sz w:val="20"/>
                <w:szCs w:val="20"/>
              </w:rPr>
              <w:t>Improperly cooled or hot held foods.</w:t>
            </w:r>
          </w:p>
        </w:tc>
        <w:tc>
          <w:tcPr>
            <w:tcW w:w="1350" w:type="dxa"/>
            <w:noWrap/>
            <w:vAlign w:val="center"/>
          </w:tcPr>
          <w:p w:rsidR="00D32A06" w:rsidRDefault="00D32A06" w:rsidP="00383460">
            <w:pPr>
              <w:rPr>
                <w:sz w:val="20"/>
                <w:szCs w:val="20"/>
              </w:rPr>
            </w:pPr>
            <w:r>
              <w:rPr>
                <w:sz w:val="20"/>
                <w:szCs w:val="20"/>
              </w:rPr>
              <w:t>Discard</w:t>
            </w:r>
          </w:p>
        </w:tc>
        <w:tc>
          <w:tcPr>
            <w:tcW w:w="5310" w:type="dxa"/>
            <w:noWrap/>
            <w:vAlign w:val="center"/>
          </w:tcPr>
          <w:p w:rsidR="00D32A06" w:rsidRDefault="00D32A06" w:rsidP="00383460">
            <w:pPr>
              <w:rPr>
                <w:sz w:val="20"/>
                <w:szCs w:val="20"/>
              </w:rPr>
            </w:pPr>
            <w:r>
              <w:rPr>
                <w:sz w:val="20"/>
                <w:szCs w:val="20"/>
              </w:rPr>
              <w:t>Food in the 41°F-135°F temperature range can produce dangerous pathogens and toxins.</w:t>
            </w:r>
          </w:p>
        </w:tc>
      </w:tr>
    </w:tbl>
    <w:p w:rsidR="003B15EE" w:rsidRPr="00557712" w:rsidRDefault="006B7976" w:rsidP="005C2505">
      <w:pPr>
        <w:pStyle w:val="Heading1"/>
        <w:rPr>
          <w:rFonts w:eastAsia="PMingLiU"/>
          <w:b w:val="0"/>
          <w:color w:val="000000"/>
          <w:sz w:val="36"/>
          <w:szCs w:val="48"/>
        </w:rPr>
      </w:pPr>
      <w:r>
        <w:rPr>
          <w:rFonts w:eastAsia="PMingLiU"/>
          <w:sz w:val="36"/>
          <w:szCs w:val="48"/>
        </w:rPr>
        <w:br w:type="page"/>
      </w:r>
      <w:bookmarkStart w:id="8" w:name="_Toc444781277"/>
      <w:r w:rsidR="003B15EE" w:rsidRPr="00557712">
        <w:rPr>
          <w:rFonts w:eastAsia="PMingLiU"/>
          <w:color w:val="000000"/>
          <w:sz w:val="36"/>
          <w:szCs w:val="48"/>
        </w:rPr>
        <w:lastRenderedPageBreak/>
        <w:t>Natural Gas Outage</w:t>
      </w:r>
      <w:bookmarkEnd w:id="8"/>
    </w:p>
    <w:p w:rsidR="008B4F53" w:rsidRPr="00557712" w:rsidRDefault="008B4F53">
      <w:pPr>
        <w:pStyle w:val="Default"/>
        <w:rPr>
          <w:rFonts w:asciiTheme="minorHAnsi" w:eastAsia="PMingLiU" w:hAnsiTheme="minorHAnsi" w:cstheme="minorBidi"/>
          <w:b/>
          <w:color w:val="auto"/>
          <w:szCs w:val="28"/>
        </w:rPr>
      </w:pPr>
      <w:r w:rsidRPr="00557712">
        <w:rPr>
          <w:rFonts w:asciiTheme="minorHAnsi" w:eastAsia="PMingLiU" w:hAnsiTheme="minorHAnsi" w:cstheme="minorBidi"/>
          <w:b/>
          <w:color w:val="auto"/>
          <w:szCs w:val="28"/>
        </w:rPr>
        <w:t>Hot Water</w:t>
      </w:r>
    </w:p>
    <w:p w:rsidR="00BB3110" w:rsidRPr="00557712" w:rsidRDefault="00E6355D" w:rsidP="006F12AC">
      <w:pPr>
        <w:numPr>
          <w:ilvl w:val="0"/>
          <w:numId w:val="3"/>
        </w:numPr>
        <w:spacing w:after="120" w:line="240" w:lineRule="auto"/>
        <w:contextualSpacing/>
        <w:rPr>
          <w:rFonts w:ascii="Calibri" w:hAnsi="Calibri" w:cs="Times New Roman"/>
          <w:szCs w:val="24"/>
        </w:rPr>
      </w:pPr>
      <w:r w:rsidRPr="00454EC1">
        <w:rPr>
          <w:rFonts w:ascii="Calibri" w:hAnsi="Calibri" w:cs="Times New Roman"/>
          <w:szCs w:val="24"/>
        </w:rPr>
        <w:t xml:space="preserve">Food establishment operations are required to have hot running water at all times for proper </w:t>
      </w:r>
      <w:r w:rsidR="00557712" w:rsidRPr="00454EC1">
        <w:rPr>
          <w:rFonts w:ascii="Calibri" w:hAnsi="Calibri" w:cs="Times New Roman"/>
          <w:szCs w:val="24"/>
        </w:rPr>
        <w:t>hand washing</w:t>
      </w:r>
      <w:r w:rsidRPr="00454EC1">
        <w:rPr>
          <w:rFonts w:ascii="Calibri" w:hAnsi="Calibri" w:cs="Times New Roman"/>
          <w:szCs w:val="24"/>
        </w:rPr>
        <w:t>, cleaning, food preparation, etc</w:t>
      </w:r>
      <w:r w:rsidRPr="00557712">
        <w:rPr>
          <w:rFonts w:ascii="Calibri" w:hAnsi="Calibri" w:cs="Times New Roman"/>
          <w:b/>
          <w:szCs w:val="24"/>
        </w:rPr>
        <w:t>.</w:t>
      </w:r>
    </w:p>
    <w:p w:rsidR="00E6355D" w:rsidRPr="00454EC1" w:rsidRDefault="00E6355D" w:rsidP="006F12AC">
      <w:pPr>
        <w:numPr>
          <w:ilvl w:val="0"/>
          <w:numId w:val="3"/>
        </w:numPr>
        <w:spacing w:after="120" w:line="240" w:lineRule="auto"/>
        <w:contextualSpacing/>
        <w:rPr>
          <w:rFonts w:ascii="Calibri" w:hAnsi="Calibri" w:cs="Times New Roman"/>
          <w:szCs w:val="24"/>
        </w:rPr>
      </w:pPr>
      <w:r w:rsidRPr="00557712">
        <w:rPr>
          <w:rFonts w:ascii="Calibri" w:hAnsi="Calibri" w:cs="Times New Roman"/>
          <w:b/>
          <w:szCs w:val="24"/>
        </w:rPr>
        <w:t xml:space="preserve">If </w:t>
      </w:r>
      <w:r w:rsidR="00BB3110">
        <w:rPr>
          <w:rFonts w:ascii="Calibri" w:hAnsi="Calibri" w:cs="Times New Roman"/>
          <w:b/>
          <w:szCs w:val="24"/>
        </w:rPr>
        <w:t xml:space="preserve">your </w:t>
      </w:r>
      <w:r w:rsidR="00723D57">
        <w:rPr>
          <w:rFonts w:ascii="Calibri" w:hAnsi="Calibri" w:cs="Times New Roman"/>
          <w:b/>
          <w:szCs w:val="24"/>
        </w:rPr>
        <w:t>facility uses a gas water heater and is</w:t>
      </w:r>
      <w:r w:rsidRPr="00557712">
        <w:rPr>
          <w:rFonts w:ascii="Calibri" w:hAnsi="Calibri" w:cs="Times New Roman"/>
          <w:b/>
          <w:szCs w:val="24"/>
        </w:rPr>
        <w:t xml:space="preserve"> experiencing a natural gas outage</w:t>
      </w:r>
      <w:r w:rsidR="00BB3110">
        <w:rPr>
          <w:rFonts w:ascii="Calibri" w:hAnsi="Calibri" w:cs="Times New Roman"/>
          <w:b/>
          <w:szCs w:val="24"/>
        </w:rPr>
        <w:t>,</w:t>
      </w:r>
      <w:r w:rsidRPr="00557712">
        <w:rPr>
          <w:rFonts w:ascii="Calibri" w:hAnsi="Calibri" w:cs="Times New Roman"/>
          <w:b/>
          <w:szCs w:val="24"/>
        </w:rPr>
        <w:t xml:space="preserve"> you </w:t>
      </w:r>
      <w:r w:rsidRPr="00454EC1">
        <w:rPr>
          <w:rFonts w:ascii="Calibri" w:hAnsi="Calibri" w:cs="Times New Roman"/>
          <w:b/>
          <w:szCs w:val="24"/>
        </w:rPr>
        <w:t xml:space="preserve">must cease operations until the </w:t>
      </w:r>
      <w:r w:rsidR="00723D57">
        <w:rPr>
          <w:rFonts w:ascii="Calibri" w:hAnsi="Calibri" w:cs="Times New Roman"/>
          <w:b/>
          <w:szCs w:val="24"/>
        </w:rPr>
        <w:t>gas service</w:t>
      </w:r>
      <w:r w:rsidR="00723D57" w:rsidRPr="00454EC1">
        <w:rPr>
          <w:rFonts w:ascii="Calibri" w:hAnsi="Calibri" w:cs="Times New Roman"/>
          <w:b/>
          <w:szCs w:val="24"/>
        </w:rPr>
        <w:t xml:space="preserve"> </w:t>
      </w:r>
      <w:r w:rsidRPr="00454EC1">
        <w:rPr>
          <w:rFonts w:ascii="Calibri" w:hAnsi="Calibri" w:cs="Times New Roman"/>
          <w:b/>
          <w:szCs w:val="24"/>
        </w:rPr>
        <w:t>is returned.</w:t>
      </w:r>
    </w:p>
    <w:p w:rsidR="00CB314D" w:rsidRPr="00557712" w:rsidRDefault="00CB314D" w:rsidP="00557712">
      <w:pPr>
        <w:spacing w:after="120" w:line="240" w:lineRule="auto"/>
        <w:contextualSpacing/>
        <w:rPr>
          <w:rFonts w:ascii="Calibri" w:hAnsi="Calibri" w:cs="Times New Roman"/>
          <w:b/>
          <w:szCs w:val="28"/>
        </w:rPr>
      </w:pPr>
    </w:p>
    <w:p w:rsidR="008B4F53" w:rsidRPr="00557712" w:rsidRDefault="008B4F53" w:rsidP="00557712">
      <w:pPr>
        <w:spacing w:after="120" w:line="240" w:lineRule="auto"/>
        <w:contextualSpacing/>
        <w:rPr>
          <w:rFonts w:ascii="Calibri" w:hAnsi="Calibri" w:cs="Times New Roman"/>
          <w:sz w:val="24"/>
          <w:szCs w:val="28"/>
        </w:rPr>
      </w:pPr>
      <w:r w:rsidRPr="00557712">
        <w:rPr>
          <w:rFonts w:ascii="Calibri" w:hAnsi="Calibri" w:cs="Times New Roman"/>
          <w:b/>
          <w:sz w:val="24"/>
          <w:szCs w:val="28"/>
        </w:rPr>
        <w:t>Heat</w:t>
      </w:r>
    </w:p>
    <w:p w:rsidR="00CB314D" w:rsidRPr="00723D57" w:rsidRDefault="00E6355D" w:rsidP="006F12AC">
      <w:pPr>
        <w:numPr>
          <w:ilvl w:val="0"/>
          <w:numId w:val="3"/>
        </w:numPr>
        <w:spacing w:after="120" w:line="240" w:lineRule="auto"/>
        <w:contextualSpacing/>
        <w:rPr>
          <w:rFonts w:ascii="Calibri" w:hAnsi="Calibri" w:cs="Times New Roman"/>
          <w:b/>
          <w:sz w:val="24"/>
          <w:szCs w:val="28"/>
        </w:rPr>
      </w:pPr>
      <w:r w:rsidRPr="00723D57">
        <w:rPr>
          <w:rFonts w:ascii="Calibri" w:hAnsi="Calibri" w:cs="Times New Roman"/>
          <w:szCs w:val="24"/>
        </w:rPr>
        <w:t xml:space="preserve">If </w:t>
      </w:r>
      <w:r w:rsidR="00BB3110">
        <w:rPr>
          <w:rFonts w:ascii="Calibri" w:hAnsi="Calibri" w:cs="Times New Roman"/>
          <w:szCs w:val="24"/>
        </w:rPr>
        <w:t xml:space="preserve">your </w:t>
      </w:r>
      <w:r w:rsidRPr="00723D57">
        <w:rPr>
          <w:rFonts w:ascii="Calibri" w:hAnsi="Calibri" w:cs="Times New Roman"/>
          <w:szCs w:val="24"/>
        </w:rPr>
        <w:t>facility requires natural gas for general heating purposes, take protective measures</w:t>
      </w:r>
      <w:r w:rsidR="00BB3110">
        <w:rPr>
          <w:rFonts w:ascii="Calibri" w:hAnsi="Calibri" w:cs="Times New Roman"/>
          <w:szCs w:val="24"/>
        </w:rPr>
        <w:t xml:space="preserve"> (</w:t>
      </w:r>
      <w:r w:rsidR="00723D57" w:rsidRPr="00723D57">
        <w:rPr>
          <w:rFonts w:ascii="Calibri" w:hAnsi="Calibri" w:cs="Times New Roman"/>
          <w:szCs w:val="24"/>
        </w:rPr>
        <w:t>e.</w:t>
      </w:r>
      <w:r w:rsidR="00BB3110">
        <w:rPr>
          <w:rFonts w:ascii="Calibri" w:hAnsi="Calibri" w:cs="Times New Roman"/>
          <w:szCs w:val="24"/>
        </w:rPr>
        <w:t>g.</w:t>
      </w:r>
      <w:r w:rsidR="00723D57" w:rsidRPr="00723D57">
        <w:rPr>
          <w:rFonts w:ascii="Calibri" w:hAnsi="Calibri" w:cs="Times New Roman"/>
          <w:szCs w:val="24"/>
        </w:rPr>
        <w:t xml:space="preserve"> let the faucets drip a little, etc.)</w:t>
      </w:r>
      <w:r w:rsidRPr="00723D57">
        <w:rPr>
          <w:rFonts w:ascii="Calibri" w:hAnsi="Calibri" w:cs="Times New Roman"/>
          <w:szCs w:val="24"/>
        </w:rPr>
        <w:t xml:space="preserve"> to avoid freezing of </w:t>
      </w:r>
      <w:r w:rsidR="00BB3110">
        <w:rPr>
          <w:rFonts w:ascii="Calibri" w:hAnsi="Calibri" w:cs="Times New Roman"/>
          <w:szCs w:val="24"/>
        </w:rPr>
        <w:t xml:space="preserve">the </w:t>
      </w:r>
      <w:r w:rsidRPr="00723D57">
        <w:rPr>
          <w:rFonts w:ascii="Calibri" w:hAnsi="Calibri" w:cs="Times New Roman"/>
          <w:szCs w:val="24"/>
        </w:rPr>
        <w:t>water pipes.</w:t>
      </w:r>
    </w:p>
    <w:p w:rsidR="00723D57" w:rsidRPr="00557712" w:rsidRDefault="00723D57" w:rsidP="00557712">
      <w:pPr>
        <w:spacing w:after="120" w:line="240" w:lineRule="auto"/>
        <w:contextualSpacing/>
        <w:rPr>
          <w:rFonts w:ascii="Calibri" w:hAnsi="Calibri" w:cs="Times New Roman"/>
          <w:b/>
          <w:szCs w:val="28"/>
        </w:rPr>
      </w:pPr>
    </w:p>
    <w:p w:rsidR="008B4F53" w:rsidRPr="00557712" w:rsidRDefault="008B4F53" w:rsidP="00557712">
      <w:pPr>
        <w:spacing w:after="120" w:line="240" w:lineRule="auto"/>
        <w:contextualSpacing/>
        <w:rPr>
          <w:rFonts w:ascii="Calibri" w:hAnsi="Calibri" w:cs="Times New Roman"/>
          <w:sz w:val="24"/>
          <w:szCs w:val="28"/>
        </w:rPr>
      </w:pPr>
      <w:r w:rsidRPr="00557712">
        <w:rPr>
          <w:rFonts w:ascii="Calibri" w:hAnsi="Calibri" w:cs="Times New Roman"/>
          <w:b/>
          <w:sz w:val="24"/>
          <w:szCs w:val="28"/>
        </w:rPr>
        <w:t>Cooking</w:t>
      </w:r>
    </w:p>
    <w:p w:rsidR="003B15EE" w:rsidRPr="00454EC1" w:rsidRDefault="00E6355D" w:rsidP="006F12AC">
      <w:pPr>
        <w:numPr>
          <w:ilvl w:val="0"/>
          <w:numId w:val="3"/>
        </w:numPr>
        <w:spacing w:after="120" w:line="240" w:lineRule="auto"/>
        <w:contextualSpacing/>
        <w:rPr>
          <w:rFonts w:ascii="Calibri" w:hAnsi="Calibri" w:cs="Times New Roman"/>
          <w:szCs w:val="24"/>
        </w:rPr>
      </w:pPr>
      <w:r w:rsidRPr="00454EC1">
        <w:rPr>
          <w:rFonts w:ascii="Calibri" w:hAnsi="Calibri" w:cs="Times New Roman"/>
          <w:szCs w:val="24"/>
        </w:rPr>
        <w:t xml:space="preserve">If </w:t>
      </w:r>
      <w:r w:rsidR="00BB3110">
        <w:rPr>
          <w:rFonts w:ascii="Calibri" w:hAnsi="Calibri" w:cs="Times New Roman"/>
          <w:szCs w:val="24"/>
        </w:rPr>
        <w:t xml:space="preserve">your </w:t>
      </w:r>
      <w:r w:rsidR="00003123">
        <w:rPr>
          <w:rFonts w:ascii="Calibri" w:hAnsi="Calibri" w:cs="Times New Roman"/>
          <w:szCs w:val="24"/>
        </w:rPr>
        <w:t>facility has</w:t>
      </w:r>
      <w:r w:rsidRPr="00454EC1">
        <w:rPr>
          <w:rFonts w:ascii="Calibri" w:hAnsi="Calibri" w:cs="Times New Roman"/>
          <w:szCs w:val="24"/>
        </w:rPr>
        <w:t xml:space="preserve"> an electric water heater but you normally </w:t>
      </w:r>
      <w:r w:rsidR="00003123">
        <w:rPr>
          <w:rFonts w:ascii="Calibri" w:hAnsi="Calibri" w:cs="Times New Roman"/>
          <w:szCs w:val="24"/>
        </w:rPr>
        <w:t>use</w:t>
      </w:r>
      <w:r w:rsidRPr="00454EC1">
        <w:rPr>
          <w:rFonts w:ascii="Calibri" w:hAnsi="Calibri" w:cs="Times New Roman"/>
          <w:szCs w:val="24"/>
        </w:rPr>
        <w:t xml:space="preserve"> natural gas for cooking operations</w:t>
      </w:r>
      <w:r w:rsidR="004C71DE">
        <w:rPr>
          <w:rFonts w:ascii="Calibri" w:hAnsi="Calibri" w:cs="Times New Roman"/>
          <w:szCs w:val="24"/>
        </w:rPr>
        <w:t>,</w:t>
      </w:r>
      <w:r w:rsidRPr="00454EC1">
        <w:rPr>
          <w:rFonts w:ascii="Calibri" w:hAnsi="Calibri" w:cs="Times New Roman"/>
          <w:szCs w:val="24"/>
        </w:rPr>
        <w:t xml:space="preserve"> limit your menu to </w:t>
      </w:r>
      <w:r w:rsidR="004C71DE">
        <w:rPr>
          <w:rFonts w:ascii="Calibri" w:hAnsi="Calibri" w:cs="Times New Roman"/>
          <w:szCs w:val="24"/>
        </w:rPr>
        <w:t xml:space="preserve">items that </w:t>
      </w:r>
      <w:r w:rsidRPr="00454EC1">
        <w:rPr>
          <w:rFonts w:ascii="Calibri" w:hAnsi="Calibri" w:cs="Times New Roman"/>
          <w:szCs w:val="24"/>
        </w:rPr>
        <w:t>do not require natural gas stoves and ovens for cooking or reheating. All foods must be cooked to proper temperatures.</w:t>
      </w:r>
    </w:p>
    <w:p w:rsidR="00EC356D" w:rsidRDefault="00EC356D">
      <w:pPr>
        <w:rPr>
          <w:rFonts w:eastAsia="PMingLiU"/>
          <w:b/>
          <w:sz w:val="20"/>
          <w:szCs w:val="20"/>
        </w:rPr>
      </w:pPr>
    </w:p>
    <w:p w:rsidR="006F12AC" w:rsidRDefault="00EC356D" w:rsidP="006F12AC">
      <w:pPr>
        <w:rPr>
          <w:rFonts w:eastAsia="PMingLiU"/>
          <w:b/>
          <w:sz w:val="36"/>
          <w:szCs w:val="36"/>
        </w:rPr>
      </w:pPr>
      <w:r>
        <w:rPr>
          <w:rFonts w:eastAsia="PMingLiU"/>
          <w:b/>
          <w:sz w:val="36"/>
          <w:szCs w:val="36"/>
        </w:rPr>
        <w:t xml:space="preserve">Chemical Incidents and </w:t>
      </w:r>
      <w:r w:rsidRPr="00EC356D">
        <w:rPr>
          <w:rFonts w:eastAsia="PMingLiU"/>
          <w:b/>
          <w:sz w:val="36"/>
          <w:szCs w:val="36"/>
        </w:rPr>
        <w:t>Other Noxious Fumes</w:t>
      </w:r>
    </w:p>
    <w:p w:rsidR="006F12AC" w:rsidRPr="006F12AC" w:rsidRDefault="006F12AC" w:rsidP="006F12AC">
      <w:pPr>
        <w:rPr>
          <w:rFonts w:eastAsia="PMingLiU"/>
          <w:b/>
          <w:sz w:val="36"/>
          <w:szCs w:val="36"/>
        </w:rPr>
      </w:pPr>
      <w:r w:rsidRPr="006F12AC">
        <w:rPr>
          <w:rFonts w:ascii="Calibri" w:eastAsia="Calibri" w:hAnsi="Calibri" w:cs="Times New Roman"/>
        </w:rPr>
        <w:t>Chemicals can contaminate the air we breathe, along with water, food, surfaces and people. Appropriate clean-up is dependent on the cause of the noxious fumes.  To minimize workplace chemical incidents involving hazardous materials personnel should be properly instructed in their use. All hazardous materials should be stored in their original container, properly labeled and only used according to directions. Hazardous materials like cleaning solutions and chemicals should always be stored in a separate well-ventilated area away from heat, food and single service items.  For example</w:t>
      </w:r>
      <w:r w:rsidR="006D307C">
        <w:rPr>
          <w:rFonts w:ascii="Calibri" w:eastAsia="Calibri" w:hAnsi="Calibri" w:cs="Times New Roman"/>
        </w:rPr>
        <w:t>, every day chemicals</w:t>
      </w:r>
      <w:r w:rsidRPr="006F12AC">
        <w:rPr>
          <w:rFonts w:ascii="Calibri" w:eastAsia="Calibri" w:hAnsi="Calibri" w:cs="Times New Roman"/>
        </w:rPr>
        <w:t xml:space="preserve"> such as bleach can become toxic when mixed, stored or used improperly. </w:t>
      </w:r>
    </w:p>
    <w:p w:rsidR="006F12AC" w:rsidRPr="006F12AC" w:rsidRDefault="006F12AC" w:rsidP="006F12AC">
      <w:pPr>
        <w:spacing w:after="0" w:line="240" w:lineRule="auto"/>
        <w:rPr>
          <w:rFonts w:ascii="Calibri" w:eastAsia="Calibri" w:hAnsi="Calibri" w:cs="Times New Roman"/>
        </w:rPr>
      </w:pPr>
    </w:p>
    <w:p w:rsidR="006F12AC" w:rsidRPr="006F12AC" w:rsidRDefault="006F12AC" w:rsidP="006F12AC">
      <w:pPr>
        <w:spacing w:after="0" w:line="240" w:lineRule="auto"/>
        <w:rPr>
          <w:rFonts w:ascii="Calibri" w:eastAsia="Calibri" w:hAnsi="Calibri" w:cs="Times New Roman"/>
        </w:rPr>
      </w:pPr>
      <w:r w:rsidRPr="006F12AC">
        <w:rPr>
          <w:rFonts w:ascii="Calibri" w:eastAsia="Calibri" w:hAnsi="Calibri" w:cs="Times New Roman"/>
        </w:rPr>
        <w:t>Additionally, malfunctioning equipment can also cause noxious fumes and gases such as smoke or carbon monoxide which may be hazardous to building occupants; mitigation of the problem will be dependent on the piece of equipment.</w:t>
      </w:r>
    </w:p>
    <w:p w:rsidR="006F12AC" w:rsidRPr="006F12AC" w:rsidRDefault="006F12AC" w:rsidP="006F12AC">
      <w:pPr>
        <w:spacing w:after="0" w:line="240" w:lineRule="auto"/>
        <w:rPr>
          <w:rFonts w:ascii="Calibri" w:eastAsia="Calibri" w:hAnsi="Calibri" w:cs="Times New Roman"/>
        </w:rPr>
      </w:pPr>
    </w:p>
    <w:p w:rsidR="006F12AC" w:rsidRPr="006F12AC" w:rsidRDefault="006F12AC" w:rsidP="006F12AC">
      <w:pPr>
        <w:numPr>
          <w:ilvl w:val="0"/>
          <w:numId w:val="24"/>
        </w:numPr>
        <w:spacing w:after="0" w:line="240" w:lineRule="auto"/>
        <w:contextualSpacing/>
        <w:rPr>
          <w:rFonts w:ascii="Calibri" w:eastAsia="Calibri" w:hAnsi="Calibri" w:cs="Times New Roman"/>
        </w:rPr>
      </w:pPr>
      <w:r w:rsidRPr="006F12AC">
        <w:rPr>
          <w:rFonts w:ascii="Calibri" w:eastAsia="Calibri" w:hAnsi="Calibri" w:cs="Times New Roman"/>
        </w:rPr>
        <w:t xml:space="preserve">After the affected area has been evacuated and the initial emergency response has been properly dealt with by emergency responders, call the health department for specific guidance from an industrial hygienist for your specific situation, 303-441-1564. For emergency contact after hours, call dispatch at 303-441-4444. </w:t>
      </w:r>
    </w:p>
    <w:p w:rsidR="00C73E65" w:rsidRPr="00C73E65" w:rsidRDefault="00C73E65" w:rsidP="00895FB4">
      <w:pPr>
        <w:pStyle w:val="ListParagraph"/>
        <w:ind w:left="360"/>
        <w:rPr>
          <w:rFonts w:eastAsia="PMingLiU"/>
        </w:rPr>
      </w:pPr>
    </w:p>
    <w:p w:rsidR="00CB314D" w:rsidRPr="00EC356D" w:rsidRDefault="00CB314D">
      <w:pPr>
        <w:rPr>
          <w:rFonts w:eastAsia="PMingLiU"/>
          <w:b/>
          <w:sz w:val="36"/>
          <w:szCs w:val="36"/>
        </w:rPr>
      </w:pPr>
      <w:r w:rsidRPr="00EC356D">
        <w:rPr>
          <w:rFonts w:eastAsia="PMingLiU"/>
          <w:b/>
          <w:sz w:val="36"/>
          <w:szCs w:val="36"/>
        </w:rPr>
        <w:br w:type="page"/>
      </w:r>
    </w:p>
    <w:p w:rsidR="003B15EE" w:rsidRPr="00557712" w:rsidRDefault="003B15EE" w:rsidP="005C2505">
      <w:pPr>
        <w:pStyle w:val="Default"/>
        <w:outlineLvl w:val="0"/>
        <w:rPr>
          <w:rFonts w:asciiTheme="minorHAnsi" w:eastAsia="PMingLiU" w:hAnsiTheme="minorHAnsi" w:cstheme="minorBidi"/>
          <w:b/>
          <w:color w:val="auto"/>
          <w:sz w:val="36"/>
          <w:szCs w:val="48"/>
        </w:rPr>
      </w:pPr>
      <w:bookmarkStart w:id="9" w:name="_Toc444781278"/>
      <w:r w:rsidRPr="00557712">
        <w:rPr>
          <w:rFonts w:asciiTheme="minorHAnsi" w:eastAsia="PMingLiU" w:hAnsiTheme="minorHAnsi" w:cstheme="minorBidi"/>
          <w:b/>
          <w:color w:val="auto"/>
          <w:sz w:val="36"/>
          <w:szCs w:val="48"/>
        </w:rPr>
        <w:lastRenderedPageBreak/>
        <w:t>Fire</w:t>
      </w:r>
      <w:bookmarkEnd w:id="9"/>
    </w:p>
    <w:p w:rsidR="00AB199E" w:rsidRDefault="00BD46B1">
      <w:pPr>
        <w:autoSpaceDE w:val="0"/>
        <w:autoSpaceDN w:val="0"/>
        <w:adjustRightInd w:val="0"/>
        <w:spacing w:after="0" w:line="240" w:lineRule="auto"/>
        <w:rPr>
          <w:rFonts w:cs="Calibri"/>
          <w:color w:val="212120"/>
          <w:szCs w:val="24"/>
        </w:rPr>
      </w:pPr>
      <w:r w:rsidRPr="00454EC1">
        <w:rPr>
          <w:rFonts w:eastAsia="Calibri" w:cstheme="minorHAnsi"/>
          <w:szCs w:val="24"/>
        </w:rPr>
        <w:t xml:space="preserve">If a large fire occurs in </w:t>
      </w:r>
      <w:r w:rsidR="004C71DE">
        <w:rPr>
          <w:rFonts w:eastAsia="Calibri" w:cstheme="minorHAnsi"/>
          <w:szCs w:val="24"/>
        </w:rPr>
        <w:t>your</w:t>
      </w:r>
      <w:r w:rsidR="004C71DE" w:rsidRPr="00454EC1">
        <w:rPr>
          <w:rFonts w:eastAsia="Calibri" w:cstheme="minorHAnsi"/>
          <w:szCs w:val="24"/>
        </w:rPr>
        <w:t xml:space="preserve"> </w:t>
      </w:r>
      <w:r w:rsidRPr="00454EC1">
        <w:rPr>
          <w:rFonts w:eastAsia="Calibri" w:cstheme="minorHAnsi"/>
          <w:szCs w:val="24"/>
        </w:rPr>
        <w:t>facility, cease all operations until the facility has been cleared by Boulde</w:t>
      </w:r>
      <w:r w:rsidR="002C70CD">
        <w:rPr>
          <w:rFonts w:eastAsia="Calibri" w:cstheme="minorHAnsi"/>
          <w:szCs w:val="24"/>
        </w:rPr>
        <w:t>r County Public Health and the Fire D</w:t>
      </w:r>
      <w:r w:rsidRPr="00454EC1">
        <w:rPr>
          <w:rFonts w:eastAsia="Calibri" w:cstheme="minorHAnsi"/>
          <w:szCs w:val="24"/>
        </w:rPr>
        <w:t>epartment. If there is a substantial fire, a plan review and/or building permits</w:t>
      </w:r>
      <w:r w:rsidR="00003123">
        <w:rPr>
          <w:rFonts w:eastAsia="Calibri" w:cstheme="minorHAnsi"/>
          <w:szCs w:val="24"/>
        </w:rPr>
        <w:t xml:space="preserve"> may be required</w:t>
      </w:r>
      <w:r w:rsidRPr="00454EC1">
        <w:rPr>
          <w:rFonts w:eastAsia="Calibri" w:cstheme="minorHAnsi"/>
          <w:szCs w:val="24"/>
        </w:rPr>
        <w:t xml:space="preserve">. </w:t>
      </w:r>
      <w:r w:rsidR="00AB199E" w:rsidRPr="00454EC1">
        <w:rPr>
          <w:rFonts w:cs="Calibri"/>
          <w:color w:val="212120"/>
          <w:szCs w:val="24"/>
        </w:rPr>
        <w:t xml:space="preserve">Food </w:t>
      </w:r>
      <w:r w:rsidR="004C71DE">
        <w:rPr>
          <w:rFonts w:cs="Calibri"/>
          <w:color w:val="212120"/>
          <w:szCs w:val="24"/>
        </w:rPr>
        <w:t xml:space="preserve">that has been </w:t>
      </w:r>
      <w:r w:rsidR="00AB199E" w:rsidRPr="00454EC1">
        <w:rPr>
          <w:rFonts w:cs="Calibri"/>
          <w:color w:val="212120"/>
          <w:szCs w:val="24"/>
        </w:rPr>
        <w:t xml:space="preserve">exposed to fire can be compromised by four factors: </w:t>
      </w:r>
      <w:r w:rsidR="004C71DE">
        <w:rPr>
          <w:rFonts w:cs="Calibri"/>
          <w:color w:val="212120"/>
          <w:szCs w:val="24"/>
        </w:rPr>
        <w:t xml:space="preserve"> </w:t>
      </w:r>
      <w:r w:rsidR="00AB199E" w:rsidRPr="00454EC1">
        <w:rPr>
          <w:rFonts w:cs="Calibri"/>
          <w:color w:val="212120"/>
          <w:szCs w:val="24"/>
        </w:rPr>
        <w:t xml:space="preserve">heat </w:t>
      </w:r>
      <w:r w:rsidR="004C71DE">
        <w:rPr>
          <w:rFonts w:cs="Calibri"/>
          <w:color w:val="212120"/>
          <w:szCs w:val="24"/>
        </w:rPr>
        <w:t xml:space="preserve">from </w:t>
      </w:r>
      <w:r w:rsidR="00AB199E" w:rsidRPr="00454EC1">
        <w:rPr>
          <w:rFonts w:cs="Calibri"/>
          <w:color w:val="212120"/>
          <w:szCs w:val="24"/>
        </w:rPr>
        <w:t>the fire</w:t>
      </w:r>
      <w:r w:rsidR="008F17DC">
        <w:rPr>
          <w:rFonts w:cs="Calibri"/>
          <w:color w:val="212120"/>
          <w:szCs w:val="24"/>
        </w:rPr>
        <w:t>;</w:t>
      </w:r>
      <w:r w:rsidR="00AB199E" w:rsidRPr="00454EC1">
        <w:rPr>
          <w:rFonts w:cs="Calibri"/>
          <w:color w:val="212120"/>
          <w:szCs w:val="24"/>
        </w:rPr>
        <w:t xml:space="preserve"> smoke fumes</w:t>
      </w:r>
      <w:r w:rsidR="008F17DC">
        <w:rPr>
          <w:rFonts w:cs="Calibri"/>
          <w:color w:val="212120"/>
          <w:szCs w:val="24"/>
        </w:rPr>
        <w:t>;</w:t>
      </w:r>
      <w:r w:rsidR="00AB199E" w:rsidRPr="00454EC1">
        <w:rPr>
          <w:rFonts w:cs="Calibri"/>
          <w:color w:val="212120"/>
          <w:szCs w:val="24"/>
        </w:rPr>
        <w:t xml:space="preserve"> chemicals used to fight the</w:t>
      </w:r>
      <w:r w:rsidR="003271D3" w:rsidRPr="00454EC1">
        <w:rPr>
          <w:rFonts w:eastAsia="Calibri" w:cstheme="minorHAnsi"/>
          <w:szCs w:val="24"/>
        </w:rPr>
        <w:t xml:space="preserve"> </w:t>
      </w:r>
      <w:r w:rsidR="00AB199E" w:rsidRPr="00454EC1">
        <w:rPr>
          <w:rFonts w:cs="Calibri"/>
          <w:color w:val="212120"/>
          <w:szCs w:val="24"/>
        </w:rPr>
        <w:t>fire</w:t>
      </w:r>
      <w:r w:rsidR="008F17DC">
        <w:rPr>
          <w:rFonts w:cs="Calibri"/>
          <w:color w:val="212120"/>
          <w:szCs w:val="24"/>
        </w:rPr>
        <w:t>;</w:t>
      </w:r>
      <w:r w:rsidR="00AB199E" w:rsidRPr="00454EC1">
        <w:rPr>
          <w:rFonts w:cs="Calibri"/>
          <w:color w:val="212120"/>
          <w:szCs w:val="24"/>
        </w:rPr>
        <w:t xml:space="preserve"> and power outage as a result of the fire.</w:t>
      </w:r>
    </w:p>
    <w:p w:rsidR="004C71DE" w:rsidRPr="00454EC1" w:rsidRDefault="004C71DE">
      <w:pPr>
        <w:autoSpaceDE w:val="0"/>
        <w:autoSpaceDN w:val="0"/>
        <w:adjustRightInd w:val="0"/>
        <w:spacing w:after="0" w:line="240" w:lineRule="auto"/>
        <w:rPr>
          <w:rFonts w:eastAsia="Calibri" w:cstheme="minorHAnsi"/>
          <w:szCs w:val="24"/>
        </w:rPr>
      </w:pPr>
    </w:p>
    <w:p w:rsidR="008F17DC" w:rsidRPr="00557712" w:rsidRDefault="00AB199E">
      <w:pPr>
        <w:autoSpaceDE w:val="0"/>
        <w:autoSpaceDN w:val="0"/>
        <w:adjustRightInd w:val="0"/>
        <w:spacing w:after="0" w:line="240" w:lineRule="auto"/>
        <w:rPr>
          <w:rFonts w:cs="Calibri-Bold"/>
          <w:b/>
          <w:bCs/>
          <w:color w:val="212120"/>
          <w:szCs w:val="24"/>
        </w:rPr>
      </w:pPr>
      <w:r w:rsidRPr="00557712">
        <w:rPr>
          <w:rFonts w:cs="Calibri-Bold"/>
          <w:b/>
          <w:bCs/>
          <w:color w:val="212120"/>
          <w:szCs w:val="24"/>
        </w:rPr>
        <w:t>Heat</w:t>
      </w:r>
    </w:p>
    <w:p w:rsidR="00AB199E" w:rsidRPr="00003123" w:rsidRDefault="00003123">
      <w:pPr>
        <w:autoSpaceDE w:val="0"/>
        <w:autoSpaceDN w:val="0"/>
        <w:adjustRightInd w:val="0"/>
        <w:spacing w:after="0" w:line="240" w:lineRule="auto"/>
      </w:pPr>
      <w:r w:rsidRPr="00003123">
        <w:rPr>
          <w:rFonts w:cs="Calibri"/>
          <w:color w:val="212120"/>
          <w:szCs w:val="24"/>
        </w:rPr>
        <w:t>Discard f</w:t>
      </w:r>
      <w:r w:rsidR="00AB199E" w:rsidRPr="00557712">
        <w:rPr>
          <w:rFonts w:cs="Calibri"/>
          <w:color w:val="212120"/>
          <w:szCs w:val="24"/>
        </w:rPr>
        <w:t>ood in cans or jars if they have been close to the heat of a fire.</w:t>
      </w:r>
      <w:r>
        <w:t xml:space="preserve"> </w:t>
      </w:r>
      <w:r w:rsidR="00AB199E" w:rsidRPr="00003123">
        <w:t>Heat from a fire can activate food spoilage bacteria. If the heat is severe, the can</w:t>
      </w:r>
      <w:r w:rsidR="003271D3" w:rsidRPr="00003123">
        <w:t>s or jars can split or rupture and are not safe to consume.</w:t>
      </w:r>
    </w:p>
    <w:p w:rsidR="004C71DE" w:rsidRPr="00557712" w:rsidRDefault="004C71DE">
      <w:pPr>
        <w:autoSpaceDE w:val="0"/>
        <w:autoSpaceDN w:val="0"/>
        <w:adjustRightInd w:val="0"/>
        <w:spacing w:after="0" w:line="240" w:lineRule="auto"/>
        <w:rPr>
          <w:rFonts w:cs="Calibri-Bold"/>
          <w:b/>
          <w:bCs/>
          <w:color w:val="212120"/>
          <w:szCs w:val="24"/>
        </w:rPr>
      </w:pPr>
    </w:p>
    <w:p w:rsidR="00AB199E" w:rsidRPr="00557712" w:rsidRDefault="00AB199E">
      <w:pPr>
        <w:autoSpaceDE w:val="0"/>
        <w:autoSpaceDN w:val="0"/>
        <w:adjustRightInd w:val="0"/>
        <w:spacing w:after="0" w:line="240" w:lineRule="auto"/>
        <w:rPr>
          <w:rFonts w:cs="Calibri-Bold"/>
          <w:b/>
          <w:bCs/>
          <w:color w:val="212120"/>
          <w:szCs w:val="24"/>
        </w:rPr>
      </w:pPr>
      <w:r w:rsidRPr="00557712">
        <w:rPr>
          <w:rFonts w:cs="Calibri-Bold"/>
          <w:b/>
          <w:bCs/>
          <w:color w:val="212120"/>
          <w:szCs w:val="24"/>
        </w:rPr>
        <w:t>Smoke Fumes</w:t>
      </w:r>
    </w:p>
    <w:p w:rsidR="00AB199E" w:rsidRPr="00454EC1" w:rsidRDefault="00AB199E">
      <w:pPr>
        <w:autoSpaceDE w:val="0"/>
        <w:autoSpaceDN w:val="0"/>
        <w:adjustRightInd w:val="0"/>
        <w:spacing w:after="0" w:line="240" w:lineRule="auto"/>
        <w:rPr>
          <w:rFonts w:cs="Calibri"/>
          <w:color w:val="212120"/>
          <w:szCs w:val="24"/>
        </w:rPr>
      </w:pPr>
      <w:r w:rsidRPr="00454EC1">
        <w:rPr>
          <w:rFonts w:cs="Calibri"/>
          <w:color w:val="212120"/>
          <w:szCs w:val="24"/>
        </w:rPr>
        <w:t>Toxic fumes</w:t>
      </w:r>
      <w:r w:rsidR="00003123">
        <w:rPr>
          <w:rFonts w:cs="Calibri"/>
          <w:color w:val="212120"/>
          <w:szCs w:val="24"/>
        </w:rPr>
        <w:t xml:space="preserve"> </w:t>
      </w:r>
      <w:r w:rsidRPr="00454EC1">
        <w:rPr>
          <w:rFonts w:cs="Calibri"/>
          <w:color w:val="212120"/>
          <w:szCs w:val="24"/>
        </w:rPr>
        <w:t>released from burning materials are one of the most dangerous elements of a fire. The</w:t>
      </w:r>
      <w:r w:rsidR="00454EC1">
        <w:rPr>
          <w:rFonts w:cs="Calibri"/>
          <w:color w:val="212120"/>
          <w:szCs w:val="24"/>
        </w:rPr>
        <w:t xml:space="preserve"> </w:t>
      </w:r>
      <w:r w:rsidRPr="00454EC1">
        <w:rPr>
          <w:rFonts w:cs="Calibri"/>
          <w:color w:val="212120"/>
          <w:szCs w:val="24"/>
        </w:rPr>
        <w:t>fumes can be hazardous and can contaminate food.</w:t>
      </w:r>
    </w:p>
    <w:p w:rsidR="004C71DE" w:rsidRPr="00557712" w:rsidRDefault="004C71DE" w:rsidP="00557712">
      <w:pPr>
        <w:autoSpaceDE w:val="0"/>
        <w:autoSpaceDN w:val="0"/>
        <w:adjustRightInd w:val="0"/>
        <w:spacing w:after="0" w:line="240" w:lineRule="auto"/>
        <w:rPr>
          <w:rFonts w:cs="Calibri-Bold"/>
          <w:b/>
          <w:bCs/>
          <w:color w:val="212120"/>
          <w:szCs w:val="24"/>
        </w:rPr>
      </w:pPr>
    </w:p>
    <w:p w:rsidR="00AB199E" w:rsidRPr="00557712" w:rsidRDefault="00AB199E">
      <w:pPr>
        <w:autoSpaceDE w:val="0"/>
        <w:autoSpaceDN w:val="0"/>
        <w:adjustRightInd w:val="0"/>
        <w:spacing w:after="0" w:line="240" w:lineRule="auto"/>
        <w:rPr>
          <w:rFonts w:cs="Calibri-Bold"/>
          <w:b/>
          <w:bCs/>
          <w:color w:val="212120"/>
          <w:szCs w:val="24"/>
        </w:rPr>
      </w:pPr>
      <w:r w:rsidRPr="00557712">
        <w:rPr>
          <w:rFonts w:cs="Calibri-Bold"/>
          <w:b/>
          <w:bCs/>
          <w:color w:val="212120"/>
          <w:szCs w:val="24"/>
        </w:rPr>
        <w:t>Chemicals Used to Fight Fires</w:t>
      </w:r>
    </w:p>
    <w:p w:rsidR="00AB199E" w:rsidRPr="00454EC1" w:rsidRDefault="00AB199E">
      <w:pPr>
        <w:autoSpaceDE w:val="0"/>
        <w:autoSpaceDN w:val="0"/>
        <w:adjustRightInd w:val="0"/>
        <w:spacing w:after="0" w:line="240" w:lineRule="auto"/>
        <w:rPr>
          <w:rFonts w:cs="Calibri"/>
          <w:color w:val="212120"/>
          <w:szCs w:val="24"/>
        </w:rPr>
      </w:pPr>
      <w:r w:rsidRPr="00454EC1">
        <w:rPr>
          <w:rFonts w:cs="Calibri"/>
          <w:color w:val="212120"/>
          <w:szCs w:val="24"/>
        </w:rPr>
        <w:t>Chemicals used to fight fires contain toxic materials that can contaminate food and cookware. While some of the</w:t>
      </w:r>
      <w:r w:rsidR="00454EC1">
        <w:rPr>
          <w:rFonts w:cs="Calibri"/>
          <w:color w:val="212120"/>
          <w:szCs w:val="24"/>
        </w:rPr>
        <w:t xml:space="preserve"> </w:t>
      </w:r>
      <w:r w:rsidRPr="00454EC1">
        <w:rPr>
          <w:rFonts w:cs="Calibri"/>
          <w:color w:val="212120"/>
          <w:szCs w:val="24"/>
        </w:rPr>
        <w:t>chemicals may be listed as nontoxic to humans, they can be harmful if swallowed. These chemicals cannot be</w:t>
      </w:r>
      <w:r w:rsidR="00454EC1">
        <w:rPr>
          <w:rFonts w:cs="Calibri"/>
          <w:color w:val="212120"/>
          <w:szCs w:val="24"/>
        </w:rPr>
        <w:t xml:space="preserve"> </w:t>
      </w:r>
      <w:r w:rsidRPr="00454EC1">
        <w:rPr>
          <w:rFonts w:cs="Calibri"/>
          <w:color w:val="212120"/>
          <w:szCs w:val="24"/>
        </w:rPr>
        <w:t>washed off of food.</w:t>
      </w:r>
    </w:p>
    <w:p w:rsidR="004C71DE" w:rsidRPr="00454EC1" w:rsidRDefault="004C71DE">
      <w:pPr>
        <w:autoSpaceDE w:val="0"/>
        <w:autoSpaceDN w:val="0"/>
        <w:adjustRightInd w:val="0"/>
        <w:spacing w:after="0" w:line="240" w:lineRule="auto"/>
        <w:rPr>
          <w:rFonts w:cs="Calibri"/>
          <w:color w:val="212120"/>
          <w:szCs w:val="24"/>
        </w:rPr>
      </w:pPr>
    </w:p>
    <w:p w:rsidR="00AB199E" w:rsidRPr="00557712" w:rsidRDefault="00AB199E">
      <w:pPr>
        <w:autoSpaceDE w:val="0"/>
        <w:autoSpaceDN w:val="0"/>
        <w:adjustRightInd w:val="0"/>
        <w:spacing w:after="0" w:line="240" w:lineRule="auto"/>
        <w:rPr>
          <w:rFonts w:cs="Calibri-Bold"/>
          <w:b/>
          <w:bCs/>
          <w:color w:val="212120"/>
          <w:szCs w:val="24"/>
        </w:rPr>
      </w:pPr>
      <w:r w:rsidRPr="00557712">
        <w:rPr>
          <w:rFonts w:cs="Calibri-Bold"/>
          <w:b/>
          <w:bCs/>
          <w:color w:val="212120"/>
          <w:szCs w:val="24"/>
        </w:rPr>
        <w:t>Power Outage</w:t>
      </w:r>
    </w:p>
    <w:p w:rsidR="00AB199E" w:rsidRPr="00454EC1" w:rsidRDefault="00AB199E">
      <w:pPr>
        <w:autoSpaceDE w:val="0"/>
        <w:autoSpaceDN w:val="0"/>
        <w:adjustRightInd w:val="0"/>
        <w:spacing w:after="0" w:line="240" w:lineRule="auto"/>
        <w:rPr>
          <w:rFonts w:cs="Calibri"/>
          <w:color w:val="212120"/>
          <w:szCs w:val="24"/>
        </w:rPr>
      </w:pPr>
      <w:r w:rsidRPr="00454EC1">
        <w:rPr>
          <w:rFonts w:cs="Calibri"/>
          <w:color w:val="212120"/>
          <w:szCs w:val="24"/>
        </w:rPr>
        <w:t>Refrigerated items should be discarded if the electricity has been off for more than four hours</w:t>
      </w:r>
      <w:r w:rsidR="008B4F53" w:rsidRPr="00454EC1">
        <w:rPr>
          <w:rFonts w:cs="Calibri"/>
          <w:color w:val="212120"/>
          <w:szCs w:val="24"/>
        </w:rPr>
        <w:t xml:space="preserve">. See </w:t>
      </w:r>
      <w:r w:rsidR="008F17DC">
        <w:rPr>
          <w:rFonts w:cs="Calibri"/>
          <w:color w:val="212120"/>
          <w:szCs w:val="24"/>
        </w:rPr>
        <w:t>the “</w:t>
      </w:r>
      <w:r w:rsidR="008B4F53" w:rsidRPr="009776A4">
        <w:rPr>
          <w:rFonts w:cs="Calibri"/>
          <w:color w:val="212120"/>
          <w:szCs w:val="24"/>
        </w:rPr>
        <w:t>Electrical Outage</w:t>
      </w:r>
      <w:r w:rsidR="008F17DC">
        <w:rPr>
          <w:rFonts w:cs="Calibri"/>
          <w:color w:val="212120"/>
          <w:szCs w:val="24"/>
        </w:rPr>
        <w:t>”</w:t>
      </w:r>
      <w:r w:rsidR="008B4F53" w:rsidRPr="009776A4">
        <w:rPr>
          <w:rFonts w:cs="Calibri"/>
          <w:color w:val="212120"/>
          <w:szCs w:val="24"/>
        </w:rPr>
        <w:t xml:space="preserve"> </w:t>
      </w:r>
      <w:r w:rsidR="008F17DC">
        <w:rPr>
          <w:rFonts w:cs="Calibri"/>
          <w:color w:val="212120"/>
          <w:szCs w:val="24"/>
        </w:rPr>
        <w:t>s</w:t>
      </w:r>
      <w:r w:rsidR="008B4F53" w:rsidRPr="009776A4">
        <w:rPr>
          <w:rFonts w:cs="Calibri"/>
          <w:color w:val="212120"/>
          <w:szCs w:val="24"/>
        </w:rPr>
        <w:t>ection</w:t>
      </w:r>
      <w:r w:rsidR="00593260">
        <w:rPr>
          <w:rFonts w:cs="Calibri"/>
          <w:color w:val="212120"/>
          <w:szCs w:val="24"/>
        </w:rPr>
        <w:t>.</w:t>
      </w:r>
    </w:p>
    <w:p w:rsidR="006706BD" w:rsidRPr="00557712" w:rsidRDefault="006706BD" w:rsidP="006706BD">
      <w:pPr>
        <w:pStyle w:val="Default"/>
        <w:rPr>
          <w:rFonts w:asciiTheme="minorHAnsi" w:eastAsia="PMingLiU" w:hAnsiTheme="minorHAnsi" w:cstheme="minorBidi"/>
          <w:color w:val="auto"/>
          <w:sz w:val="22"/>
        </w:rPr>
      </w:pPr>
    </w:p>
    <w:p w:rsidR="00F4701F" w:rsidRPr="00F4701F" w:rsidRDefault="00F4701F" w:rsidP="006706BD">
      <w:pPr>
        <w:pStyle w:val="Default"/>
        <w:rPr>
          <w:rFonts w:asciiTheme="minorHAnsi" w:eastAsia="PMingLiU" w:hAnsiTheme="minorHAnsi" w:cstheme="minorBidi"/>
          <w:b/>
          <w:color w:val="auto"/>
          <w:sz w:val="28"/>
          <w:szCs w:val="28"/>
        </w:rPr>
      </w:pPr>
      <w:r>
        <w:rPr>
          <w:rFonts w:asciiTheme="minorHAnsi" w:eastAsia="PMingLiU" w:hAnsiTheme="minorHAnsi" w:cstheme="minorBidi"/>
          <w:b/>
          <w:color w:val="auto"/>
          <w:sz w:val="28"/>
          <w:szCs w:val="28"/>
        </w:rPr>
        <w:t>Post</w:t>
      </w:r>
      <w:r w:rsidR="004C71DE">
        <w:rPr>
          <w:rFonts w:asciiTheme="minorHAnsi" w:eastAsia="PMingLiU" w:hAnsiTheme="minorHAnsi" w:cstheme="minorBidi"/>
          <w:b/>
          <w:color w:val="auto"/>
          <w:sz w:val="28"/>
          <w:szCs w:val="28"/>
        </w:rPr>
        <w:t>-</w:t>
      </w:r>
      <w:r>
        <w:rPr>
          <w:rFonts w:asciiTheme="minorHAnsi" w:eastAsia="PMingLiU" w:hAnsiTheme="minorHAnsi" w:cstheme="minorBidi"/>
          <w:b/>
          <w:color w:val="auto"/>
          <w:sz w:val="28"/>
          <w:szCs w:val="28"/>
        </w:rPr>
        <w:t>Fire</w:t>
      </w:r>
      <w:r w:rsidR="00CB314D">
        <w:rPr>
          <w:rFonts w:asciiTheme="minorHAnsi" w:eastAsia="PMingLiU" w:hAnsiTheme="minorHAnsi" w:cstheme="minorBidi"/>
          <w:b/>
          <w:color w:val="auto"/>
          <w:sz w:val="28"/>
          <w:szCs w:val="28"/>
        </w:rPr>
        <w:t xml:space="preserve"> </w:t>
      </w:r>
      <w:r w:rsidR="004C71DE">
        <w:rPr>
          <w:rFonts w:asciiTheme="minorHAnsi" w:eastAsia="PMingLiU" w:hAnsiTheme="minorHAnsi" w:cstheme="minorBidi"/>
          <w:b/>
          <w:color w:val="auto"/>
          <w:sz w:val="28"/>
          <w:szCs w:val="28"/>
        </w:rPr>
        <w:t xml:space="preserve">Facility </w:t>
      </w:r>
      <w:r w:rsidR="00CB314D">
        <w:rPr>
          <w:rFonts w:asciiTheme="minorHAnsi" w:eastAsia="PMingLiU" w:hAnsiTheme="minorHAnsi" w:cstheme="minorBidi"/>
          <w:b/>
          <w:color w:val="auto"/>
          <w:sz w:val="28"/>
          <w:szCs w:val="28"/>
        </w:rPr>
        <w:t>Checklist</w:t>
      </w:r>
    </w:p>
    <w:p w:rsidR="00F4701F" w:rsidRPr="00454EC1" w:rsidRDefault="00F4701F" w:rsidP="006F12AC">
      <w:pPr>
        <w:numPr>
          <w:ilvl w:val="0"/>
          <w:numId w:val="4"/>
        </w:numPr>
        <w:autoSpaceDE w:val="0"/>
        <w:autoSpaceDN w:val="0"/>
        <w:adjustRightInd w:val="0"/>
        <w:spacing w:after="0" w:line="241" w:lineRule="atLeast"/>
        <w:rPr>
          <w:rFonts w:eastAsia="Times New Roman" w:cs="Minion Pro"/>
          <w:color w:val="000000"/>
          <w:szCs w:val="24"/>
        </w:rPr>
      </w:pPr>
      <w:r w:rsidRPr="00454EC1">
        <w:rPr>
          <w:rFonts w:eastAsia="Times New Roman" w:cs="Minion Pro"/>
          <w:color w:val="000000"/>
          <w:szCs w:val="24"/>
        </w:rPr>
        <w:t xml:space="preserve">Ensure </w:t>
      </w:r>
      <w:r w:rsidR="004C71DE">
        <w:rPr>
          <w:rFonts w:eastAsia="Times New Roman" w:cs="Minion Pro"/>
          <w:color w:val="000000"/>
          <w:szCs w:val="24"/>
        </w:rPr>
        <w:t xml:space="preserve">that </w:t>
      </w:r>
      <w:r w:rsidRPr="00454EC1">
        <w:rPr>
          <w:rFonts w:eastAsia="Times New Roman" w:cs="Minion Pro"/>
          <w:color w:val="000000"/>
          <w:szCs w:val="24"/>
        </w:rPr>
        <w:t xml:space="preserve">the </w:t>
      </w:r>
      <w:r w:rsidR="004C71DE">
        <w:rPr>
          <w:rFonts w:eastAsia="Times New Roman" w:cs="Minion Pro"/>
          <w:color w:val="000000"/>
          <w:szCs w:val="24"/>
        </w:rPr>
        <w:t>f</w:t>
      </w:r>
      <w:r w:rsidRPr="00454EC1">
        <w:rPr>
          <w:rFonts w:eastAsia="Times New Roman" w:cs="Minion Pro"/>
          <w:color w:val="000000"/>
          <w:szCs w:val="24"/>
        </w:rPr>
        <w:t xml:space="preserve">ire </w:t>
      </w:r>
      <w:r w:rsidR="004C71DE">
        <w:rPr>
          <w:rFonts w:eastAsia="Times New Roman" w:cs="Minion Pro"/>
          <w:color w:val="000000"/>
          <w:szCs w:val="24"/>
        </w:rPr>
        <w:t xml:space="preserve">department </w:t>
      </w:r>
      <w:r w:rsidRPr="00454EC1">
        <w:rPr>
          <w:rFonts w:eastAsia="Times New Roman" w:cs="Minion Pro"/>
          <w:color w:val="000000"/>
          <w:szCs w:val="24"/>
        </w:rPr>
        <w:t xml:space="preserve">has cleared the </w:t>
      </w:r>
      <w:r w:rsidR="004C71DE">
        <w:rPr>
          <w:rFonts w:eastAsia="Times New Roman" w:cs="Minion Pro"/>
          <w:color w:val="000000"/>
          <w:szCs w:val="24"/>
        </w:rPr>
        <w:t xml:space="preserve">facility </w:t>
      </w:r>
      <w:r w:rsidRPr="00454EC1">
        <w:rPr>
          <w:rFonts w:eastAsia="Times New Roman" w:cs="Minion Pro"/>
          <w:color w:val="000000"/>
          <w:szCs w:val="24"/>
        </w:rPr>
        <w:t>building to be structurally sound and safe for occupancy</w:t>
      </w:r>
      <w:r w:rsidR="006657A3">
        <w:rPr>
          <w:rFonts w:eastAsia="Times New Roman" w:cs="Minion Pro"/>
          <w:color w:val="000000"/>
          <w:szCs w:val="24"/>
        </w:rPr>
        <w:t xml:space="preserve"> before entering</w:t>
      </w:r>
      <w:r w:rsidR="004C71DE">
        <w:rPr>
          <w:rFonts w:eastAsia="Times New Roman" w:cs="Minion Pro"/>
          <w:color w:val="000000"/>
          <w:szCs w:val="24"/>
        </w:rPr>
        <w:t>.</w:t>
      </w:r>
    </w:p>
    <w:p w:rsidR="00F4701F" w:rsidRPr="00454EC1" w:rsidRDefault="00F4701F" w:rsidP="006F12AC">
      <w:pPr>
        <w:numPr>
          <w:ilvl w:val="0"/>
          <w:numId w:val="4"/>
        </w:numPr>
        <w:autoSpaceDE w:val="0"/>
        <w:autoSpaceDN w:val="0"/>
        <w:adjustRightInd w:val="0"/>
        <w:spacing w:after="0" w:line="241" w:lineRule="atLeast"/>
        <w:rPr>
          <w:rFonts w:eastAsia="Times New Roman" w:cs="Minion Pro"/>
          <w:color w:val="000000"/>
          <w:szCs w:val="24"/>
        </w:rPr>
      </w:pPr>
      <w:r w:rsidRPr="00454EC1">
        <w:rPr>
          <w:rFonts w:eastAsia="Times New Roman" w:cs="Minion Pro"/>
          <w:color w:val="000000"/>
          <w:szCs w:val="24"/>
        </w:rPr>
        <w:t>Notify B</w:t>
      </w:r>
      <w:r w:rsidR="00CB314D">
        <w:rPr>
          <w:rFonts w:eastAsia="Times New Roman" w:cs="Minion Pro"/>
          <w:color w:val="000000"/>
          <w:szCs w:val="24"/>
        </w:rPr>
        <w:t xml:space="preserve">oulder </w:t>
      </w:r>
      <w:r w:rsidRPr="00454EC1">
        <w:rPr>
          <w:rFonts w:eastAsia="Times New Roman" w:cs="Minion Pro"/>
          <w:color w:val="000000"/>
          <w:szCs w:val="24"/>
        </w:rPr>
        <w:t>C</w:t>
      </w:r>
      <w:r w:rsidR="00CB314D">
        <w:rPr>
          <w:rFonts w:eastAsia="Times New Roman" w:cs="Minion Pro"/>
          <w:color w:val="000000"/>
          <w:szCs w:val="24"/>
        </w:rPr>
        <w:t xml:space="preserve">ounty </w:t>
      </w:r>
      <w:r w:rsidRPr="00454EC1">
        <w:rPr>
          <w:rFonts w:eastAsia="Times New Roman" w:cs="Minion Pro"/>
          <w:color w:val="000000"/>
          <w:szCs w:val="24"/>
        </w:rPr>
        <w:t>P</w:t>
      </w:r>
      <w:r w:rsidR="00CB314D">
        <w:rPr>
          <w:rFonts w:eastAsia="Times New Roman" w:cs="Minion Pro"/>
          <w:color w:val="000000"/>
          <w:szCs w:val="24"/>
        </w:rPr>
        <w:t xml:space="preserve">ublic </w:t>
      </w:r>
      <w:r w:rsidRPr="00454EC1">
        <w:rPr>
          <w:rFonts w:eastAsia="Times New Roman" w:cs="Minion Pro"/>
          <w:color w:val="000000"/>
          <w:szCs w:val="24"/>
        </w:rPr>
        <w:t>H</w:t>
      </w:r>
      <w:r w:rsidR="00CB314D">
        <w:rPr>
          <w:rFonts w:eastAsia="Times New Roman" w:cs="Minion Pro"/>
          <w:color w:val="000000"/>
          <w:szCs w:val="24"/>
        </w:rPr>
        <w:t>ealth</w:t>
      </w:r>
      <w:r w:rsidRPr="00454EC1">
        <w:rPr>
          <w:rFonts w:eastAsia="Times New Roman" w:cs="Minion Pro"/>
          <w:color w:val="000000"/>
          <w:szCs w:val="24"/>
        </w:rPr>
        <w:t xml:space="preserve"> </w:t>
      </w:r>
      <w:r w:rsidR="004C71DE">
        <w:rPr>
          <w:rFonts w:eastAsia="Times New Roman" w:cs="Minion Pro"/>
          <w:color w:val="000000"/>
          <w:szCs w:val="24"/>
        </w:rPr>
        <w:t xml:space="preserve">about </w:t>
      </w:r>
      <w:r w:rsidR="00EE36F9">
        <w:rPr>
          <w:rFonts w:eastAsia="Times New Roman" w:cs="Minion Pro"/>
          <w:color w:val="000000"/>
          <w:szCs w:val="24"/>
        </w:rPr>
        <w:t xml:space="preserve">the </w:t>
      </w:r>
      <w:r w:rsidR="00EE36F9" w:rsidRPr="00454EC1">
        <w:rPr>
          <w:rFonts w:eastAsia="Times New Roman" w:cs="Minion Pro"/>
          <w:color w:val="000000"/>
          <w:szCs w:val="24"/>
        </w:rPr>
        <w:t xml:space="preserve">fire in </w:t>
      </w:r>
      <w:r w:rsidR="004C71DE">
        <w:rPr>
          <w:rFonts w:eastAsia="Times New Roman" w:cs="Minion Pro"/>
          <w:color w:val="000000"/>
          <w:szCs w:val="24"/>
        </w:rPr>
        <w:t xml:space="preserve">your </w:t>
      </w:r>
      <w:r w:rsidR="00EE36F9" w:rsidRPr="00454EC1">
        <w:rPr>
          <w:rFonts w:eastAsia="Times New Roman" w:cs="Minion Pro"/>
          <w:color w:val="000000"/>
          <w:szCs w:val="24"/>
        </w:rPr>
        <w:t xml:space="preserve">facility </w:t>
      </w:r>
      <w:r w:rsidRPr="00454EC1">
        <w:rPr>
          <w:rFonts w:eastAsia="Times New Roman" w:cs="Minion Pro"/>
          <w:color w:val="000000"/>
          <w:szCs w:val="24"/>
        </w:rPr>
        <w:t>prior</w:t>
      </w:r>
      <w:r w:rsidR="003271D3" w:rsidRPr="00454EC1">
        <w:rPr>
          <w:rFonts w:eastAsia="Times New Roman" w:cs="Minion Pro"/>
          <w:color w:val="000000"/>
          <w:szCs w:val="24"/>
        </w:rPr>
        <w:t xml:space="preserve"> to</w:t>
      </w:r>
      <w:r w:rsidRPr="00454EC1">
        <w:rPr>
          <w:rFonts w:eastAsia="Times New Roman" w:cs="Minion Pro"/>
          <w:color w:val="000000"/>
          <w:szCs w:val="24"/>
        </w:rPr>
        <w:t xml:space="preserve"> </w:t>
      </w:r>
      <w:r w:rsidR="004C71DE">
        <w:rPr>
          <w:rFonts w:eastAsia="Times New Roman" w:cs="Minion Pro"/>
          <w:color w:val="000000"/>
          <w:szCs w:val="24"/>
        </w:rPr>
        <w:t>re</w:t>
      </w:r>
      <w:r w:rsidRPr="00454EC1">
        <w:rPr>
          <w:rFonts w:eastAsia="Times New Roman" w:cs="Minion Pro"/>
          <w:color w:val="000000"/>
          <w:szCs w:val="24"/>
        </w:rPr>
        <w:t>opening</w:t>
      </w:r>
      <w:r w:rsidR="004C71DE">
        <w:rPr>
          <w:rFonts w:eastAsia="Times New Roman" w:cs="Minion Pro"/>
          <w:color w:val="000000"/>
          <w:szCs w:val="24"/>
        </w:rPr>
        <w:t>.</w:t>
      </w:r>
    </w:p>
    <w:p w:rsidR="00F4701F" w:rsidRPr="00C23E5C" w:rsidRDefault="00F4701F" w:rsidP="006F12AC">
      <w:pPr>
        <w:numPr>
          <w:ilvl w:val="0"/>
          <w:numId w:val="4"/>
        </w:numPr>
        <w:autoSpaceDE w:val="0"/>
        <w:autoSpaceDN w:val="0"/>
        <w:adjustRightInd w:val="0"/>
        <w:spacing w:after="0" w:line="241" w:lineRule="atLeast"/>
        <w:rPr>
          <w:rFonts w:eastAsia="Times New Roman" w:cs="Minion Pro"/>
          <w:color w:val="000000"/>
          <w:szCs w:val="24"/>
        </w:rPr>
      </w:pPr>
      <w:r w:rsidRPr="00C23E5C">
        <w:rPr>
          <w:rFonts w:eastAsia="Times New Roman" w:cs="Minion Pro"/>
          <w:color w:val="000000"/>
          <w:szCs w:val="24"/>
        </w:rPr>
        <w:t>Identify whether water service is operational</w:t>
      </w:r>
      <w:r w:rsidR="00C23E5C" w:rsidRPr="00C23E5C">
        <w:rPr>
          <w:rFonts w:eastAsia="Times New Roman" w:cs="Minion Pro"/>
          <w:color w:val="000000"/>
          <w:szCs w:val="24"/>
        </w:rPr>
        <w:t xml:space="preserve">. </w:t>
      </w:r>
      <w:r w:rsidRPr="00C23E5C">
        <w:rPr>
          <w:rFonts w:eastAsia="Times New Roman" w:cs="Minion Pro"/>
          <w:color w:val="000000"/>
          <w:szCs w:val="24"/>
        </w:rPr>
        <w:t xml:space="preserve">Lack of potable water will likely result in closure due to </w:t>
      </w:r>
      <w:r w:rsidR="004C71DE">
        <w:rPr>
          <w:rFonts w:eastAsia="Times New Roman" w:cs="Minion Pro"/>
          <w:color w:val="000000"/>
          <w:szCs w:val="24"/>
        </w:rPr>
        <w:t xml:space="preserve">the </w:t>
      </w:r>
      <w:r w:rsidRPr="00C23E5C">
        <w:rPr>
          <w:rFonts w:eastAsia="Times New Roman" w:cs="Minion Pro"/>
          <w:color w:val="000000"/>
          <w:szCs w:val="24"/>
        </w:rPr>
        <w:t xml:space="preserve">inability to </w:t>
      </w:r>
      <w:r w:rsidR="004C71DE">
        <w:rPr>
          <w:rFonts w:eastAsia="Times New Roman" w:cs="Minion Pro"/>
          <w:color w:val="000000"/>
          <w:szCs w:val="24"/>
        </w:rPr>
        <w:t xml:space="preserve">properly </w:t>
      </w:r>
      <w:r w:rsidRPr="00C23E5C">
        <w:rPr>
          <w:rFonts w:eastAsia="Times New Roman" w:cs="Minion Pro"/>
          <w:color w:val="000000"/>
          <w:szCs w:val="24"/>
        </w:rPr>
        <w:t>wash hands, dishes, and clean the facility</w:t>
      </w:r>
      <w:r w:rsidR="004C71DE">
        <w:rPr>
          <w:rFonts w:eastAsia="Times New Roman" w:cs="Minion Pro"/>
          <w:color w:val="000000"/>
          <w:szCs w:val="24"/>
        </w:rPr>
        <w:t>.</w:t>
      </w:r>
    </w:p>
    <w:p w:rsidR="00F4701F" w:rsidRPr="00C23E5C" w:rsidRDefault="00F4701F" w:rsidP="006F12AC">
      <w:pPr>
        <w:numPr>
          <w:ilvl w:val="0"/>
          <w:numId w:val="4"/>
        </w:numPr>
        <w:autoSpaceDE w:val="0"/>
        <w:autoSpaceDN w:val="0"/>
        <w:adjustRightInd w:val="0"/>
        <w:spacing w:after="0" w:line="241" w:lineRule="atLeast"/>
        <w:rPr>
          <w:rFonts w:eastAsia="Times New Roman" w:cs="Minion Pro"/>
          <w:color w:val="000000"/>
          <w:szCs w:val="24"/>
        </w:rPr>
      </w:pPr>
      <w:r w:rsidRPr="00C23E5C">
        <w:rPr>
          <w:rFonts w:eastAsia="Times New Roman" w:cs="Minion Pro"/>
          <w:color w:val="000000"/>
          <w:szCs w:val="24"/>
        </w:rPr>
        <w:t xml:space="preserve">Identify </w:t>
      </w:r>
      <w:r w:rsidR="004C71DE">
        <w:rPr>
          <w:rFonts w:eastAsia="Times New Roman" w:cs="Minion Pro"/>
          <w:color w:val="000000"/>
          <w:szCs w:val="24"/>
        </w:rPr>
        <w:t xml:space="preserve">if </w:t>
      </w:r>
      <w:r w:rsidRPr="00C23E5C">
        <w:rPr>
          <w:rFonts w:eastAsia="Times New Roman" w:cs="Minion Pro"/>
          <w:color w:val="000000"/>
          <w:szCs w:val="24"/>
        </w:rPr>
        <w:t>the wastewater system is operational</w:t>
      </w:r>
      <w:r w:rsidR="00C23E5C" w:rsidRPr="00C23E5C">
        <w:rPr>
          <w:rFonts w:eastAsia="Times New Roman" w:cs="Minion Pro"/>
          <w:color w:val="000000"/>
          <w:szCs w:val="24"/>
        </w:rPr>
        <w:t xml:space="preserve">. </w:t>
      </w:r>
      <w:r w:rsidRPr="00C23E5C">
        <w:rPr>
          <w:rFonts w:eastAsia="Times New Roman" w:cs="Minion Pro"/>
          <w:color w:val="000000"/>
          <w:szCs w:val="24"/>
        </w:rPr>
        <w:t xml:space="preserve">Lack of adequate wastewater services </w:t>
      </w:r>
      <w:r w:rsidR="004C71DE">
        <w:rPr>
          <w:rFonts w:eastAsia="Times New Roman" w:cs="Minion Pro"/>
          <w:color w:val="000000"/>
          <w:szCs w:val="24"/>
        </w:rPr>
        <w:t xml:space="preserve">will result in </w:t>
      </w:r>
      <w:r w:rsidRPr="00C23E5C">
        <w:rPr>
          <w:rFonts w:eastAsia="Times New Roman" w:cs="Minion Pro"/>
          <w:color w:val="000000"/>
          <w:szCs w:val="24"/>
        </w:rPr>
        <w:t>closure</w:t>
      </w:r>
      <w:r w:rsidR="004C71DE">
        <w:rPr>
          <w:rFonts w:eastAsia="Times New Roman" w:cs="Minion Pro"/>
          <w:color w:val="000000"/>
          <w:szCs w:val="24"/>
        </w:rPr>
        <w:t xml:space="preserve"> of the facility</w:t>
      </w:r>
      <w:r w:rsidR="00C23E5C">
        <w:rPr>
          <w:rFonts w:eastAsia="Times New Roman" w:cs="Minion Pro"/>
          <w:color w:val="000000"/>
          <w:szCs w:val="24"/>
        </w:rPr>
        <w:t>.</w:t>
      </w:r>
    </w:p>
    <w:p w:rsidR="00C23E5C" w:rsidRPr="00972CCC" w:rsidRDefault="00F4701F" w:rsidP="006F12AC">
      <w:pPr>
        <w:numPr>
          <w:ilvl w:val="0"/>
          <w:numId w:val="4"/>
        </w:numPr>
        <w:autoSpaceDE w:val="0"/>
        <w:autoSpaceDN w:val="0"/>
        <w:adjustRightInd w:val="0"/>
        <w:spacing w:after="0" w:line="241" w:lineRule="atLeast"/>
        <w:rPr>
          <w:rFonts w:eastAsia="Times New Roman" w:cs="Minion Pro"/>
          <w:color w:val="000000"/>
        </w:rPr>
      </w:pPr>
      <w:r w:rsidRPr="00972CCC">
        <w:rPr>
          <w:rFonts w:eastAsia="Times New Roman" w:cs="Minion Pro"/>
          <w:color w:val="000000"/>
          <w:szCs w:val="24"/>
        </w:rPr>
        <w:t>I</w:t>
      </w:r>
      <w:r w:rsidR="004C71DE" w:rsidRPr="00972CCC">
        <w:rPr>
          <w:rFonts w:eastAsia="Times New Roman" w:cs="Minion Pro"/>
          <w:color w:val="000000"/>
          <w:szCs w:val="24"/>
        </w:rPr>
        <w:t>n</w:t>
      </w:r>
      <w:r w:rsidRPr="00972CCC">
        <w:rPr>
          <w:rFonts w:eastAsia="Times New Roman" w:cs="Minion Pro"/>
          <w:color w:val="000000"/>
          <w:szCs w:val="24"/>
        </w:rPr>
        <w:t xml:space="preserve"> the</w:t>
      </w:r>
      <w:r w:rsidR="004C71DE" w:rsidRPr="00972CCC">
        <w:rPr>
          <w:rFonts w:eastAsia="Times New Roman" w:cs="Minion Pro"/>
          <w:color w:val="000000"/>
          <w:szCs w:val="24"/>
        </w:rPr>
        <w:t xml:space="preserve"> </w:t>
      </w:r>
      <w:r w:rsidRPr="00972CCC">
        <w:rPr>
          <w:rFonts w:eastAsia="Times New Roman" w:cs="Minion Pro"/>
          <w:color w:val="000000"/>
          <w:szCs w:val="24"/>
        </w:rPr>
        <w:t>e</w:t>
      </w:r>
      <w:r w:rsidR="004C71DE" w:rsidRPr="00972CCC">
        <w:rPr>
          <w:rFonts w:eastAsia="Times New Roman" w:cs="Minion Pro"/>
          <w:color w:val="000000"/>
          <w:szCs w:val="24"/>
        </w:rPr>
        <w:t>vent</w:t>
      </w:r>
      <w:r w:rsidRPr="00972CCC">
        <w:rPr>
          <w:rFonts w:eastAsia="Times New Roman" w:cs="Minion Pro"/>
          <w:color w:val="000000"/>
          <w:szCs w:val="24"/>
        </w:rPr>
        <w:t xml:space="preserve"> </w:t>
      </w:r>
      <w:r w:rsidR="004C71DE" w:rsidRPr="00972CCC">
        <w:rPr>
          <w:rFonts w:eastAsia="Times New Roman" w:cs="Minion Pro"/>
          <w:color w:val="000000"/>
          <w:szCs w:val="24"/>
        </w:rPr>
        <w:t xml:space="preserve">of </w:t>
      </w:r>
      <w:r w:rsidRPr="00972CCC">
        <w:rPr>
          <w:rFonts w:eastAsia="Times New Roman" w:cs="Minion Pro"/>
          <w:color w:val="000000"/>
          <w:szCs w:val="24"/>
        </w:rPr>
        <w:t>sewage backup</w:t>
      </w:r>
      <w:r w:rsidR="00C23E5C" w:rsidRPr="00972CCC">
        <w:rPr>
          <w:rFonts w:eastAsia="Times New Roman" w:cs="Minion Pro"/>
          <w:color w:val="000000"/>
          <w:szCs w:val="24"/>
        </w:rPr>
        <w:t>,</w:t>
      </w:r>
      <w:r w:rsidRPr="00972CCC">
        <w:rPr>
          <w:rFonts w:eastAsia="Times New Roman" w:cs="Minion Pro"/>
          <w:color w:val="000000"/>
          <w:szCs w:val="24"/>
        </w:rPr>
        <w:t xml:space="preserve"> </w:t>
      </w:r>
      <w:r w:rsidR="00C23E5C" w:rsidRPr="00972CCC">
        <w:rPr>
          <w:rFonts w:eastAsia="Times New Roman" w:cs="Minion Pro"/>
          <w:color w:val="000000"/>
          <w:szCs w:val="24"/>
        </w:rPr>
        <w:t xml:space="preserve">wash, rinse, and sanitize </w:t>
      </w:r>
      <w:r w:rsidR="004C71DE" w:rsidRPr="00972CCC">
        <w:rPr>
          <w:rFonts w:eastAsia="Times New Roman" w:cs="Minion Pro"/>
          <w:color w:val="000000"/>
          <w:szCs w:val="24"/>
        </w:rPr>
        <w:t xml:space="preserve">all </w:t>
      </w:r>
      <w:r w:rsidR="00C23E5C" w:rsidRPr="00972CCC">
        <w:rPr>
          <w:rFonts w:eastAsia="Times New Roman" w:cs="Minion Pro"/>
          <w:color w:val="000000"/>
          <w:szCs w:val="24"/>
        </w:rPr>
        <w:t>food surface areas</w:t>
      </w:r>
      <w:r w:rsidR="004C71DE" w:rsidRPr="00972CCC">
        <w:rPr>
          <w:rFonts w:eastAsia="Times New Roman" w:cs="Minion Pro"/>
          <w:color w:val="000000"/>
          <w:szCs w:val="24"/>
        </w:rPr>
        <w:t>. E</w:t>
      </w:r>
      <w:r w:rsidR="00C23E5C" w:rsidRPr="00972CCC">
        <w:rPr>
          <w:rFonts w:eastAsia="Times New Roman" w:cs="Minion Pro"/>
          <w:color w:val="000000"/>
          <w:szCs w:val="24"/>
        </w:rPr>
        <w:t xml:space="preserve">nsure </w:t>
      </w:r>
      <w:r w:rsidR="004C71DE" w:rsidRPr="00972CCC">
        <w:rPr>
          <w:rFonts w:eastAsia="Times New Roman" w:cs="Minion Pro"/>
          <w:color w:val="000000"/>
          <w:szCs w:val="24"/>
        </w:rPr>
        <w:t xml:space="preserve">that </w:t>
      </w:r>
      <w:r w:rsidR="00C23E5C" w:rsidRPr="00972CCC">
        <w:rPr>
          <w:rFonts w:eastAsia="Times New Roman" w:cs="Minion Pro"/>
          <w:color w:val="000000"/>
          <w:szCs w:val="24"/>
        </w:rPr>
        <w:t xml:space="preserve">the floors and surfaces are </w:t>
      </w:r>
      <w:r w:rsidR="006657A3" w:rsidRPr="00972CCC">
        <w:rPr>
          <w:rFonts w:eastAsia="Times New Roman" w:cs="Minion Pro"/>
          <w:color w:val="000000"/>
          <w:szCs w:val="24"/>
        </w:rPr>
        <w:t xml:space="preserve">also </w:t>
      </w:r>
      <w:r w:rsidR="00C23E5C" w:rsidRPr="00972CCC">
        <w:rPr>
          <w:rFonts w:eastAsia="Times New Roman" w:cs="Minion Pro"/>
          <w:color w:val="000000"/>
          <w:szCs w:val="24"/>
        </w:rPr>
        <w:t xml:space="preserve">thoroughly cleaned and sanitized. </w:t>
      </w:r>
      <w:r w:rsidRPr="00972CCC">
        <w:rPr>
          <w:rFonts w:eastAsia="Times New Roman" w:cs="Minion Pro"/>
          <w:color w:val="000000"/>
          <w:szCs w:val="24"/>
        </w:rPr>
        <w:t xml:space="preserve">See </w:t>
      </w:r>
      <w:r w:rsidR="008F17DC" w:rsidRPr="00972CCC">
        <w:rPr>
          <w:rFonts w:eastAsia="Times New Roman" w:cs="Minion Pro"/>
          <w:color w:val="000000"/>
          <w:szCs w:val="24"/>
        </w:rPr>
        <w:t xml:space="preserve">the </w:t>
      </w:r>
      <w:r w:rsidR="00C23E5C" w:rsidRPr="00972CCC">
        <w:rPr>
          <w:rFonts w:eastAsia="Times New Roman" w:cs="Minion Pro"/>
          <w:color w:val="000000"/>
          <w:szCs w:val="24"/>
        </w:rPr>
        <w:t>“</w:t>
      </w:r>
      <w:r w:rsidRPr="00972CCC">
        <w:rPr>
          <w:rFonts w:eastAsia="Times New Roman" w:cs="Minion Pro"/>
          <w:color w:val="000000"/>
          <w:szCs w:val="24"/>
        </w:rPr>
        <w:t>Sew</w:t>
      </w:r>
      <w:r w:rsidR="006657A3" w:rsidRPr="00972CCC">
        <w:rPr>
          <w:rFonts w:eastAsia="Times New Roman" w:cs="Minion Pro"/>
          <w:color w:val="000000"/>
          <w:szCs w:val="24"/>
        </w:rPr>
        <w:t>age</w:t>
      </w:r>
      <w:r w:rsidRPr="00972CCC">
        <w:rPr>
          <w:rFonts w:eastAsia="Times New Roman" w:cs="Minion Pro"/>
          <w:color w:val="000000"/>
          <w:szCs w:val="24"/>
        </w:rPr>
        <w:t xml:space="preserve"> Backup</w:t>
      </w:r>
      <w:r w:rsidR="00C23E5C" w:rsidRPr="00972CCC">
        <w:rPr>
          <w:rFonts w:eastAsia="Times New Roman" w:cs="Minion Pro"/>
          <w:color w:val="000000"/>
          <w:szCs w:val="24"/>
        </w:rPr>
        <w:t>”</w:t>
      </w:r>
      <w:r w:rsidRPr="00972CCC">
        <w:rPr>
          <w:rFonts w:eastAsia="Times New Roman" w:cs="Minion Pro"/>
          <w:color w:val="000000"/>
          <w:szCs w:val="24"/>
        </w:rPr>
        <w:t xml:space="preserve"> </w:t>
      </w:r>
      <w:r w:rsidR="00C23E5C" w:rsidRPr="00972CCC">
        <w:rPr>
          <w:rFonts w:eastAsia="Times New Roman" w:cs="Minion Pro"/>
          <w:color w:val="000000"/>
          <w:szCs w:val="24"/>
        </w:rPr>
        <w:t>s</w:t>
      </w:r>
      <w:r w:rsidRPr="00972CCC">
        <w:rPr>
          <w:rFonts w:eastAsia="Times New Roman" w:cs="Minion Pro"/>
          <w:color w:val="000000"/>
          <w:szCs w:val="24"/>
        </w:rPr>
        <w:t>ection</w:t>
      </w:r>
      <w:r w:rsidR="00C23E5C" w:rsidRPr="00972CCC">
        <w:rPr>
          <w:rFonts w:eastAsia="Times New Roman" w:cs="Minion Pro"/>
          <w:color w:val="000000"/>
          <w:szCs w:val="24"/>
        </w:rPr>
        <w:t xml:space="preserve"> </w:t>
      </w:r>
      <w:r w:rsidR="006657A3" w:rsidRPr="00972CCC">
        <w:rPr>
          <w:rFonts w:eastAsia="Times New Roman" w:cs="Minion Pro"/>
          <w:color w:val="000000"/>
          <w:szCs w:val="24"/>
        </w:rPr>
        <w:t>for more information</w:t>
      </w:r>
      <w:r w:rsidR="00C23E5C" w:rsidRPr="00972CCC">
        <w:rPr>
          <w:rFonts w:eastAsia="Times New Roman" w:cs="Minion Pro"/>
          <w:color w:val="000000"/>
          <w:szCs w:val="24"/>
        </w:rPr>
        <w:t>.</w:t>
      </w:r>
    </w:p>
    <w:p w:rsidR="00F4701F" w:rsidRPr="00C23E5C" w:rsidRDefault="00F4701F" w:rsidP="006F12AC">
      <w:pPr>
        <w:numPr>
          <w:ilvl w:val="0"/>
          <w:numId w:val="4"/>
        </w:numPr>
        <w:autoSpaceDE w:val="0"/>
        <w:autoSpaceDN w:val="0"/>
        <w:adjustRightInd w:val="0"/>
        <w:spacing w:after="0" w:line="241" w:lineRule="atLeast"/>
        <w:rPr>
          <w:rFonts w:eastAsia="Times New Roman" w:cs="Times New Roman"/>
          <w:szCs w:val="24"/>
        </w:rPr>
      </w:pPr>
      <w:r w:rsidRPr="00454EC1">
        <w:rPr>
          <w:rFonts w:eastAsia="Times New Roman" w:cs="Minion Pro"/>
          <w:color w:val="000000"/>
          <w:szCs w:val="24"/>
        </w:rPr>
        <w:t xml:space="preserve">Identify </w:t>
      </w:r>
      <w:r w:rsidR="006657A3">
        <w:rPr>
          <w:rFonts w:eastAsia="Times New Roman" w:cs="Minion Pro"/>
          <w:color w:val="000000"/>
          <w:szCs w:val="24"/>
        </w:rPr>
        <w:t xml:space="preserve">if </w:t>
      </w:r>
      <w:r w:rsidRPr="00454EC1">
        <w:rPr>
          <w:rFonts w:eastAsia="Times New Roman" w:cs="Minion Pro"/>
          <w:color w:val="000000"/>
          <w:szCs w:val="24"/>
        </w:rPr>
        <w:t>electrical services are operational</w:t>
      </w:r>
      <w:r w:rsidR="006657A3">
        <w:rPr>
          <w:rFonts w:eastAsia="Times New Roman" w:cs="Minion Pro"/>
          <w:color w:val="000000"/>
          <w:szCs w:val="24"/>
        </w:rPr>
        <w:t>; if not,</w:t>
      </w:r>
      <w:r w:rsidR="00C23E5C">
        <w:rPr>
          <w:rFonts w:eastAsia="Times New Roman" w:cs="Minion Pro"/>
          <w:color w:val="000000"/>
          <w:szCs w:val="24"/>
        </w:rPr>
        <w:t xml:space="preserve"> identify how long </w:t>
      </w:r>
      <w:r w:rsidR="006657A3">
        <w:rPr>
          <w:rFonts w:eastAsia="Times New Roman" w:cs="Minion Pro"/>
          <w:color w:val="000000"/>
          <w:szCs w:val="24"/>
        </w:rPr>
        <w:t xml:space="preserve">the power </w:t>
      </w:r>
      <w:r w:rsidR="00C23E5C">
        <w:rPr>
          <w:rFonts w:eastAsia="Times New Roman" w:cs="Minion Pro"/>
          <w:color w:val="000000"/>
          <w:szCs w:val="24"/>
        </w:rPr>
        <w:t xml:space="preserve">will be out. The facility may need to close </w:t>
      </w:r>
      <w:r w:rsidR="006657A3">
        <w:rPr>
          <w:rFonts w:eastAsia="Times New Roman" w:cs="Minion Pro"/>
          <w:color w:val="000000"/>
          <w:szCs w:val="24"/>
        </w:rPr>
        <w:t xml:space="preserve">if </w:t>
      </w:r>
      <w:r w:rsidRPr="00C23E5C">
        <w:rPr>
          <w:rFonts w:eastAsia="Times New Roman" w:cs="Minion Pro"/>
          <w:color w:val="000000"/>
          <w:szCs w:val="24"/>
        </w:rPr>
        <w:t xml:space="preserve">critical </w:t>
      </w:r>
      <w:r w:rsidR="006657A3">
        <w:rPr>
          <w:rFonts w:eastAsia="Times New Roman" w:cs="Minion Pro"/>
          <w:color w:val="000000"/>
          <w:szCs w:val="24"/>
        </w:rPr>
        <w:t xml:space="preserve">operational </w:t>
      </w:r>
      <w:r w:rsidRPr="00C23E5C">
        <w:rPr>
          <w:rFonts w:eastAsia="Times New Roman" w:cs="Minion Pro"/>
          <w:color w:val="000000"/>
          <w:szCs w:val="24"/>
        </w:rPr>
        <w:t>needs can’t be met (</w:t>
      </w:r>
      <w:r w:rsidR="00C23E5C">
        <w:rPr>
          <w:rFonts w:eastAsia="Times New Roman" w:cs="Minion Pro"/>
          <w:color w:val="000000"/>
          <w:szCs w:val="24"/>
        </w:rPr>
        <w:t>e.g. k</w:t>
      </w:r>
      <w:r w:rsidRPr="00C23E5C">
        <w:rPr>
          <w:rFonts w:eastAsia="Times New Roman" w:cs="Minion Pro"/>
          <w:color w:val="000000"/>
          <w:szCs w:val="24"/>
        </w:rPr>
        <w:t>eeping food at proper temperatures)</w:t>
      </w:r>
      <w:r w:rsidR="006657A3">
        <w:rPr>
          <w:rFonts w:eastAsia="Times New Roman" w:cs="Times New Roman"/>
          <w:szCs w:val="24"/>
        </w:rPr>
        <w:t>.</w:t>
      </w:r>
    </w:p>
    <w:p w:rsidR="00F717EB" w:rsidRPr="00454EC1" w:rsidRDefault="00F717EB" w:rsidP="006F12AC">
      <w:pPr>
        <w:numPr>
          <w:ilvl w:val="0"/>
          <w:numId w:val="4"/>
        </w:numPr>
        <w:spacing w:after="0" w:line="240" w:lineRule="auto"/>
        <w:contextualSpacing/>
        <w:rPr>
          <w:rFonts w:eastAsia="Times New Roman" w:cs="Times New Roman"/>
          <w:szCs w:val="24"/>
        </w:rPr>
      </w:pPr>
      <w:r w:rsidRPr="00454EC1">
        <w:rPr>
          <w:rFonts w:eastAsia="Times New Roman" w:cs="Times New Roman"/>
          <w:szCs w:val="24"/>
        </w:rPr>
        <w:t xml:space="preserve">Verify </w:t>
      </w:r>
      <w:r w:rsidR="006657A3">
        <w:rPr>
          <w:rFonts w:eastAsia="Times New Roman" w:cs="Times New Roman"/>
          <w:szCs w:val="24"/>
        </w:rPr>
        <w:t xml:space="preserve">that </w:t>
      </w:r>
      <w:r w:rsidRPr="00454EC1">
        <w:rPr>
          <w:rFonts w:eastAsia="Times New Roman" w:cs="Times New Roman"/>
          <w:szCs w:val="24"/>
        </w:rPr>
        <w:t>all equipment is operational</w:t>
      </w:r>
      <w:r w:rsidR="000B0479" w:rsidRPr="00454EC1">
        <w:rPr>
          <w:rFonts w:eastAsia="Times New Roman" w:cs="Times New Roman"/>
          <w:szCs w:val="24"/>
        </w:rPr>
        <w:t xml:space="preserve"> and functioning properly</w:t>
      </w:r>
      <w:r w:rsidR="006657A3">
        <w:rPr>
          <w:rFonts w:eastAsia="Times New Roman" w:cs="Times New Roman"/>
          <w:szCs w:val="24"/>
        </w:rPr>
        <w:t>.</w:t>
      </w:r>
    </w:p>
    <w:p w:rsidR="00F4701F" w:rsidRPr="00454EC1" w:rsidRDefault="00F4701F" w:rsidP="006F12AC">
      <w:pPr>
        <w:numPr>
          <w:ilvl w:val="0"/>
          <w:numId w:val="4"/>
        </w:numPr>
        <w:autoSpaceDE w:val="0"/>
        <w:autoSpaceDN w:val="0"/>
        <w:adjustRightInd w:val="0"/>
        <w:spacing w:after="0" w:line="241" w:lineRule="atLeast"/>
        <w:rPr>
          <w:rFonts w:eastAsia="Times New Roman" w:cs="Minion Pro"/>
          <w:color w:val="000000"/>
          <w:szCs w:val="24"/>
        </w:rPr>
      </w:pPr>
      <w:r w:rsidRPr="00454EC1">
        <w:rPr>
          <w:rFonts w:eastAsia="Times New Roman" w:cs="Minion Pro"/>
          <w:color w:val="000000"/>
          <w:szCs w:val="24"/>
        </w:rPr>
        <w:t xml:space="preserve">Identify </w:t>
      </w:r>
      <w:r w:rsidR="009A4044">
        <w:rPr>
          <w:rFonts w:eastAsia="Times New Roman" w:cs="Minion Pro"/>
          <w:color w:val="000000"/>
          <w:szCs w:val="24"/>
        </w:rPr>
        <w:t xml:space="preserve">and discard </w:t>
      </w:r>
      <w:r w:rsidRPr="00454EC1">
        <w:rPr>
          <w:rFonts w:eastAsia="Times New Roman" w:cs="Minion Pro"/>
          <w:color w:val="000000"/>
          <w:szCs w:val="24"/>
        </w:rPr>
        <w:t xml:space="preserve">any potentially hazardous foods </w:t>
      </w:r>
      <w:r w:rsidR="009A4044">
        <w:rPr>
          <w:rFonts w:eastAsia="Times New Roman" w:cs="Minion Pro"/>
          <w:color w:val="000000"/>
          <w:szCs w:val="24"/>
        </w:rPr>
        <w:t xml:space="preserve">that </w:t>
      </w:r>
      <w:r w:rsidRPr="00454EC1">
        <w:rPr>
          <w:rFonts w:eastAsia="Times New Roman" w:cs="Minion Pro"/>
          <w:color w:val="000000"/>
          <w:szCs w:val="24"/>
        </w:rPr>
        <w:t xml:space="preserve">have been </w:t>
      </w:r>
      <w:r w:rsidR="006657A3">
        <w:rPr>
          <w:rFonts w:eastAsia="Times New Roman" w:cs="Minion Pro"/>
          <w:color w:val="000000"/>
          <w:szCs w:val="24"/>
        </w:rPr>
        <w:t xml:space="preserve">kept </w:t>
      </w:r>
      <w:r w:rsidRPr="00454EC1">
        <w:rPr>
          <w:rFonts w:eastAsia="Times New Roman" w:cs="Minion Pro"/>
          <w:color w:val="000000"/>
          <w:szCs w:val="24"/>
        </w:rPr>
        <w:t>between 41° F and 135° F for more than four hours</w:t>
      </w:r>
      <w:r w:rsidR="006657A3">
        <w:rPr>
          <w:rFonts w:eastAsia="Times New Roman" w:cs="Minion Pro"/>
          <w:color w:val="000000"/>
          <w:szCs w:val="24"/>
        </w:rPr>
        <w:t>:</w:t>
      </w:r>
    </w:p>
    <w:p w:rsidR="00F4701F" w:rsidRPr="00454EC1" w:rsidRDefault="00F4701F" w:rsidP="006F12AC">
      <w:pPr>
        <w:numPr>
          <w:ilvl w:val="1"/>
          <w:numId w:val="4"/>
        </w:numPr>
        <w:autoSpaceDE w:val="0"/>
        <w:autoSpaceDN w:val="0"/>
        <w:adjustRightInd w:val="0"/>
        <w:spacing w:after="0" w:line="241" w:lineRule="atLeast"/>
        <w:rPr>
          <w:rFonts w:eastAsia="Times New Roman" w:cs="Minion Pro"/>
          <w:color w:val="000000"/>
          <w:szCs w:val="24"/>
        </w:rPr>
      </w:pPr>
      <w:r w:rsidRPr="00454EC1">
        <w:rPr>
          <w:rFonts w:eastAsia="Times New Roman" w:cs="Minion Pro"/>
          <w:color w:val="000000"/>
          <w:szCs w:val="24"/>
        </w:rPr>
        <w:t>Check food temp</w:t>
      </w:r>
      <w:r w:rsidR="008F17DC">
        <w:rPr>
          <w:rFonts w:eastAsia="Times New Roman" w:cs="Minion Pro"/>
          <w:color w:val="000000"/>
          <w:szCs w:val="24"/>
        </w:rPr>
        <w:t>eratures</w:t>
      </w:r>
      <w:r w:rsidRPr="00454EC1">
        <w:rPr>
          <w:rFonts w:eastAsia="Times New Roman" w:cs="Minion Pro"/>
          <w:color w:val="000000"/>
          <w:szCs w:val="24"/>
        </w:rPr>
        <w:t xml:space="preserve"> in the walk-in cooler and cold top to ensure they are 41° F or </w:t>
      </w:r>
      <w:r w:rsidR="006657A3">
        <w:rPr>
          <w:rFonts w:eastAsia="Times New Roman" w:cs="Minion Pro"/>
          <w:color w:val="000000"/>
          <w:szCs w:val="24"/>
        </w:rPr>
        <w:t>colder</w:t>
      </w:r>
      <w:r w:rsidRPr="00454EC1">
        <w:rPr>
          <w:rFonts w:eastAsia="Times New Roman" w:cs="Minion Pro"/>
          <w:color w:val="000000"/>
          <w:szCs w:val="24"/>
        </w:rPr>
        <w:t>. Check hot holding units to verify food is hot held above 135° F.</w:t>
      </w:r>
    </w:p>
    <w:p w:rsidR="00F4701F" w:rsidRPr="00454EC1" w:rsidRDefault="00F4701F" w:rsidP="006F12AC">
      <w:pPr>
        <w:numPr>
          <w:ilvl w:val="1"/>
          <w:numId w:val="4"/>
        </w:numPr>
        <w:autoSpaceDE w:val="0"/>
        <w:autoSpaceDN w:val="0"/>
        <w:adjustRightInd w:val="0"/>
        <w:spacing w:after="0" w:line="241" w:lineRule="atLeast"/>
        <w:rPr>
          <w:rFonts w:eastAsia="Times New Roman" w:cs="Minion Pro"/>
          <w:color w:val="000000"/>
          <w:szCs w:val="24"/>
        </w:rPr>
      </w:pPr>
      <w:r w:rsidRPr="00454EC1">
        <w:rPr>
          <w:rFonts w:eastAsia="Times New Roman" w:cs="Minion Pro"/>
          <w:color w:val="000000"/>
          <w:szCs w:val="24"/>
        </w:rPr>
        <w:t>Check food temperature logs for records of when temperatures were last verified. Without logs there can be no way to verify how long foods have been out of temperature.</w:t>
      </w:r>
    </w:p>
    <w:p w:rsidR="00F4701F" w:rsidRPr="00454EC1" w:rsidRDefault="00F4701F" w:rsidP="006F12AC">
      <w:pPr>
        <w:numPr>
          <w:ilvl w:val="1"/>
          <w:numId w:val="4"/>
        </w:numPr>
        <w:autoSpaceDE w:val="0"/>
        <w:autoSpaceDN w:val="0"/>
        <w:adjustRightInd w:val="0"/>
        <w:spacing w:after="0" w:line="241" w:lineRule="atLeast"/>
        <w:rPr>
          <w:rFonts w:eastAsia="Times New Roman" w:cs="Minion Pro"/>
          <w:color w:val="000000"/>
          <w:szCs w:val="24"/>
        </w:rPr>
      </w:pPr>
      <w:r w:rsidRPr="00454EC1">
        <w:rPr>
          <w:rFonts w:eastAsia="Times New Roman" w:cs="Minion Pro"/>
          <w:color w:val="000000"/>
          <w:szCs w:val="24"/>
        </w:rPr>
        <w:t>Food that has not been out of temperature for more than four hours can be rapidly cooled (below 41°F) or reheated (above 165°F and then hot held above 135°F) to avoid condemnation.</w:t>
      </w:r>
    </w:p>
    <w:p w:rsidR="00F4701F" w:rsidRPr="00454EC1" w:rsidRDefault="00F4701F" w:rsidP="006F12AC">
      <w:pPr>
        <w:numPr>
          <w:ilvl w:val="0"/>
          <w:numId w:val="4"/>
        </w:numPr>
        <w:autoSpaceDE w:val="0"/>
        <w:autoSpaceDN w:val="0"/>
        <w:adjustRightInd w:val="0"/>
        <w:spacing w:after="0" w:line="241" w:lineRule="atLeast"/>
        <w:rPr>
          <w:rFonts w:eastAsia="Times New Roman" w:cs="Times New Roman"/>
          <w:szCs w:val="24"/>
        </w:rPr>
      </w:pPr>
      <w:r w:rsidRPr="00454EC1">
        <w:rPr>
          <w:rFonts w:eastAsia="Times New Roman" w:cs="Minion Pro"/>
          <w:color w:val="000000"/>
          <w:szCs w:val="24"/>
        </w:rPr>
        <w:t>Identify</w:t>
      </w:r>
      <w:r w:rsidR="009A4044">
        <w:rPr>
          <w:rFonts w:eastAsia="Times New Roman" w:cs="Minion Pro"/>
          <w:color w:val="000000"/>
          <w:szCs w:val="24"/>
        </w:rPr>
        <w:t xml:space="preserve"> and discard</w:t>
      </w:r>
      <w:r w:rsidRPr="00454EC1">
        <w:rPr>
          <w:rFonts w:eastAsia="Times New Roman" w:cs="Minion Pro"/>
          <w:color w:val="000000"/>
          <w:szCs w:val="24"/>
        </w:rPr>
        <w:t xml:space="preserve"> any potentially contaminated foods or single-service products that can’t be cleaned (</w:t>
      </w:r>
      <w:r w:rsidR="009A4044">
        <w:rPr>
          <w:rFonts w:eastAsia="Times New Roman" w:cs="Minion Pro"/>
          <w:color w:val="000000"/>
          <w:szCs w:val="24"/>
        </w:rPr>
        <w:t xml:space="preserve">e.g. </w:t>
      </w:r>
      <w:r w:rsidRPr="00454EC1">
        <w:rPr>
          <w:rFonts w:eastAsia="Times New Roman" w:cs="Minion Pro"/>
          <w:color w:val="000000"/>
          <w:szCs w:val="24"/>
        </w:rPr>
        <w:t>paper cups, plastic spoons, etc.).</w:t>
      </w:r>
    </w:p>
    <w:p w:rsidR="003271D3" w:rsidRPr="00454EC1" w:rsidRDefault="009A4044" w:rsidP="006F12AC">
      <w:pPr>
        <w:numPr>
          <w:ilvl w:val="0"/>
          <w:numId w:val="4"/>
        </w:numPr>
        <w:autoSpaceDE w:val="0"/>
        <w:autoSpaceDN w:val="0"/>
        <w:adjustRightInd w:val="0"/>
        <w:spacing w:after="0" w:line="241" w:lineRule="atLeast"/>
        <w:rPr>
          <w:rFonts w:eastAsia="Times New Roman" w:cs="Times New Roman"/>
          <w:szCs w:val="24"/>
        </w:rPr>
      </w:pPr>
      <w:r>
        <w:rPr>
          <w:rFonts w:eastAsia="Times New Roman" w:cs="Minion Pro"/>
          <w:color w:val="000000"/>
          <w:szCs w:val="24"/>
        </w:rPr>
        <w:t>Discard any u</w:t>
      </w:r>
      <w:r w:rsidR="00583889" w:rsidRPr="00454EC1">
        <w:rPr>
          <w:rFonts w:eastAsia="Times New Roman" w:cs="Minion Pro"/>
          <w:color w:val="000000"/>
          <w:szCs w:val="24"/>
        </w:rPr>
        <w:t>nprotected p</w:t>
      </w:r>
      <w:r w:rsidR="003271D3" w:rsidRPr="00454EC1">
        <w:rPr>
          <w:rFonts w:eastAsia="Times New Roman" w:cs="Minion Pro"/>
          <w:color w:val="000000"/>
          <w:szCs w:val="24"/>
        </w:rPr>
        <w:t>roduce</w:t>
      </w:r>
      <w:r w:rsidR="004B121B">
        <w:rPr>
          <w:rFonts w:eastAsia="Times New Roman" w:cs="Minion Pro"/>
          <w:color w:val="000000"/>
          <w:szCs w:val="24"/>
        </w:rPr>
        <w:t>.</w:t>
      </w:r>
    </w:p>
    <w:p w:rsidR="003271D3" w:rsidRPr="00454EC1" w:rsidRDefault="00EA1B01" w:rsidP="006F12AC">
      <w:pPr>
        <w:numPr>
          <w:ilvl w:val="0"/>
          <w:numId w:val="4"/>
        </w:numPr>
        <w:autoSpaceDE w:val="0"/>
        <w:autoSpaceDN w:val="0"/>
        <w:adjustRightInd w:val="0"/>
        <w:spacing w:after="0" w:line="241" w:lineRule="atLeast"/>
        <w:rPr>
          <w:rFonts w:eastAsia="Times New Roman" w:cs="Times New Roman"/>
          <w:szCs w:val="24"/>
        </w:rPr>
      </w:pPr>
      <w:r>
        <w:rPr>
          <w:rFonts w:eastAsia="Times New Roman" w:cs="Minion Pro"/>
          <w:color w:val="000000"/>
          <w:szCs w:val="24"/>
        </w:rPr>
        <w:t xml:space="preserve">Discard all opened cans or bottles. </w:t>
      </w:r>
      <w:r w:rsidR="003271D3" w:rsidRPr="00454EC1">
        <w:rPr>
          <w:rFonts w:eastAsia="Times New Roman" w:cs="Minion Pro"/>
          <w:color w:val="000000"/>
          <w:szCs w:val="24"/>
        </w:rPr>
        <w:t xml:space="preserve">Canned goods that have not been </w:t>
      </w:r>
      <w:r>
        <w:rPr>
          <w:rFonts w:eastAsia="Times New Roman" w:cs="Minion Pro"/>
          <w:color w:val="000000"/>
          <w:szCs w:val="24"/>
        </w:rPr>
        <w:t xml:space="preserve">damaged or </w:t>
      </w:r>
      <w:r w:rsidR="003271D3" w:rsidRPr="00454EC1">
        <w:rPr>
          <w:rFonts w:eastAsia="Times New Roman" w:cs="Minion Pro"/>
          <w:color w:val="000000"/>
          <w:szCs w:val="24"/>
        </w:rPr>
        <w:t>affected by heat can be salvaged by cleaning the exterior of the containers and moving them to a suitable storage area.</w:t>
      </w:r>
    </w:p>
    <w:p w:rsidR="00552518" w:rsidRPr="00EA1B01" w:rsidRDefault="00EA1B01" w:rsidP="006F12AC">
      <w:pPr>
        <w:numPr>
          <w:ilvl w:val="0"/>
          <w:numId w:val="4"/>
        </w:numPr>
        <w:autoSpaceDE w:val="0"/>
        <w:autoSpaceDN w:val="0"/>
        <w:adjustRightInd w:val="0"/>
        <w:spacing w:after="0" w:line="241" w:lineRule="atLeast"/>
        <w:rPr>
          <w:rFonts w:eastAsia="Times New Roman" w:cs="Times New Roman"/>
          <w:szCs w:val="24"/>
        </w:rPr>
      </w:pPr>
      <w:r w:rsidRPr="00EA1B01">
        <w:rPr>
          <w:rFonts w:eastAsia="Times New Roman" w:cs="Minion Pro"/>
          <w:color w:val="000000"/>
          <w:szCs w:val="24"/>
        </w:rPr>
        <w:lastRenderedPageBreak/>
        <w:t xml:space="preserve">Discard </w:t>
      </w:r>
      <w:r w:rsidR="003271D3" w:rsidRPr="00EA1B01">
        <w:rPr>
          <w:rFonts w:eastAsia="Times New Roman" w:cs="Minion Pro"/>
          <w:color w:val="000000"/>
          <w:szCs w:val="24"/>
        </w:rPr>
        <w:t xml:space="preserve">products in vulnerable packaging </w:t>
      </w:r>
      <w:r w:rsidR="004B121B">
        <w:rPr>
          <w:rFonts w:eastAsia="Times New Roman" w:cs="Minion Pro"/>
          <w:color w:val="000000"/>
          <w:szCs w:val="24"/>
        </w:rPr>
        <w:t xml:space="preserve">(e.g. </w:t>
      </w:r>
      <w:r w:rsidR="003271D3" w:rsidRPr="00EA1B01">
        <w:rPr>
          <w:rFonts w:eastAsia="Times New Roman" w:cs="Minion Pro"/>
          <w:color w:val="000000"/>
          <w:szCs w:val="24"/>
        </w:rPr>
        <w:t>flour, sugar, rice</w:t>
      </w:r>
      <w:r w:rsidR="004B121B">
        <w:rPr>
          <w:rFonts w:eastAsia="Times New Roman" w:cs="Minion Pro"/>
          <w:color w:val="000000"/>
          <w:szCs w:val="24"/>
        </w:rPr>
        <w:t>,</w:t>
      </w:r>
      <w:r w:rsidR="003271D3" w:rsidRPr="00EA1B01">
        <w:rPr>
          <w:rFonts w:eastAsia="Times New Roman" w:cs="Minion Pro"/>
          <w:color w:val="000000"/>
          <w:szCs w:val="24"/>
        </w:rPr>
        <w:t xml:space="preserve"> or grains</w:t>
      </w:r>
      <w:r w:rsidR="004B121B">
        <w:rPr>
          <w:rFonts w:eastAsia="Times New Roman" w:cs="Minion Pro"/>
          <w:color w:val="000000"/>
          <w:szCs w:val="24"/>
        </w:rPr>
        <w:t>)</w:t>
      </w:r>
      <w:r w:rsidR="003271D3" w:rsidRPr="00EA1B01">
        <w:rPr>
          <w:rFonts w:eastAsia="Times New Roman" w:cs="Minion Pro"/>
          <w:color w:val="000000"/>
          <w:szCs w:val="24"/>
        </w:rPr>
        <w:t xml:space="preserve"> if the packaging has been affected or damaged in any way.</w:t>
      </w:r>
      <w:r w:rsidRPr="00EA1B01">
        <w:rPr>
          <w:rFonts w:eastAsia="Times New Roman" w:cs="Minion Pro"/>
          <w:color w:val="000000"/>
          <w:szCs w:val="24"/>
        </w:rPr>
        <w:t xml:space="preserve"> </w:t>
      </w:r>
      <w:r w:rsidR="00552518" w:rsidRPr="00EA1B01">
        <w:rPr>
          <w:rFonts w:eastAsia="Times New Roman" w:cs="Minion Pro"/>
          <w:color w:val="000000"/>
          <w:szCs w:val="24"/>
        </w:rPr>
        <w:t>See</w:t>
      </w:r>
      <w:r>
        <w:rPr>
          <w:rFonts w:eastAsia="Times New Roman" w:cs="Minion Pro"/>
          <w:color w:val="000000"/>
          <w:szCs w:val="24"/>
        </w:rPr>
        <w:t xml:space="preserve"> the “</w:t>
      </w:r>
      <w:r w:rsidR="00552518" w:rsidRPr="00EA1B01">
        <w:rPr>
          <w:rFonts w:eastAsia="Times New Roman" w:cs="Minion Pro"/>
          <w:color w:val="000000"/>
          <w:szCs w:val="24"/>
        </w:rPr>
        <w:t>Food Product Evaluation Guide</w:t>
      </w:r>
      <w:r>
        <w:rPr>
          <w:rFonts w:eastAsia="Times New Roman" w:cs="Minion Pro"/>
          <w:color w:val="000000"/>
          <w:szCs w:val="24"/>
        </w:rPr>
        <w:t xml:space="preserve">” </w:t>
      </w:r>
      <w:r w:rsidR="00557712">
        <w:rPr>
          <w:rFonts w:eastAsia="Times New Roman" w:cs="Minion Pro"/>
          <w:color w:val="000000"/>
          <w:szCs w:val="24"/>
        </w:rPr>
        <w:t>at end of document.</w:t>
      </w:r>
    </w:p>
    <w:p w:rsidR="00F4701F" w:rsidRPr="00454EC1" w:rsidRDefault="00B554B9" w:rsidP="006F12AC">
      <w:pPr>
        <w:numPr>
          <w:ilvl w:val="0"/>
          <w:numId w:val="4"/>
        </w:numPr>
        <w:autoSpaceDE w:val="0"/>
        <w:autoSpaceDN w:val="0"/>
        <w:adjustRightInd w:val="0"/>
        <w:spacing w:after="0" w:line="241" w:lineRule="atLeast"/>
        <w:rPr>
          <w:rFonts w:eastAsia="Times New Roman" w:cs="Minion Pro"/>
          <w:color w:val="000000"/>
          <w:szCs w:val="24"/>
        </w:rPr>
      </w:pPr>
      <w:r>
        <w:t xml:space="preserve">Perform a wash, rinse, sanitize step on </w:t>
      </w:r>
      <w:r>
        <w:rPr>
          <w:rFonts w:eastAsia="Times New Roman" w:cs="Minion Pro"/>
          <w:color w:val="000000"/>
          <w:szCs w:val="24"/>
        </w:rPr>
        <w:t>e</w:t>
      </w:r>
      <w:r w:rsidRPr="00454EC1">
        <w:rPr>
          <w:rFonts w:eastAsia="Times New Roman" w:cs="Minion Pro"/>
          <w:color w:val="000000"/>
          <w:szCs w:val="24"/>
        </w:rPr>
        <w:t xml:space="preserve">quipment and food-contact surfaces </w:t>
      </w:r>
      <w:r>
        <w:rPr>
          <w:rFonts w:eastAsia="Times New Roman" w:cs="Minion Pro"/>
          <w:color w:val="000000"/>
          <w:szCs w:val="24"/>
        </w:rPr>
        <w:t xml:space="preserve">that have been </w:t>
      </w:r>
      <w:r w:rsidRPr="00454EC1">
        <w:rPr>
          <w:rFonts w:eastAsia="Times New Roman" w:cs="Minion Pro"/>
          <w:color w:val="000000"/>
          <w:szCs w:val="24"/>
        </w:rPr>
        <w:t>exposed to contamina</w:t>
      </w:r>
      <w:r>
        <w:rPr>
          <w:rFonts w:eastAsia="Times New Roman" w:cs="Minion Pro"/>
          <w:color w:val="000000"/>
          <w:szCs w:val="24"/>
        </w:rPr>
        <w:t xml:space="preserve">nts </w:t>
      </w:r>
      <w:r>
        <w:t>using appropriate sanitizer concentrations. F</w:t>
      </w:r>
      <w:r w:rsidR="00EF29F8">
        <w:t>or chlorine use 50-</w:t>
      </w:r>
      <w:r w:rsidR="0029077B">
        <w:t>2</w:t>
      </w:r>
      <w:r w:rsidR="00EF29F8">
        <w:t>00ppm</w:t>
      </w:r>
      <w:r w:rsidR="0029077B">
        <w:t>.</w:t>
      </w:r>
    </w:p>
    <w:p w:rsidR="00947C7F" w:rsidRDefault="00947C7F" w:rsidP="00557712">
      <w:pPr>
        <w:spacing w:after="0" w:line="240" w:lineRule="auto"/>
        <w:rPr>
          <w:rFonts w:eastAsia="PMingLiU"/>
          <w:b/>
          <w:sz w:val="48"/>
          <w:szCs w:val="48"/>
        </w:rPr>
      </w:pPr>
    </w:p>
    <w:p w:rsidR="000B38DD" w:rsidRPr="00B45EDE" w:rsidRDefault="000B38DD" w:rsidP="000B38DD">
      <w:pPr>
        <w:pStyle w:val="Default"/>
        <w:rPr>
          <w:rFonts w:asciiTheme="minorHAnsi" w:hAnsiTheme="minorHAnsi"/>
          <w:sz w:val="22"/>
        </w:rPr>
      </w:pPr>
    </w:p>
    <w:tbl>
      <w:tblPr>
        <w:tblStyle w:val="TableGrid"/>
        <w:tblW w:w="0" w:type="auto"/>
        <w:tblLook w:val="0000" w:firstRow="0" w:lastRow="0" w:firstColumn="0" w:lastColumn="0" w:noHBand="0" w:noVBand="0"/>
      </w:tblPr>
      <w:tblGrid>
        <w:gridCol w:w="2394"/>
        <w:gridCol w:w="2394"/>
        <w:gridCol w:w="2394"/>
        <w:gridCol w:w="2394"/>
      </w:tblGrid>
      <w:tr w:rsidR="000B38DD" w:rsidTr="00C6115F">
        <w:trPr>
          <w:trHeight w:val="555"/>
        </w:trPr>
        <w:tc>
          <w:tcPr>
            <w:tcW w:w="9576" w:type="dxa"/>
            <w:gridSpan w:val="4"/>
            <w:shd w:val="clear" w:color="auto" w:fill="C2D69B" w:themeFill="accent3" w:themeFillTint="99"/>
          </w:tcPr>
          <w:p w:rsidR="000B38DD" w:rsidRPr="00EC069F" w:rsidRDefault="000B38DD" w:rsidP="00C6115F">
            <w:pPr>
              <w:pStyle w:val="ListParagraph"/>
              <w:autoSpaceDE w:val="0"/>
              <w:autoSpaceDN w:val="0"/>
              <w:adjustRightInd w:val="0"/>
              <w:ind w:left="360"/>
              <w:jc w:val="center"/>
              <w:rPr>
                <w:rFonts w:cs="Times New Roman"/>
                <w:b/>
                <w:color w:val="000000"/>
                <w:sz w:val="24"/>
                <w:szCs w:val="24"/>
              </w:rPr>
            </w:pPr>
            <w:r w:rsidRPr="00EC069F">
              <w:rPr>
                <w:rFonts w:cs="Times New Roman"/>
                <w:b/>
                <w:color w:val="000000"/>
                <w:sz w:val="24"/>
                <w:szCs w:val="24"/>
              </w:rPr>
              <w:t>Bleach Guidance (8.25%) for Sanitizing and Disinfection of Surfaces</w:t>
            </w:r>
          </w:p>
        </w:tc>
      </w:tr>
      <w:tr w:rsidR="000B38DD" w:rsidTr="00C6115F">
        <w:tblPrEx>
          <w:tblLook w:val="04A0" w:firstRow="1" w:lastRow="0" w:firstColumn="1" w:lastColumn="0" w:noHBand="0" w:noVBand="1"/>
        </w:tblPrEx>
        <w:tc>
          <w:tcPr>
            <w:tcW w:w="2394" w:type="dxa"/>
          </w:tcPr>
          <w:p w:rsidR="000B38DD" w:rsidRPr="008C6648" w:rsidRDefault="000B38DD" w:rsidP="00C6115F">
            <w:pPr>
              <w:rPr>
                <w:b/>
              </w:rPr>
            </w:pPr>
            <w:r w:rsidRPr="008C6648">
              <w:rPr>
                <w:b/>
              </w:rPr>
              <w:t>Purpose</w:t>
            </w:r>
          </w:p>
        </w:tc>
        <w:tc>
          <w:tcPr>
            <w:tcW w:w="2394" w:type="dxa"/>
          </w:tcPr>
          <w:p w:rsidR="000B38DD" w:rsidRPr="008C6648" w:rsidRDefault="000B38DD" w:rsidP="00C6115F">
            <w:pPr>
              <w:rPr>
                <w:b/>
              </w:rPr>
            </w:pPr>
            <w:r w:rsidRPr="008C6648">
              <w:rPr>
                <w:b/>
              </w:rPr>
              <w:t>PPM</w:t>
            </w:r>
          </w:p>
        </w:tc>
        <w:tc>
          <w:tcPr>
            <w:tcW w:w="2394" w:type="dxa"/>
          </w:tcPr>
          <w:p w:rsidR="000B38DD" w:rsidRPr="008C6648" w:rsidRDefault="000B38DD" w:rsidP="00C6115F">
            <w:pPr>
              <w:rPr>
                <w:b/>
              </w:rPr>
            </w:pPr>
            <w:r w:rsidRPr="008C6648">
              <w:rPr>
                <w:b/>
              </w:rPr>
              <w:t>Dilution</w:t>
            </w:r>
          </w:p>
        </w:tc>
        <w:tc>
          <w:tcPr>
            <w:tcW w:w="2394" w:type="dxa"/>
          </w:tcPr>
          <w:p w:rsidR="000B38DD" w:rsidRPr="008C6648" w:rsidRDefault="000B38DD" w:rsidP="00C6115F">
            <w:pPr>
              <w:rPr>
                <w:b/>
              </w:rPr>
            </w:pPr>
            <w:r w:rsidRPr="008C6648">
              <w:rPr>
                <w:b/>
              </w:rPr>
              <w:t>Contact Time</w:t>
            </w:r>
          </w:p>
        </w:tc>
      </w:tr>
      <w:tr w:rsidR="000B38DD" w:rsidTr="00C6115F">
        <w:tblPrEx>
          <w:tblLook w:val="04A0" w:firstRow="1" w:lastRow="0" w:firstColumn="1" w:lastColumn="0" w:noHBand="0" w:noVBand="1"/>
        </w:tblPrEx>
        <w:tc>
          <w:tcPr>
            <w:tcW w:w="2394" w:type="dxa"/>
          </w:tcPr>
          <w:p w:rsidR="000B38DD" w:rsidRDefault="000B38DD" w:rsidP="00C6115F">
            <w:r>
              <w:t>Food contact surface sanitizer</w:t>
            </w:r>
          </w:p>
        </w:tc>
        <w:tc>
          <w:tcPr>
            <w:tcW w:w="2394" w:type="dxa"/>
          </w:tcPr>
          <w:p w:rsidR="000B38DD" w:rsidRDefault="000B38DD" w:rsidP="00C6115F">
            <w:r>
              <w:t>50-200</w:t>
            </w:r>
          </w:p>
        </w:tc>
        <w:tc>
          <w:tcPr>
            <w:tcW w:w="2394" w:type="dxa"/>
          </w:tcPr>
          <w:p w:rsidR="000B38DD" w:rsidRDefault="000B38DD" w:rsidP="00C6115F">
            <w:r>
              <w:t>1 teaspoon bleach/ 1 gallon water*+</w:t>
            </w:r>
          </w:p>
        </w:tc>
        <w:tc>
          <w:tcPr>
            <w:tcW w:w="2394" w:type="dxa"/>
          </w:tcPr>
          <w:p w:rsidR="000B38DD" w:rsidRPr="008C6648" w:rsidRDefault="000B38DD" w:rsidP="00C6115F">
            <w:pPr>
              <w:rPr>
                <w:b/>
              </w:rPr>
            </w:pPr>
            <w:r w:rsidRPr="008C6648">
              <w:rPr>
                <w:b/>
              </w:rPr>
              <w:t>2 minutes</w:t>
            </w:r>
          </w:p>
        </w:tc>
      </w:tr>
      <w:tr w:rsidR="000B38DD" w:rsidTr="00C6115F">
        <w:tblPrEx>
          <w:tblLook w:val="04A0" w:firstRow="1" w:lastRow="0" w:firstColumn="1" w:lastColumn="0" w:noHBand="0" w:noVBand="1"/>
        </w:tblPrEx>
        <w:tc>
          <w:tcPr>
            <w:tcW w:w="2394" w:type="dxa"/>
          </w:tcPr>
          <w:p w:rsidR="000B38DD" w:rsidRDefault="000B38DD" w:rsidP="00C6115F">
            <w:r>
              <w:t xml:space="preserve">Routine disinfection </w:t>
            </w:r>
          </w:p>
        </w:tc>
        <w:tc>
          <w:tcPr>
            <w:tcW w:w="2394" w:type="dxa"/>
          </w:tcPr>
          <w:p w:rsidR="000B38DD" w:rsidRDefault="000B38DD" w:rsidP="00C6115F">
            <w:r>
              <w:t>2400</w:t>
            </w:r>
          </w:p>
        </w:tc>
        <w:tc>
          <w:tcPr>
            <w:tcW w:w="2394" w:type="dxa"/>
          </w:tcPr>
          <w:p w:rsidR="000B38DD" w:rsidRDefault="000B38DD" w:rsidP="00C6115F">
            <w:r>
              <w:t>½ cup bleach/ 1 gallon water*+</w:t>
            </w:r>
          </w:p>
        </w:tc>
        <w:tc>
          <w:tcPr>
            <w:tcW w:w="2394" w:type="dxa"/>
          </w:tcPr>
          <w:p w:rsidR="000B38DD" w:rsidRPr="008C6648" w:rsidRDefault="000B38DD" w:rsidP="00C6115F">
            <w:pPr>
              <w:rPr>
                <w:b/>
              </w:rPr>
            </w:pPr>
            <w:r w:rsidRPr="008C6648">
              <w:rPr>
                <w:b/>
              </w:rPr>
              <w:t xml:space="preserve">5 minutes </w:t>
            </w:r>
          </w:p>
          <w:p w:rsidR="000B38DD" w:rsidRPr="008C6648" w:rsidRDefault="000B38DD" w:rsidP="00C6115F">
            <w:pPr>
              <w:rPr>
                <w:i/>
              </w:rPr>
            </w:pPr>
            <w:r w:rsidRPr="008C6648">
              <w:rPr>
                <w:i/>
              </w:rPr>
              <w:t>All surfaces must be rinsed and food contact surfaces must be washed, rinsed and appropriately sanitized after proper disinfection</w:t>
            </w:r>
          </w:p>
        </w:tc>
      </w:tr>
    </w:tbl>
    <w:p w:rsidR="000B38DD" w:rsidRPr="00947C7F" w:rsidRDefault="000B38DD" w:rsidP="000B38DD">
      <w:pPr>
        <w:rPr>
          <w:i/>
          <w:sz w:val="18"/>
          <w:szCs w:val="18"/>
        </w:rPr>
      </w:pPr>
    </w:p>
    <w:p w:rsidR="000B38DD" w:rsidRDefault="000B38DD" w:rsidP="000B38DD">
      <w:pPr>
        <w:rPr>
          <w:i/>
          <w:sz w:val="18"/>
          <w:szCs w:val="18"/>
        </w:rPr>
      </w:pPr>
      <w:r w:rsidRPr="00947C7F">
        <w:rPr>
          <w:i/>
          <w:sz w:val="18"/>
          <w:szCs w:val="18"/>
        </w:rPr>
        <w:t>*Dilution instructions are based on EPA Registration Number 5813-100 labeled instructions for use of Clorox Regular Bleach (8.25% Sodium Hypochlorite). If a different type of bleach is used, the labeled instructions for sanitizing food contact surfaces and routine disinfection should be followed.</w:t>
      </w:r>
      <w:r>
        <w:rPr>
          <w:i/>
          <w:sz w:val="18"/>
          <w:szCs w:val="18"/>
        </w:rPr>
        <w:t xml:space="preserve">  </w:t>
      </w:r>
    </w:p>
    <w:p w:rsidR="000B38DD" w:rsidRPr="00357B58" w:rsidRDefault="000B38DD" w:rsidP="000B38DD">
      <w:pPr>
        <w:rPr>
          <w:i/>
          <w:sz w:val="18"/>
          <w:szCs w:val="18"/>
        </w:rPr>
      </w:pPr>
      <w:r w:rsidRPr="00357B58">
        <w:rPr>
          <w:i/>
          <w:sz w:val="18"/>
          <w:szCs w:val="18"/>
        </w:rPr>
        <w:t>+Splashless and scented bleach should not be used.</w:t>
      </w:r>
    </w:p>
    <w:p w:rsidR="00D32A06" w:rsidRDefault="00D32A06" w:rsidP="005C2505">
      <w:pPr>
        <w:rPr>
          <w:b/>
          <w:bCs/>
          <w:sz w:val="28"/>
          <w:szCs w:val="28"/>
        </w:rPr>
      </w:pPr>
      <w:r w:rsidRPr="00AA519B">
        <w:rPr>
          <w:b/>
          <w:bCs/>
          <w:sz w:val="36"/>
          <w:szCs w:val="28"/>
        </w:rPr>
        <w:t>Food Product Salvage Evaluation Guide</w:t>
      </w:r>
    </w:p>
    <w:p w:rsidR="00947C7F" w:rsidRPr="001122B1" w:rsidRDefault="00D32A06" w:rsidP="001122B1">
      <w:pPr>
        <w:spacing w:after="0" w:line="240" w:lineRule="auto"/>
        <w:rPr>
          <w:bCs/>
          <w:szCs w:val="24"/>
        </w:rPr>
      </w:pPr>
      <w:r w:rsidRPr="00AA519B">
        <w:rPr>
          <w:bCs/>
          <w:szCs w:val="24"/>
        </w:rPr>
        <w:t>When in doubt, throw it out! Food must be in sound condition, free from spoilage, temperature abuse, filth</w:t>
      </w:r>
      <w:r>
        <w:rPr>
          <w:bCs/>
          <w:szCs w:val="24"/>
        </w:rPr>
        <w:t>,</w:t>
      </w:r>
      <w:r w:rsidRPr="00AA519B">
        <w:rPr>
          <w:bCs/>
          <w:szCs w:val="24"/>
        </w:rPr>
        <w:t xml:space="preserve"> or contamination </w:t>
      </w:r>
      <w:r>
        <w:rPr>
          <w:bCs/>
          <w:szCs w:val="24"/>
        </w:rPr>
        <w:t xml:space="preserve">in order </w:t>
      </w:r>
      <w:r w:rsidRPr="00AA519B">
        <w:rPr>
          <w:bCs/>
          <w:szCs w:val="24"/>
        </w:rPr>
        <w:t>to be fit for human consumption.</w:t>
      </w:r>
      <w:r>
        <w:rPr>
          <w:bCs/>
          <w:szCs w:val="24"/>
        </w:rPr>
        <w:t xml:space="preserve"> Manage disposal in accordance with local rules and ordinances.</w:t>
      </w:r>
    </w:p>
    <w:tbl>
      <w:tblPr>
        <w:tblStyle w:val="TableGrid"/>
        <w:tblpPr w:leftFromText="180" w:rightFromText="180" w:vertAnchor="text" w:horzAnchor="margin" w:tblpXSpec="center" w:tblpY="223"/>
        <w:tblW w:w="10278" w:type="dxa"/>
        <w:tblLook w:val="04A0" w:firstRow="1" w:lastRow="0" w:firstColumn="1" w:lastColumn="0" w:noHBand="0" w:noVBand="1"/>
      </w:tblPr>
      <w:tblGrid>
        <w:gridCol w:w="3618"/>
        <w:gridCol w:w="1350"/>
        <w:gridCol w:w="5310"/>
      </w:tblGrid>
      <w:tr w:rsidR="00D32A06" w:rsidRPr="00552518" w:rsidTr="00383460">
        <w:trPr>
          <w:trHeight w:val="300"/>
        </w:trPr>
        <w:tc>
          <w:tcPr>
            <w:tcW w:w="10278" w:type="dxa"/>
            <w:gridSpan w:val="3"/>
            <w:shd w:val="clear" w:color="auto" w:fill="D99594" w:themeFill="accent2" w:themeFillTint="99"/>
            <w:noWrap/>
            <w:vAlign w:val="center"/>
            <w:hideMark/>
          </w:tcPr>
          <w:p w:rsidR="00D32A06" w:rsidRPr="00552518" w:rsidRDefault="00D32A06" w:rsidP="00383460">
            <w:pPr>
              <w:jc w:val="center"/>
              <w:rPr>
                <w:sz w:val="20"/>
                <w:szCs w:val="20"/>
              </w:rPr>
            </w:pPr>
            <w:r>
              <w:rPr>
                <w:b/>
                <w:bCs/>
                <w:sz w:val="24"/>
                <w:szCs w:val="24"/>
              </w:rPr>
              <w:t>FIRE</w:t>
            </w:r>
          </w:p>
        </w:tc>
      </w:tr>
      <w:tr w:rsidR="00D32A06" w:rsidRPr="00552518" w:rsidTr="00383460">
        <w:trPr>
          <w:trHeight w:val="300"/>
        </w:trPr>
        <w:tc>
          <w:tcPr>
            <w:tcW w:w="3618" w:type="dxa"/>
            <w:shd w:val="clear" w:color="auto" w:fill="D9D9D9" w:themeFill="background1" w:themeFillShade="D9"/>
            <w:noWrap/>
            <w:vAlign w:val="center"/>
          </w:tcPr>
          <w:p w:rsidR="00D32A06" w:rsidRPr="00552518" w:rsidRDefault="00D32A06" w:rsidP="00383460">
            <w:pPr>
              <w:rPr>
                <w:b/>
                <w:sz w:val="20"/>
                <w:szCs w:val="20"/>
              </w:rPr>
            </w:pPr>
            <w:r w:rsidRPr="00552518">
              <w:rPr>
                <w:b/>
                <w:sz w:val="20"/>
                <w:szCs w:val="20"/>
              </w:rPr>
              <w:t>Food Product</w:t>
            </w:r>
          </w:p>
        </w:tc>
        <w:tc>
          <w:tcPr>
            <w:tcW w:w="1350" w:type="dxa"/>
            <w:shd w:val="clear" w:color="auto" w:fill="D9D9D9" w:themeFill="background1" w:themeFillShade="D9"/>
            <w:noWrap/>
            <w:vAlign w:val="center"/>
          </w:tcPr>
          <w:p w:rsidR="00D32A06" w:rsidRPr="00552518" w:rsidRDefault="00D32A06" w:rsidP="00383460">
            <w:pPr>
              <w:rPr>
                <w:b/>
                <w:sz w:val="20"/>
                <w:szCs w:val="20"/>
              </w:rPr>
            </w:pPr>
            <w:r w:rsidRPr="00552518">
              <w:rPr>
                <w:b/>
                <w:sz w:val="20"/>
                <w:szCs w:val="20"/>
              </w:rPr>
              <w:t>Action</w:t>
            </w:r>
          </w:p>
        </w:tc>
        <w:tc>
          <w:tcPr>
            <w:tcW w:w="5310" w:type="dxa"/>
            <w:shd w:val="clear" w:color="auto" w:fill="D9D9D9" w:themeFill="background1" w:themeFillShade="D9"/>
            <w:noWrap/>
            <w:vAlign w:val="center"/>
          </w:tcPr>
          <w:p w:rsidR="00D32A06" w:rsidRPr="00552518" w:rsidRDefault="00D32A06" w:rsidP="00383460">
            <w:pPr>
              <w:rPr>
                <w:b/>
                <w:sz w:val="20"/>
                <w:szCs w:val="20"/>
              </w:rPr>
            </w:pPr>
            <w:r w:rsidRPr="00552518">
              <w:rPr>
                <w:b/>
                <w:sz w:val="20"/>
                <w:szCs w:val="20"/>
              </w:rPr>
              <w:t>Explanation</w:t>
            </w:r>
            <w:r>
              <w:rPr>
                <w:b/>
                <w:sz w:val="20"/>
                <w:szCs w:val="20"/>
              </w:rPr>
              <w:t>/Instruction</w:t>
            </w:r>
          </w:p>
        </w:tc>
      </w:tr>
      <w:tr w:rsidR="00D32A06" w:rsidRPr="00552518" w:rsidTr="00383460">
        <w:trPr>
          <w:trHeight w:val="300"/>
        </w:trPr>
        <w:tc>
          <w:tcPr>
            <w:tcW w:w="3618" w:type="dxa"/>
            <w:noWrap/>
            <w:vAlign w:val="center"/>
            <w:hideMark/>
          </w:tcPr>
          <w:p w:rsidR="00D32A06" w:rsidRPr="00552518" w:rsidRDefault="00D32A06" w:rsidP="00383460">
            <w:pPr>
              <w:rPr>
                <w:sz w:val="20"/>
                <w:szCs w:val="20"/>
              </w:rPr>
            </w:pPr>
            <w:r w:rsidRPr="00552518">
              <w:rPr>
                <w:sz w:val="20"/>
                <w:szCs w:val="20"/>
              </w:rPr>
              <w:t>Hermetically sealed containers (cans, pouches) with no heat damage</w:t>
            </w:r>
            <w:r>
              <w:rPr>
                <w:sz w:val="20"/>
                <w:szCs w:val="20"/>
              </w:rPr>
              <w:t>.</w:t>
            </w:r>
          </w:p>
        </w:tc>
        <w:tc>
          <w:tcPr>
            <w:tcW w:w="1350" w:type="dxa"/>
            <w:noWrap/>
            <w:vAlign w:val="center"/>
            <w:hideMark/>
          </w:tcPr>
          <w:p w:rsidR="00D32A06" w:rsidRPr="00552518" w:rsidRDefault="00D32A06" w:rsidP="00383460">
            <w:pPr>
              <w:rPr>
                <w:sz w:val="20"/>
                <w:szCs w:val="20"/>
              </w:rPr>
            </w:pPr>
            <w:r>
              <w:rPr>
                <w:sz w:val="20"/>
                <w:szCs w:val="20"/>
              </w:rPr>
              <w:t>S</w:t>
            </w:r>
            <w:r w:rsidRPr="00552518">
              <w:rPr>
                <w:sz w:val="20"/>
                <w:szCs w:val="20"/>
              </w:rPr>
              <w:t>alvage</w:t>
            </w:r>
          </w:p>
        </w:tc>
        <w:tc>
          <w:tcPr>
            <w:tcW w:w="5310" w:type="dxa"/>
            <w:noWrap/>
            <w:vAlign w:val="center"/>
            <w:hideMark/>
          </w:tcPr>
          <w:p w:rsidR="00D32A06" w:rsidRPr="00552518" w:rsidRDefault="00D32A06" w:rsidP="00383460">
            <w:pPr>
              <w:rPr>
                <w:sz w:val="20"/>
                <w:szCs w:val="20"/>
              </w:rPr>
            </w:pPr>
            <w:r w:rsidRPr="00552518">
              <w:rPr>
                <w:sz w:val="20"/>
                <w:szCs w:val="20"/>
              </w:rPr>
              <w:t>No bulged ends or ruptured seams</w:t>
            </w:r>
            <w:r>
              <w:rPr>
                <w:sz w:val="20"/>
                <w:szCs w:val="20"/>
              </w:rPr>
              <w:t>;</w:t>
            </w:r>
            <w:r w:rsidRPr="00552518">
              <w:rPr>
                <w:sz w:val="20"/>
                <w:szCs w:val="20"/>
              </w:rPr>
              <w:t xml:space="preserve"> use a</w:t>
            </w:r>
            <w:r>
              <w:rPr>
                <w:sz w:val="20"/>
                <w:szCs w:val="20"/>
              </w:rPr>
              <w:t xml:space="preserve"> clean cloth or tissue to remove any</w:t>
            </w:r>
            <w:r w:rsidRPr="00552518">
              <w:rPr>
                <w:sz w:val="20"/>
                <w:szCs w:val="20"/>
              </w:rPr>
              <w:t xml:space="preserve"> residue on container</w:t>
            </w:r>
            <w:r>
              <w:rPr>
                <w:sz w:val="20"/>
                <w:szCs w:val="20"/>
              </w:rPr>
              <w:t>.</w:t>
            </w:r>
          </w:p>
        </w:tc>
      </w:tr>
      <w:tr w:rsidR="00D32A06" w:rsidRPr="001F733D" w:rsidTr="00383460">
        <w:trPr>
          <w:trHeight w:val="300"/>
        </w:trPr>
        <w:tc>
          <w:tcPr>
            <w:tcW w:w="3618" w:type="dxa"/>
            <w:noWrap/>
            <w:vAlign w:val="center"/>
          </w:tcPr>
          <w:p w:rsidR="00D32A06" w:rsidRPr="001F733D" w:rsidRDefault="00D32A06" w:rsidP="00383460">
            <w:pPr>
              <w:rPr>
                <w:sz w:val="20"/>
                <w:szCs w:val="20"/>
              </w:rPr>
            </w:pPr>
            <w:r>
              <w:rPr>
                <w:sz w:val="20"/>
                <w:szCs w:val="20"/>
              </w:rPr>
              <w:t>L</w:t>
            </w:r>
            <w:r w:rsidRPr="001F733D">
              <w:rPr>
                <w:sz w:val="20"/>
                <w:szCs w:val="20"/>
              </w:rPr>
              <w:t xml:space="preserve">eaking, dented, rusty, </w:t>
            </w:r>
            <w:r>
              <w:rPr>
                <w:sz w:val="20"/>
                <w:szCs w:val="20"/>
              </w:rPr>
              <w:t xml:space="preserve">or </w:t>
            </w:r>
            <w:r w:rsidRPr="001F733D">
              <w:rPr>
                <w:sz w:val="20"/>
                <w:szCs w:val="20"/>
              </w:rPr>
              <w:t>bulging</w:t>
            </w:r>
            <w:r>
              <w:rPr>
                <w:sz w:val="20"/>
                <w:szCs w:val="20"/>
              </w:rPr>
              <w:t xml:space="preserve"> H</w:t>
            </w:r>
            <w:r w:rsidRPr="001F733D">
              <w:rPr>
                <w:sz w:val="20"/>
                <w:szCs w:val="20"/>
              </w:rPr>
              <w:t>ermetically sealed containers (cans, pouches)</w:t>
            </w:r>
            <w:r>
              <w:rPr>
                <w:sz w:val="20"/>
                <w:szCs w:val="20"/>
              </w:rPr>
              <w:t>.</w:t>
            </w:r>
          </w:p>
        </w:tc>
        <w:tc>
          <w:tcPr>
            <w:tcW w:w="1350" w:type="dxa"/>
            <w:noWrap/>
            <w:vAlign w:val="center"/>
          </w:tcPr>
          <w:p w:rsidR="00D32A06" w:rsidRPr="001F733D" w:rsidRDefault="00D32A06" w:rsidP="00383460">
            <w:pPr>
              <w:rPr>
                <w:sz w:val="20"/>
                <w:szCs w:val="20"/>
              </w:rPr>
            </w:pPr>
            <w:r>
              <w:rPr>
                <w:sz w:val="20"/>
                <w:szCs w:val="20"/>
              </w:rPr>
              <w:t>Discard</w:t>
            </w:r>
          </w:p>
        </w:tc>
        <w:tc>
          <w:tcPr>
            <w:tcW w:w="5310" w:type="dxa"/>
            <w:noWrap/>
            <w:vAlign w:val="center"/>
          </w:tcPr>
          <w:p w:rsidR="00D32A06" w:rsidRPr="001F733D" w:rsidRDefault="00D32A06" w:rsidP="00383460">
            <w:pPr>
              <w:rPr>
                <w:sz w:val="20"/>
                <w:szCs w:val="20"/>
              </w:rPr>
            </w:pPr>
            <w:r w:rsidRPr="001F733D">
              <w:rPr>
                <w:sz w:val="20"/>
                <w:szCs w:val="20"/>
              </w:rPr>
              <w:t>Possible presence of pathogenic bacteria that can prod</w:t>
            </w:r>
            <w:r>
              <w:rPr>
                <w:sz w:val="20"/>
                <w:szCs w:val="20"/>
              </w:rPr>
              <w:t>uce deadly toxins. In addition</w:t>
            </w:r>
            <w:r w:rsidRPr="001F733D">
              <w:rPr>
                <w:sz w:val="20"/>
                <w:szCs w:val="20"/>
              </w:rPr>
              <w:t>, do not use any food products that have a foul odor or any container that spurts liquid when opening.</w:t>
            </w:r>
          </w:p>
        </w:tc>
      </w:tr>
      <w:tr w:rsidR="00D32A06" w:rsidRPr="00552518" w:rsidTr="00383460">
        <w:trPr>
          <w:trHeight w:val="300"/>
        </w:trPr>
        <w:tc>
          <w:tcPr>
            <w:tcW w:w="3618" w:type="dxa"/>
            <w:noWrap/>
            <w:vAlign w:val="center"/>
            <w:hideMark/>
          </w:tcPr>
          <w:p w:rsidR="00D32A06" w:rsidRPr="00552518" w:rsidRDefault="00D32A06" w:rsidP="00383460">
            <w:pPr>
              <w:rPr>
                <w:sz w:val="20"/>
                <w:szCs w:val="20"/>
              </w:rPr>
            </w:pPr>
            <w:r w:rsidRPr="00552518">
              <w:rPr>
                <w:sz w:val="20"/>
                <w:szCs w:val="20"/>
              </w:rPr>
              <w:t>Foods in closed cooler</w:t>
            </w:r>
            <w:r>
              <w:rPr>
                <w:sz w:val="20"/>
                <w:szCs w:val="20"/>
              </w:rPr>
              <w:t>s</w:t>
            </w:r>
            <w:r w:rsidRPr="00552518">
              <w:rPr>
                <w:sz w:val="20"/>
                <w:szCs w:val="20"/>
              </w:rPr>
              <w:t xml:space="preserve"> or freezer</w:t>
            </w:r>
            <w:r>
              <w:rPr>
                <w:sz w:val="20"/>
                <w:szCs w:val="20"/>
              </w:rPr>
              <w:t>s.</w:t>
            </w:r>
          </w:p>
        </w:tc>
        <w:tc>
          <w:tcPr>
            <w:tcW w:w="1350" w:type="dxa"/>
            <w:noWrap/>
            <w:vAlign w:val="center"/>
            <w:hideMark/>
          </w:tcPr>
          <w:p w:rsidR="00D32A06" w:rsidRPr="00552518" w:rsidRDefault="00D32A06" w:rsidP="00383460">
            <w:pPr>
              <w:rPr>
                <w:sz w:val="20"/>
                <w:szCs w:val="20"/>
              </w:rPr>
            </w:pPr>
            <w:r w:rsidRPr="00552518">
              <w:rPr>
                <w:sz w:val="20"/>
                <w:szCs w:val="20"/>
              </w:rPr>
              <w:t>TBD</w:t>
            </w:r>
          </w:p>
        </w:tc>
        <w:tc>
          <w:tcPr>
            <w:tcW w:w="5310" w:type="dxa"/>
            <w:noWrap/>
            <w:vAlign w:val="center"/>
            <w:hideMark/>
          </w:tcPr>
          <w:p w:rsidR="00D32A06" w:rsidRPr="00552518" w:rsidRDefault="00D32A06" w:rsidP="00383460">
            <w:pPr>
              <w:rPr>
                <w:sz w:val="20"/>
                <w:szCs w:val="20"/>
              </w:rPr>
            </w:pPr>
            <w:r>
              <w:rPr>
                <w:sz w:val="20"/>
                <w:szCs w:val="20"/>
              </w:rPr>
              <w:t>Evaluate for smoke damage or temperature abuse</w:t>
            </w:r>
          </w:p>
        </w:tc>
      </w:tr>
      <w:tr w:rsidR="00D32A06" w:rsidRPr="00552518" w:rsidTr="00383460">
        <w:trPr>
          <w:trHeight w:val="300"/>
        </w:trPr>
        <w:tc>
          <w:tcPr>
            <w:tcW w:w="3618" w:type="dxa"/>
            <w:noWrap/>
            <w:vAlign w:val="center"/>
            <w:hideMark/>
          </w:tcPr>
          <w:p w:rsidR="00D32A06" w:rsidRPr="00552518" w:rsidRDefault="00D32A06" w:rsidP="00383460">
            <w:pPr>
              <w:rPr>
                <w:sz w:val="20"/>
                <w:szCs w:val="20"/>
              </w:rPr>
            </w:pPr>
            <w:r>
              <w:rPr>
                <w:sz w:val="20"/>
                <w:szCs w:val="20"/>
              </w:rPr>
              <w:t>Exposed food products, produce.</w:t>
            </w:r>
          </w:p>
        </w:tc>
        <w:tc>
          <w:tcPr>
            <w:tcW w:w="1350" w:type="dxa"/>
            <w:noWrap/>
            <w:vAlign w:val="center"/>
            <w:hideMark/>
          </w:tcPr>
          <w:p w:rsidR="00D32A06" w:rsidRPr="00552518" w:rsidRDefault="00D32A06" w:rsidP="00383460">
            <w:pPr>
              <w:rPr>
                <w:sz w:val="20"/>
                <w:szCs w:val="20"/>
              </w:rPr>
            </w:pPr>
            <w:r>
              <w:rPr>
                <w:sz w:val="20"/>
                <w:szCs w:val="20"/>
              </w:rPr>
              <w:t>Discard</w:t>
            </w:r>
          </w:p>
        </w:tc>
        <w:tc>
          <w:tcPr>
            <w:tcW w:w="5310" w:type="dxa"/>
            <w:noWrap/>
            <w:vAlign w:val="center"/>
            <w:hideMark/>
          </w:tcPr>
          <w:p w:rsidR="00D32A06" w:rsidRPr="00552518" w:rsidRDefault="00D32A06" w:rsidP="00383460">
            <w:pPr>
              <w:rPr>
                <w:sz w:val="20"/>
                <w:szCs w:val="20"/>
              </w:rPr>
            </w:pPr>
            <w:r w:rsidRPr="00552518">
              <w:rPr>
                <w:sz w:val="20"/>
                <w:szCs w:val="20"/>
              </w:rPr>
              <w:t>Subject to contaminants in smoke</w:t>
            </w:r>
            <w:r>
              <w:rPr>
                <w:sz w:val="20"/>
                <w:szCs w:val="20"/>
              </w:rPr>
              <w:t xml:space="preserve"> and fire suppression chemicals.</w:t>
            </w:r>
          </w:p>
        </w:tc>
      </w:tr>
      <w:tr w:rsidR="00D32A06" w:rsidRPr="00552518" w:rsidTr="00383460">
        <w:trPr>
          <w:trHeight w:val="300"/>
        </w:trPr>
        <w:tc>
          <w:tcPr>
            <w:tcW w:w="3618" w:type="dxa"/>
            <w:noWrap/>
            <w:vAlign w:val="center"/>
            <w:hideMark/>
          </w:tcPr>
          <w:p w:rsidR="00D32A06" w:rsidRPr="00552518" w:rsidRDefault="00D32A06" w:rsidP="00383460">
            <w:pPr>
              <w:rPr>
                <w:sz w:val="20"/>
                <w:szCs w:val="20"/>
              </w:rPr>
            </w:pPr>
            <w:r w:rsidRPr="00552518">
              <w:rPr>
                <w:sz w:val="20"/>
                <w:szCs w:val="20"/>
              </w:rPr>
              <w:t>Food in paper, cardboard, cloth containers</w:t>
            </w:r>
            <w:r>
              <w:rPr>
                <w:sz w:val="20"/>
                <w:szCs w:val="20"/>
              </w:rPr>
              <w:t>, single services items or other penetrable package.</w:t>
            </w:r>
          </w:p>
        </w:tc>
        <w:tc>
          <w:tcPr>
            <w:tcW w:w="1350" w:type="dxa"/>
            <w:noWrap/>
            <w:vAlign w:val="center"/>
            <w:hideMark/>
          </w:tcPr>
          <w:p w:rsidR="00D32A06" w:rsidRPr="00552518" w:rsidRDefault="00D32A06" w:rsidP="00383460">
            <w:pPr>
              <w:rPr>
                <w:sz w:val="20"/>
                <w:szCs w:val="20"/>
              </w:rPr>
            </w:pPr>
            <w:r>
              <w:rPr>
                <w:sz w:val="20"/>
                <w:szCs w:val="20"/>
              </w:rPr>
              <w:t>Discard</w:t>
            </w:r>
          </w:p>
        </w:tc>
        <w:tc>
          <w:tcPr>
            <w:tcW w:w="5310" w:type="dxa"/>
            <w:noWrap/>
            <w:vAlign w:val="center"/>
            <w:hideMark/>
          </w:tcPr>
          <w:p w:rsidR="00D32A06" w:rsidRPr="00552518" w:rsidRDefault="00D32A06" w:rsidP="00383460">
            <w:pPr>
              <w:rPr>
                <w:sz w:val="20"/>
                <w:szCs w:val="20"/>
              </w:rPr>
            </w:pPr>
            <w:r>
              <w:rPr>
                <w:sz w:val="20"/>
                <w:szCs w:val="20"/>
              </w:rPr>
              <w:t>Any open food or food in penetrable packaging can be contaminated.</w:t>
            </w:r>
          </w:p>
        </w:tc>
      </w:tr>
      <w:tr w:rsidR="00D32A06" w:rsidRPr="00552518" w:rsidTr="00383460">
        <w:trPr>
          <w:trHeight w:val="300"/>
        </w:trPr>
        <w:tc>
          <w:tcPr>
            <w:tcW w:w="3618" w:type="dxa"/>
            <w:noWrap/>
            <w:vAlign w:val="center"/>
          </w:tcPr>
          <w:p w:rsidR="00D32A06" w:rsidRPr="00552518" w:rsidRDefault="00D32A06" w:rsidP="00383460">
            <w:pPr>
              <w:rPr>
                <w:sz w:val="20"/>
                <w:szCs w:val="20"/>
              </w:rPr>
            </w:pPr>
            <w:r>
              <w:rPr>
                <w:sz w:val="20"/>
                <w:szCs w:val="20"/>
              </w:rPr>
              <w:t>Food in sealed, plastic container if it can be cleaned without contaminating contents.</w:t>
            </w:r>
          </w:p>
        </w:tc>
        <w:tc>
          <w:tcPr>
            <w:tcW w:w="1350" w:type="dxa"/>
            <w:noWrap/>
            <w:vAlign w:val="center"/>
          </w:tcPr>
          <w:p w:rsidR="00D32A06" w:rsidRDefault="00D32A06" w:rsidP="00383460">
            <w:pPr>
              <w:rPr>
                <w:sz w:val="20"/>
                <w:szCs w:val="20"/>
              </w:rPr>
            </w:pPr>
            <w:r>
              <w:rPr>
                <w:sz w:val="20"/>
                <w:szCs w:val="20"/>
              </w:rPr>
              <w:t>Salvage</w:t>
            </w:r>
          </w:p>
        </w:tc>
        <w:tc>
          <w:tcPr>
            <w:tcW w:w="5310" w:type="dxa"/>
            <w:noWrap/>
            <w:vAlign w:val="center"/>
          </w:tcPr>
          <w:p w:rsidR="00D32A06" w:rsidRPr="00552518" w:rsidRDefault="00D32A06" w:rsidP="00383460">
            <w:pPr>
              <w:rPr>
                <w:sz w:val="20"/>
                <w:szCs w:val="20"/>
              </w:rPr>
            </w:pPr>
          </w:p>
        </w:tc>
      </w:tr>
    </w:tbl>
    <w:p w:rsidR="00F72718" w:rsidRPr="001122B1" w:rsidRDefault="00454EC1" w:rsidP="005C2505">
      <w:pPr>
        <w:pStyle w:val="Heading1"/>
        <w:rPr>
          <w:rFonts w:eastAsia="PMingLiU"/>
          <w:b w:val="0"/>
        </w:rPr>
      </w:pPr>
      <w:r>
        <w:rPr>
          <w:rFonts w:eastAsia="PMingLiU"/>
          <w:sz w:val="48"/>
          <w:szCs w:val="48"/>
        </w:rPr>
        <w:br w:type="page"/>
      </w:r>
      <w:bookmarkStart w:id="10" w:name="_Toc444781279"/>
      <w:r w:rsidR="00F72718">
        <w:rPr>
          <w:rFonts w:eastAsia="PMingLiU"/>
          <w:color w:val="000000"/>
          <w:sz w:val="36"/>
          <w:szCs w:val="36"/>
        </w:rPr>
        <w:lastRenderedPageBreak/>
        <w:t>Clean-up and Disinfection for Norovirus (“Stomach Bug”)</w:t>
      </w:r>
      <w:bookmarkEnd w:id="10"/>
    </w:p>
    <w:p w:rsidR="00F72718" w:rsidRDefault="00F72718" w:rsidP="00F72718">
      <w:pPr>
        <w:autoSpaceDE w:val="0"/>
        <w:autoSpaceDN w:val="0"/>
        <w:adjustRightInd w:val="0"/>
        <w:spacing w:after="0" w:line="240" w:lineRule="auto"/>
        <w:rPr>
          <w:rFonts w:eastAsia="PMingLiU" w:cs="Times New Roman"/>
          <w:b/>
          <w:color w:val="000000"/>
          <w:sz w:val="36"/>
          <w:szCs w:val="36"/>
        </w:rPr>
      </w:pPr>
    </w:p>
    <w:p w:rsidR="00F72718" w:rsidRDefault="00F72718" w:rsidP="00F72718">
      <w:pPr>
        <w:autoSpaceDE w:val="0"/>
        <w:autoSpaceDN w:val="0"/>
        <w:adjustRightInd w:val="0"/>
        <w:spacing w:after="0" w:line="240" w:lineRule="auto"/>
        <w:rPr>
          <w:rFonts w:eastAsia="PMingLiU" w:cs="Times New Roman"/>
          <w:color w:val="000000"/>
        </w:rPr>
      </w:pPr>
      <w:r>
        <w:rPr>
          <w:rFonts w:eastAsia="PMingLiU" w:cs="Times New Roman"/>
          <w:color w:val="000000"/>
        </w:rPr>
        <w:t>According to the CDC, “Norovirus is the leading cause of outbreaks of diarrhea and vomiting in the U.S., and it spreads quickly and easily. Norovirus spreads by contact with and infected person or by touching a contaminated surface or eating contaminated food or drinking contaminated water. Norovirus particles can even float through the air and then settle on surfaces, contaminating them.”</w:t>
      </w:r>
    </w:p>
    <w:p w:rsidR="00F72718" w:rsidRDefault="00F72718" w:rsidP="00F72718">
      <w:pPr>
        <w:pStyle w:val="Default"/>
        <w:rPr>
          <w:sz w:val="22"/>
          <w:szCs w:val="22"/>
        </w:rPr>
      </w:pPr>
    </w:p>
    <w:p w:rsidR="00F72718" w:rsidRDefault="00F72718" w:rsidP="00F72718">
      <w:pPr>
        <w:pStyle w:val="Default"/>
        <w:rPr>
          <w:rFonts w:asciiTheme="minorHAnsi" w:hAnsiTheme="minorHAnsi"/>
          <w:sz w:val="22"/>
          <w:szCs w:val="22"/>
        </w:rPr>
      </w:pPr>
      <w:r>
        <w:rPr>
          <w:rFonts w:asciiTheme="minorHAnsi" w:hAnsiTheme="minorHAnsi"/>
          <w:b/>
          <w:sz w:val="22"/>
          <w:szCs w:val="22"/>
        </w:rPr>
        <w:t>Bleach Disinfection Method for Cleaning of Vomit and Fecal Accidents</w:t>
      </w:r>
      <w:r>
        <w:rPr>
          <w:rFonts w:asciiTheme="minorHAnsi" w:hAnsiTheme="minorHAnsi"/>
          <w:sz w:val="22"/>
          <w:szCs w:val="22"/>
        </w:rPr>
        <w:t xml:space="preserve"> (for surfaces that can tolerate a high concentration of bleach): </w:t>
      </w:r>
    </w:p>
    <w:p w:rsidR="00F72718" w:rsidRDefault="00F72718" w:rsidP="00F72718">
      <w:pPr>
        <w:pStyle w:val="Default"/>
        <w:numPr>
          <w:ilvl w:val="0"/>
          <w:numId w:val="25"/>
        </w:numPr>
        <w:rPr>
          <w:rFonts w:asciiTheme="minorHAnsi" w:hAnsiTheme="minorHAnsi"/>
          <w:sz w:val="22"/>
          <w:szCs w:val="22"/>
        </w:rPr>
      </w:pPr>
      <w:r>
        <w:rPr>
          <w:rFonts w:asciiTheme="minorHAnsi" w:hAnsiTheme="minorHAnsi"/>
          <w:sz w:val="22"/>
          <w:szCs w:val="22"/>
        </w:rPr>
        <w:t xml:space="preserve">Get a 2½ to 5 gallon bucket with a lid. </w:t>
      </w:r>
    </w:p>
    <w:p w:rsidR="00F72718" w:rsidRDefault="00F72718" w:rsidP="00F72718">
      <w:pPr>
        <w:pStyle w:val="Default"/>
        <w:numPr>
          <w:ilvl w:val="0"/>
          <w:numId w:val="25"/>
        </w:numPr>
        <w:rPr>
          <w:rFonts w:asciiTheme="minorHAnsi" w:hAnsiTheme="minorHAnsi"/>
          <w:sz w:val="22"/>
          <w:szCs w:val="22"/>
        </w:rPr>
      </w:pPr>
      <w:r>
        <w:rPr>
          <w:rFonts w:asciiTheme="minorHAnsi" w:hAnsiTheme="minorHAnsi"/>
          <w:sz w:val="22"/>
          <w:szCs w:val="22"/>
        </w:rPr>
        <w:t xml:space="preserve">The person cleaning up the area should use disposable gloves, mask, and gown or coverall to avoid direct contact with fecal material or vomit, and any potentially contaminated surface. Safety glasses can be worn as well. </w:t>
      </w:r>
    </w:p>
    <w:p w:rsidR="00C24200" w:rsidRDefault="00C24200" w:rsidP="00F72718">
      <w:pPr>
        <w:pStyle w:val="Default"/>
        <w:numPr>
          <w:ilvl w:val="0"/>
          <w:numId w:val="25"/>
        </w:numPr>
        <w:rPr>
          <w:rFonts w:asciiTheme="minorHAnsi" w:hAnsiTheme="minorHAnsi"/>
          <w:sz w:val="22"/>
          <w:szCs w:val="22"/>
        </w:rPr>
      </w:pPr>
      <w:r>
        <w:rPr>
          <w:rFonts w:asciiTheme="minorHAnsi" w:hAnsiTheme="minorHAnsi"/>
          <w:sz w:val="22"/>
          <w:szCs w:val="22"/>
        </w:rPr>
        <w:t>Ensure area is properly and safely ventilated</w:t>
      </w:r>
    </w:p>
    <w:p w:rsidR="00F72718" w:rsidRDefault="00F72718" w:rsidP="00F72718">
      <w:pPr>
        <w:pStyle w:val="Default"/>
        <w:numPr>
          <w:ilvl w:val="0"/>
          <w:numId w:val="25"/>
        </w:numPr>
        <w:rPr>
          <w:rFonts w:asciiTheme="minorHAnsi" w:hAnsiTheme="minorHAnsi"/>
          <w:sz w:val="22"/>
          <w:szCs w:val="22"/>
        </w:rPr>
      </w:pPr>
      <w:r>
        <w:rPr>
          <w:rFonts w:asciiTheme="minorHAnsi" w:hAnsiTheme="minorHAnsi"/>
          <w:sz w:val="22"/>
          <w:szCs w:val="22"/>
        </w:rPr>
        <w:t>Mix a bleach disinfectant solution of one cup household, non-scented bleach with 1 gallon water (this will be a 5000 ppm bleach solution). This is a concentrated solution so handle with care.</w:t>
      </w:r>
    </w:p>
    <w:p w:rsidR="00F72718" w:rsidRDefault="00F72718" w:rsidP="00F72718">
      <w:pPr>
        <w:pStyle w:val="Default"/>
        <w:numPr>
          <w:ilvl w:val="0"/>
          <w:numId w:val="25"/>
        </w:numPr>
        <w:rPr>
          <w:rFonts w:asciiTheme="minorHAnsi" w:hAnsiTheme="minorHAnsi"/>
          <w:sz w:val="22"/>
          <w:szCs w:val="22"/>
        </w:rPr>
      </w:pPr>
      <w:r>
        <w:rPr>
          <w:rFonts w:asciiTheme="minorHAnsi" w:hAnsiTheme="minorHAnsi"/>
          <w:sz w:val="22"/>
          <w:szCs w:val="22"/>
        </w:rPr>
        <w:t xml:space="preserve">Obtain disposable paper towels or disposable rags for the cleanup. </w:t>
      </w:r>
    </w:p>
    <w:p w:rsidR="00F72718" w:rsidRDefault="00F72718" w:rsidP="00F72718">
      <w:pPr>
        <w:pStyle w:val="Default"/>
        <w:numPr>
          <w:ilvl w:val="0"/>
          <w:numId w:val="25"/>
        </w:numPr>
        <w:rPr>
          <w:rFonts w:asciiTheme="minorHAnsi" w:hAnsiTheme="minorHAnsi"/>
          <w:sz w:val="22"/>
          <w:szCs w:val="22"/>
        </w:rPr>
      </w:pPr>
      <w:r>
        <w:rPr>
          <w:rFonts w:asciiTheme="minorHAnsi" w:hAnsiTheme="minorHAnsi"/>
          <w:sz w:val="22"/>
          <w:szCs w:val="22"/>
        </w:rPr>
        <w:t xml:space="preserve">Apply disinfectant solution directly onto the contaminants (vomit or feces), cover with the disposable towels/rags and allow the disinfectant to contact the materials for at least 10 minutes. </w:t>
      </w:r>
    </w:p>
    <w:p w:rsidR="00F72718" w:rsidRDefault="00F72718" w:rsidP="00F72718">
      <w:pPr>
        <w:pStyle w:val="Default"/>
        <w:numPr>
          <w:ilvl w:val="0"/>
          <w:numId w:val="25"/>
        </w:numPr>
        <w:rPr>
          <w:rFonts w:asciiTheme="minorHAnsi" w:hAnsiTheme="minorHAnsi"/>
          <w:sz w:val="22"/>
          <w:szCs w:val="22"/>
        </w:rPr>
      </w:pPr>
      <w:r>
        <w:rPr>
          <w:rFonts w:asciiTheme="minorHAnsi" w:hAnsiTheme="minorHAnsi"/>
          <w:sz w:val="22"/>
          <w:szCs w:val="22"/>
        </w:rPr>
        <w:t xml:space="preserve">Carefully pick up the contaminants with the towels/rags. Place all soiled towels/rags in a trash bag. </w:t>
      </w:r>
    </w:p>
    <w:p w:rsidR="00F72718" w:rsidRDefault="00F72718" w:rsidP="00F72718">
      <w:pPr>
        <w:pStyle w:val="Default"/>
        <w:numPr>
          <w:ilvl w:val="0"/>
          <w:numId w:val="25"/>
        </w:numPr>
        <w:rPr>
          <w:rFonts w:asciiTheme="minorHAnsi" w:hAnsiTheme="minorHAnsi"/>
          <w:sz w:val="22"/>
          <w:szCs w:val="22"/>
        </w:rPr>
      </w:pPr>
      <w:r>
        <w:rPr>
          <w:rFonts w:asciiTheme="minorHAnsi" w:hAnsiTheme="minorHAnsi"/>
          <w:sz w:val="22"/>
          <w:szCs w:val="22"/>
        </w:rPr>
        <w:t xml:space="preserve">Use the disinfectant solution again to spray the affected surface and wipe down with clean towels/rags. Place all soiled towels/rags in a trash bag. </w:t>
      </w:r>
    </w:p>
    <w:p w:rsidR="00F72718" w:rsidRDefault="00F72718" w:rsidP="00F72718">
      <w:pPr>
        <w:pStyle w:val="Default"/>
        <w:numPr>
          <w:ilvl w:val="0"/>
          <w:numId w:val="25"/>
        </w:numPr>
        <w:rPr>
          <w:rFonts w:asciiTheme="minorHAnsi" w:hAnsiTheme="minorHAnsi"/>
          <w:sz w:val="22"/>
          <w:szCs w:val="22"/>
        </w:rPr>
      </w:pPr>
      <w:r>
        <w:rPr>
          <w:rFonts w:asciiTheme="minorHAnsi" w:hAnsiTheme="minorHAnsi"/>
          <w:sz w:val="22"/>
          <w:szCs w:val="22"/>
        </w:rPr>
        <w:t xml:space="preserve">Apply disinfectant to the cleaned surface again and let stand for at least 1 minute while air drying. </w:t>
      </w:r>
    </w:p>
    <w:p w:rsidR="00F72718" w:rsidRDefault="00F72718" w:rsidP="00F72718">
      <w:pPr>
        <w:pStyle w:val="Default"/>
        <w:numPr>
          <w:ilvl w:val="0"/>
          <w:numId w:val="25"/>
        </w:numPr>
        <w:rPr>
          <w:rFonts w:asciiTheme="minorHAnsi" w:hAnsiTheme="minorHAnsi"/>
          <w:sz w:val="22"/>
          <w:szCs w:val="22"/>
        </w:rPr>
      </w:pPr>
      <w:r>
        <w:rPr>
          <w:rFonts w:asciiTheme="minorHAnsi" w:hAnsiTheme="minorHAnsi"/>
          <w:sz w:val="22"/>
          <w:szCs w:val="22"/>
        </w:rPr>
        <w:t xml:space="preserve">Carefully remove the disposable gloves, mask, and gown or coverall and place in the trash bag. If safety glasses are worn, they should be disposed as well, or sprayed with the bleach solution and allowed to air dry. </w:t>
      </w:r>
    </w:p>
    <w:p w:rsidR="00F72718" w:rsidRDefault="00F72718" w:rsidP="00F72718">
      <w:pPr>
        <w:pStyle w:val="Default"/>
        <w:numPr>
          <w:ilvl w:val="0"/>
          <w:numId w:val="25"/>
        </w:numPr>
        <w:rPr>
          <w:rFonts w:asciiTheme="minorHAnsi" w:hAnsiTheme="minorHAnsi"/>
          <w:sz w:val="22"/>
          <w:szCs w:val="22"/>
        </w:rPr>
      </w:pPr>
      <w:r>
        <w:rPr>
          <w:rFonts w:asciiTheme="minorHAnsi" w:hAnsiTheme="minorHAnsi"/>
          <w:sz w:val="22"/>
          <w:szCs w:val="22"/>
        </w:rPr>
        <w:t xml:space="preserve">Place the trash bag containing the soiled towels/rags and gloves, mask, and gown within another trash bag. Make sure the bags go directly to the dumpster. </w:t>
      </w:r>
    </w:p>
    <w:p w:rsidR="00F72718" w:rsidRDefault="00F72718" w:rsidP="00F72718">
      <w:pPr>
        <w:pStyle w:val="ListParagraph"/>
        <w:numPr>
          <w:ilvl w:val="0"/>
          <w:numId w:val="25"/>
        </w:numPr>
      </w:pPr>
      <w:r>
        <w:t xml:space="preserve">Any commonly touched surfaces (like door knobs, hand rails, elevator buttons, faucet handles, etc.) in the vicinity (within a 25 foot radius) of where the vomit or fecal accident occurred should be wiped down with the bleach solution. </w:t>
      </w:r>
    </w:p>
    <w:p w:rsidR="00F72718" w:rsidRDefault="00F72718" w:rsidP="00F72718">
      <w:pPr>
        <w:pStyle w:val="ListParagraph"/>
        <w:numPr>
          <w:ilvl w:val="0"/>
          <w:numId w:val="25"/>
        </w:numPr>
      </w:pPr>
      <w:r>
        <w:t xml:space="preserve">Be sure to wash hands after cleanup with soap and hot water, rubbing hands together for at least 20 seconds. An alcohol-based hand sanitizer can be applied after handwashing (but hand sanitizers should NOT take the place of proper handwashing with soap and hot water). </w:t>
      </w:r>
    </w:p>
    <w:p w:rsidR="00F72718" w:rsidRDefault="00F72718" w:rsidP="00F72718">
      <w:r>
        <w:t>Contaminated linens (sheets, blankets, towels, etc.) can be washed in hot water with detergent and bleach (if bleach will not damage the material) and dried in a hot dryer. Soiled carpets and upholstery are very difficult to fully disinfect and may it may not be feasible to use the bleach solution if damage to the material will occur. Consider using a different disinfectant that is effective against norovirus that will not damage the material (see the EPA website mentioned above). Steam cleaning these types of surfaces after cleaning up the vomit or fecal material can be helpful. Air dry rugs and furniture in the sunlight after attempted disinfection and steam cleaning.</w:t>
      </w:r>
      <w:r w:rsidR="00977FFD">
        <w:t xml:space="preserve"> Ensure </w:t>
      </w:r>
      <w:r w:rsidR="003D50D7">
        <w:t>all areas are</w:t>
      </w:r>
      <w:r w:rsidR="00977FFD">
        <w:t xml:space="preserve"> properly ventilated. </w:t>
      </w:r>
    </w:p>
    <w:p w:rsidR="00F72718" w:rsidRDefault="00F72718" w:rsidP="00F72718">
      <w:pPr>
        <w:rPr>
          <w:b/>
        </w:rPr>
      </w:pPr>
      <w:r>
        <w:rPr>
          <w:b/>
        </w:rPr>
        <w:t>Food Contact Surfaces</w:t>
      </w:r>
    </w:p>
    <w:p w:rsidR="00F72718" w:rsidRDefault="00F72718" w:rsidP="00F72718">
      <w:pPr>
        <w:numPr>
          <w:ilvl w:val="0"/>
          <w:numId w:val="26"/>
        </w:numPr>
        <w:autoSpaceDE w:val="0"/>
        <w:autoSpaceDN w:val="0"/>
        <w:adjustRightInd w:val="0"/>
        <w:spacing w:after="0" w:line="240" w:lineRule="auto"/>
        <w:rPr>
          <w:rFonts w:eastAsia="PMingLiU"/>
          <w:szCs w:val="24"/>
        </w:rPr>
      </w:pPr>
      <w:r>
        <w:rPr>
          <w:rFonts w:eastAsia="PMingLiU"/>
          <w:szCs w:val="24"/>
        </w:rPr>
        <w:t xml:space="preserve">Initial disinfection of all contaminated food contact surfaces: Use non-scented chlorine bleach at a concentration of 5000 parts per million (ppm), on equipment and structural surfaces that have been </w:t>
      </w:r>
      <w:r>
        <w:rPr>
          <w:rFonts w:eastAsia="PMingLiU"/>
          <w:szCs w:val="24"/>
        </w:rPr>
        <w:lastRenderedPageBreak/>
        <w:t>contaminated. Disinfect in a manner that eliminates any harmful microorganisms, chemical residues, or filth that could pose a food safety risk.</w:t>
      </w:r>
    </w:p>
    <w:p w:rsidR="00F72718" w:rsidRDefault="00F72718" w:rsidP="00F72718">
      <w:pPr>
        <w:numPr>
          <w:ilvl w:val="0"/>
          <w:numId w:val="26"/>
        </w:numPr>
        <w:autoSpaceDE w:val="0"/>
        <w:autoSpaceDN w:val="0"/>
        <w:adjustRightInd w:val="0"/>
        <w:spacing w:after="0" w:line="240" w:lineRule="auto"/>
        <w:rPr>
          <w:rFonts w:eastAsia="PMingLiU"/>
          <w:szCs w:val="24"/>
        </w:rPr>
      </w:pPr>
      <w:r>
        <w:rPr>
          <w:rFonts w:eastAsia="PMingLiU"/>
          <w:szCs w:val="24"/>
        </w:rPr>
        <w:t>Secondary cleaning and sanitation of food contact surfaces: Perform an additional wash, rinse, sanitize step on all food contact surfaces and equipment using non-scented chlorine bleach at 50-200 ppm.</w:t>
      </w:r>
    </w:p>
    <w:p w:rsidR="00F72718" w:rsidRDefault="00F72718" w:rsidP="00F72718">
      <w:pPr>
        <w:numPr>
          <w:ilvl w:val="0"/>
          <w:numId w:val="26"/>
        </w:numPr>
        <w:autoSpaceDE w:val="0"/>
        <w:autoSpaceDN w:val="0"/>
        <w:adjustRightInd w:val="0"/>
        <w:spacing w:after="0" w:line="240" w:lineRule="auto"/>
        <w:rPr>
          <w:rFonts w:eastAsia="PMingLiU"/>
          <w:szCs w:val="24"/>
        </w:rPr>
      </w:pPr>
      <w:r>
        <w:rPr>
          <w:rFonts w:eastAsia="PMingLiU"/>
          <w:szCs w:val="24"/>
        </w:rPr>
        <w:t>Air dry surfaces</w:t>
      </w:r>
    </w:p>
    <w:p w:rsidR="00F72718" w:rsidRDefault="00F72718" w:rsidP="00F72718">
      <w:pPr>
        <w:rPr>
          <w:b/>
        </w:rPr>
      </w:pPr>
    </w:p>
    <w:tbl>
      <w:tblPr>
        <w:tblStyle w:val="TableGrid"/>
        <w:tblW w:w="0" w:type="auto"/>
        <w:tblLook w:val="04A0" w:firstRow="1" w:lastRow="0" w:firstColumn="1" w:lastColumn="0" w:noHBand="0" w:noVBand="1"/>
      </w:tblPr>
      <w:tblGrid>
        <w:gridCol w:w="2394"/>
        <w:gridCol w:w="2394"/>
        <w:gridCol w:w="2394"/>
        <w:gridCol w:w="2394"/>
      </w:tblGrid>
      <w:tr w:rsidR="00F72718" w:rsidTr="00C6115F">
        <w:trPr>
          <w:trHeight w:val="555"/>
        </w:trPr>
        <w:tc>
          <w:tcPr>
            <w:tcW w:w="9576" w:type="dxa"/>
            <w:gridSpan w:val="4"/>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rsidR="00F72718" w:rsidRPr="00EC069F" w:rsidRDefault="00F72718">
            <w:pPr>
              <w:autoSpaceDE w:val="0"/>
              <w:autoSpaceDN w:val="0"/>
              <w:adjustRightInd w:val="0"/>
              <w:ind w:left="360"/>
              <w:contextualSpacing/>
              <w:jc w:val="center"/>
              <w:rPr>
                <w:rFonts w:cs="Times New Roman"/>
                <w:b/>
                <w:color w:val="000000"/>
                <w:sz w:val="24"/>
                <w:szCs w:val="24"/>
              </w:rPr>
            </w:pPr>
            <w:r w:rsidRPr="00EC069F">
              <w:rPr>
                <w:rFonts w:cs="Times New Roman"/>
                <w:b/>
                <w:color w:val="000000"/>
                <w:sz w:val="24"/>
                <w:szCs w:val="24"/>
              </w:rPr>
              <w:t>Bleach Guidance (8.25%) for Sanitizing and Disinfection of Surfaces</w:t>
            </w:r>
          </w:p>
        </w:tc>
      </w:tr>
      <w:tr w:rsidR="00F72718" w:rsidTr="00F72718">
        <w:tc>
          <w:tcPr>
            <w:tcW w:w="2394" w:type="dxa"/>
            <w:tcBorders>
              <w:top w:val="single" w:sz="4" w:space="0" w:color="auto"/>
              <w:left w:val="single" w:sz="4" w:space="0" w:color="auto"/>
              <w:bottom w:val="single" w:sz="4" w:space="0" w:color="auto"/>
              <w:right w:val="single" w:sz="4" w:space="0" w:color="auto"/>
            </w:tcBorders>
            <w:hideMark/>
          </w:tcPr>
          <w:p w:rsidR="00F72718" w:rsidRDefault="00F72718">
            <w:pPr>
              <w:rPr>
                <w:b/>
              </w:rPr>
            </w:pPr>
            <w:r>
              <w:rPr>
                <w:b/>
              </w:rPr>
              <w:t>Purpose</w:t>
            </w:r>
          </w:p>
        </w:tc>
        <w:tc>
          <w:tcPr>
            <w:tcW w:w="2394" w:type="dxa"/>
            <w:tcBorders>
              <w:top w:val="single" w:sz="4" w:space="0" w:color="auto"/>
              <w:left w:val="single" w:sz="4" w:space="0" w:color="auto"/>
              <w:bottom w:val="single" w:sz="4" w:space="0" w:color="auto"/>
              <w:right w:val="single" w:sz="4" w:space="0" w:color="auto"/>
            </w:tcBorders>
            <w:hideMark/>
          </w:tcPr>
          <w:p w:rsidR="00F72718" w:rsidRDefault="00F72718">
            <w:pPr>
              <w:rPr>
                <w:b/>
              </w:rPr>
            </w:pPr>
            <w:r>
              <w:rPr>
                <w:b/>
              </w:rPr>
              <w:t>PPM</w:t>
            </w:r>
          </w:p>
        </w:tc>
        <w:tc>
          <w:tcPr>
            <w:tcW w:w="2394" w:type="dxa"/>
            <w:tcBorders>
              <w:top w:val="single" w:sz="4" w:space="0" w:color="auto"/>
              <w:left w:val="single" w:sz="4" w:space="0" w:color="auto"/>
              <w:bottom w:val="single" w:sz="4" w:space="0" w:color="auto"/>
              <w:right w:val="single" w:sz="4" w:space="0" w:color="auto"/>
            </w:tcBorders>
            <w:hideMark/>
          </w:tcPr>
          <w:p w:rsidR="00F72718" w:rsidRDefault="00F72718">
            <w:pPr>
              <w:rPr>
                <w:b/>
              </w:rPr>
            </w:pPr>
            <w:r>
              <w:rPr>
                <w:b/>
              </w:rPr>
              <w:t>Dilution</w:t>
            </w:r>
          </w:p>
        </w:tc>
        <w:tc>
          <w:tcPr>
            <w:tcW w:w="2394" w:type="dxa"/>
            <w:tcBorders>
              <w:top w:val="single" w:sz="4" w:space="0" w:color="auto"/>
              <w:left w:val="single" w:sz="4" w:space="0" w:color="auto"/>
              <w:bottom w:val="single" w:sz="4" w:space="0" w:color="auto"/>
              <w:right w:val="single" w:sz="4" w:space="0" w:color="auto"/>
            </w:tcBorders>
            <w:hideMark/>
          </w:tcPr>
          <w:p w:rsidR="00F72718" w:rsidRDefault="00F72718">
            <w:pPr>
              <w:rPr>
                <w:b/>
              </w:rPr>
            </w:pPr>
            <w:r>
              <w:rPr>
                <w:b/>
              </w:rPr>
              <w:t>Contact Time</w:t>
            </w:r>
          </w:p>
        </w:tc>
      </w:tr>
      <w:tr w:rsidR="00F72718" w:rsidTr="00F72718">
        <w:tc>
          <w:tcPr>
            <w:tcW w:w="2394" w:type="dxa"/>
            <w:tcBorders>
              <w:top w:val="single" w:sz="4" w:space="0" w:color="auto"/>
              <w:left w:val="single" w:sz="4" w:space="0" w:color="auto"/>
              <w:bottom w:val="single" w:sz="4" w:space="0" w:color="auto"/>
              <w:right w:val="single" w:sz="4" w:space="0" w:color="auto"/>
            </w:tcBorders>
            <w:hideMark/>
          </w:tcPr>
          <w:p w:rsidR="00F72718" w:rsidRDefault="00F72718">
            <w:r>
              <w:t>Food contact surface sanitizer</w:t>
            </w:r>
          </w:p>
        </w:tc>
        <w:tc>
          <w:tcPr>
            <w:tcW w:w="2394" w:type="dxa"/>
            <w:tcBorders>
              <w:top w:val="single" w:sz="4" w:space="0" w:color="auto"/>
              <w:left w:val="single" w:sz="4" w:space="0" w:color="auto"/>
              <w:bottom w:val="single" w:sz="4" w:space="0" w:color="auto"/>
              <w:right w:val="single" w:sz="4" w:space="0" w:color="auto"/>
            </w:tcBorders>
            <w:hideMark/>
          </w:tcPr>
          <w:p w:rsidR="00F72718" w:rsidRDefault="00F72718">
            <w:r>
              <w:t>50-200</w:t>
            </w:r>
          </w:p>
        </w:tc>
        <w:tc>
          <w:tcPr>
            <w:tcW w:w="2394" w:type="dxa"/>
            <w:tcBorders>
              <w:top w:val="single" w:sz="4" w:space="0" w:color="auto"/>
              <w:left w:val="single" w:sz="4" w:space="0" w:color="auto"/>
              <w:bottom w:val="single" w:sz="4" w:space="0" w:color="auto"/>
              <w:right w:val="single" w:sz="4" w:space="0" w:color="auto"/>
            </w:tcBorders>
            <w:hideMark/>
          </w:tcPr>
          <w:p w:rsidR="00F72718" w:rsidRDefault="00F72718">
            <w:r>
              <w:t>1 teaspoon bleach/ 1 gallon water*+</w:t>
            </w:r>
          </w:p>
        </w:tc>
        <w:tc>
          <w:tcPr>
            <w:tcW w:w="2394" w:type="dxa"/>
            <w:tcBorders>
              <w:top w:val="single" w:sz="4" w:space="0" w:color="auto"/>
              <w:left w:val="single" w:sz="4" w:space="0" w:color="auto"/>
              <w:bottom w:val="single" w:sz="4" w:space="0" w:color="auto"/>
              <w:right w:val="single" w:sz="4" w:space="0" w:color="auto"/>
            </w:tcBorders>
            <w:hideMark/>
          </w:tcPr>
          <w:p w:rsidR="00F72718" w:rsidRDefault="00F72718">
            <w:pPr>
              <w:rPr>
                <w:b/>
              </w:rPr>
            </w:pPr>
            <w:r>
              <w:rPr>
                <w:b/>
              </w:rPr>
              <w:t>2 minutes</w:t>
            </w:r>
          </w:p>
        </w:tc>
      </w:tr>
      <w:tr w:rsidR="00F72718" w:rsidTr="00F72718">
        <w:tc>
          <w:tcPr>
            <w:tcW w:w="2394" w:type="dxa"/>
            <w:tcBorders>
              <w:top w:val="single" w:sz="4" w:space="0" w:color="auto"/>
              <w:left w:val="single" w:sz="4" w:space="0" w:color="auto"/>
              <w:bottom w:val="single" w:sz="4" w:space="0" w:color="auto"/>
              <w:right w:val="single" w:sz="4" w:space="0" w:color="auto"/>
            </w:tcBorders>
            <w:hideMark/>
          </w:tcPr>
          <w:p w:rsidR="00F72718" w:rsidRDefault="00F72718">
            <w:r>
              <w:t>Norovirus disinfection for suspected outbreaks</w:t>
            </w:r>
          </w:p>
        </w:tc>
        <w:tc>
          <w:tcPr>
            <w:tcW w:w="2394" w:type="dxa"/>
            <w:tcBorders>
              <w:top w:val="single" w:sz="4" w:space="0" w:color="auto"/>
              <w:left w:val="single" w:sz="4" w:space="0" w:color="auto"/>
              <w:bottom w:val="single" w:sz="4" w:space="0" w:color="auto"/>
              <w:right w:val="single" w:sz="4" w:space="0" w:color="auto"/>
            </w:tcBorders>
            <w:hideMark/>
          </w:tcPr>
          <w:p w:rsidR="00F72718" w:rsidRDefault="00F72718">
            <w:r>
              <w:t>5000</w:t>
            </w:r>
          </w:p>
        </w:tc>
        <w:tc>
          <w:tcPr>
            <w:tcW w:w="2394" w:type="dxa"/>
            <w:tcBorders>
              <w:top w:val="single" w:sz="4" w:space="0" w:color="auto"/>
              <w:left w:val="single" w:sz="4" w:space="0" w:color="auto"/>
              <w:bottom w:val="single" w:sz="4" w:space="0" w:color="auto"/>
              <w:right w:val="single" w:sz="4" w:space="0" w:color="auto"/>
            </w:tcBorders>
          </w:tcPr>
          <w:p w:rsidR="00F72718" w:rsidRDefault="00F72718">
            <w:r>
              <w:t>1 cup bleach/ 1 gallon water**+</w:t>
            </w:r>
          </w:p>
          <w:p w:rsidR="00F72718" w:rsidRDefault="00F72718"/>
          <w:p w:rsidR="00F72718" w:rsidRDefault="00F72718"/>
        </w:tc>
        <w:tc>
          <w:tcPr>
            <w:tcW w:w="2394" w:type="dxa"/>
            <w:tcBorders>
              <w:top w:val="single" w:sz="4" w:space="0" w:color="auto"/>
              <w:left w:val="single" w:sz="4" w:space="0" w:color="auto"/>
              <w:bottom w:val="single" w:sz="4" w:space="0" w:color="auto"/>
              <w:right w:val="single" w:sz="4" w:space="0" w:color="auto"/>
            </w:tcBorders>
            <w:hideMark/>
          </w:tcPr>
          <w:p w:rsidR="00F72718" w:rsidRDefault="00F72718">
            <w:pPr>
              <w:rPr>
                <w:b/>
              </w:rPr>
            </w:pPr>
            <w:r>
              <w:rPr>
                <w:b/>
              </w:rPr>
              <w:t>1 minute</w:t>
            </w:r>
          </w:p>
          <w:p w:rsidR="00F72718" w:rsidRDefault="00F72718">
            <w:r>
              <w:rPr>
                <w:i/>
              </w:rPr>
              <w:t>All surfaces must be rinsed and food contact surfaces must be washed, rinsed and appropriately sanitized after proper disinfection</w:t>
            </w:r>
          </w:p>
        </w:tc>
      </w:tr>
    </w:tbl>
    <w:p w:rsidR="00F72718" w:rsidRDefault="00F72718" w:rsidP="00F72718">
      <w:pPr>
        <w:rPr>
          <w:i/>
          <w:sz w:val="18"/>
          <w:szCs w:val="18"/>
        </w:rPr>
      </w:pPr>
      <w:r>
        <w:rPr>
          <w:i/>
          <w:sz w:val="18"/>
          <w:szCs w:val="18"/>
        </w:rPr>
        <w:t>*Dilution instructions are based on EPA Registration Number 5813-100 labeled instructions for use of Clorox Regular Bleach (8.25% Sodium Hypochlorite). If a different type of bleach is used, the labeled instructions for sanitizing food contact surfaces and routine disinfection should be followed.</w:t>
      </w:r>
    </w:p>
    <w:p w:rsidR="00F72718" w:rsidRDefault="00F72718" w:rsidP="00F72718">
      <w:pPr>
        <w:rPr>
          <w:i/>
          <w:sz w:val="18"/>
          <w:szCs w:val="18"/>
        </w:rPr>
      </w:pPr>
      <w:r>
        <w:rPr>
          <w:i/>
          <w:sz w:val="18"/>
          <w:szCs w:val="18"/>
        </w:rPr>
        <w:t xml:space="preserve">**Dilution instructions are based on studies of effectiveness of bleach against norovirus. The Division of Disease Control and Environmental Epidemiology at Colorado Department of Public Health and Environment </w:t>
      </w:r>
      <w:proofErr w:type="gramStart"/>
      <w:r>
        <w:rPr>
          <w:i/>
          <w:sz w:val="18"/>
          <w:szCs w:val="18"/>
        </w:rPr>
        <w:t>recommends</w:t>
      </w:r>
      <w:proofErr w:type="gramEnd"/>
      <w:r>
        <w:rPr>
          <w:i/>
          <w:sz w:val="18"/>
          <w:szCs w:val="18"/>
        </w:rPr>
        <w:t xml:space="preserve"> using a stronger solution (5000 ppm) with a lower contact time in suspected outbreak situations.</w:t>
      </w:r>
    </w:p>
    <w:p w:rsidR="00F72718" w:rsidRDefault="00F72718" w:rsidP="00F72718">
      <w:pPr>
        <w:rPr>
          <w:i/>
          <w:sz w:val="18"/>
          <w:szCs w:val="18"/>
        </w:rPr>
      </w:pPr>
      <w:r>
        <w:rPr>
          <w:i/>
          <w:sz w:val="18"/>
          <w:szCs w:val="18"/>
        </w:rPr>
        <w:t>+Splashless and scented bleach should not be used.</w:t>
      </w:r>
    </w:p>
    <w:tbl>
      <w:tblPr>
        <w:tblStyle w:val="TableGrid"/>
        <w:tblW w:w="0" w:type="auto"/>
        <w:tblLook w:val="04A0" w:firstRow="1" w:lastRow="0" w:firstColumn="1" w:lastColumn="0" w:noHBand="0" w:noVBand="1"/>
      </w:tblPr>
      <w:tblGrid>
        <w:gridCol w:w="9576"/>
      </w:tblGrid>
      <w:tr w:rsidR="00F72718" w:rsidTr="00F72718">
        <w:tc>
          <w:tcPr>
            <w:tcW w:w="9576" w:type="dxa"/>
            <w:tcBorders>
              <w:top w:val="single" w:sz="4" w:space="0" w:color="auto"/>
              <w:left w:val="single" w:sz="4" w:space="0" w:color="auto"/>
              <w:bottom w:val="single" w:sz="4" w:space="0" w:color="auto"/>
              <w:right w:val="single" w:sz="4" w:space="0" w:color="auto"/>
            </w:tcBorders>
            <w:hideMark/>
          </w:tcPr>
          <w:p w:rsidR="00F72718" w:rsidRDefault="00F72718">
            <w:pPr>
              <w:rPr>
                <w:b/>
                <w:sz w:val="24"/>
                <w:szCs w:val="24"/>
              </w:rPr>
            </w:pPr>
            <w:r>
              <w:rPr>
                <w:b/>
                <w:sz w:val="24"/>
                <w:szCs w:val="24"/>
              </w:rPr>
              <w:t>Notes:</w:t>
            </w:r>
          </w:p>
          <w:p w:rsidR="00F72718" w:rsidRDefault="00F72718">
            <w:pPr>
              <w:rPr>
                <w:sz w:val="24"/>
                <w:szCs w:val="24"/>
              </w:rPr>
            </w:pPr>
          </w:p>
        </w:tc>
      </w:tr>
      <w:tr w:rsidR="00F72718" w:rsidTr="00F72718">
        <w:tc>
          <w:tcPr>
            <w:tcW w:w="9576" w:type="dxa"/>
            <w:tcBorders>
              <w:top w:val="single" w:sz="4" w:space="0" w:color="auto"/>
              <w:left w:val="single" w:sz="4" w:space="0" w:color="auto"/>
              <w:bottom w:val="single" w:sz="4" w:space="0" w:color="auto"/>
              <w:right w:val="single" w:sz="4" w:space="0" w:color="auto"/>
            </w:tcBorders>
          </w:tcPr>
          <w:p w:rsidR="00F72718" w:rsidRDefault="00F72718">
            <w:pPr>
              <w:rPr>
                <w:sz w:val="24"/>
                <w:szCs w:val="24"/>
              </w:rPr>
            </w:pPr>
          </w:p>
          <w:p w:rsidR="00F72718" w:rsidRDefault="00F72718">
            <w:pPr>
              <w:rPr>
                <w:sz w:val="24"/>
                <w:szCs w:val="24"/>
              </w:rPr>
            </w:pPr>
          </w:p>
        </w:tc>
      </w:tr>
      <w:tr w:rsidR="00F72718" w:rsidTr="00F72718">
        <w:tc>
          <w:tcPr>
            <w:tcW w:w="9576" w:type="dxa"/>
            <w:tcBorders>
              <w:top w:val="single" w:sz="4" w:space="0" w:color="auto"/>
              <w:left w:val="single" w:sz="4" w:space="0" w:color="auto"/>
              <w:bottom w:val="single" w:sz="4" w:space="0" w:color="auto"/>
              <w:right w:val="single" w:sz="4" w:space="0" w:color="auto"/>
            </w:tcBorders>
          </w:tcPr>
          <w:p w:rsidR="00F72718" w:rsidRDefault="00F72718">
            <w:pPr>
              <w:rPr>
                <w:sz w:val="24"/>
                <w:szCs w:val="24"/>
              </w:rPr>
            </w:pPr>
          </w:p>
          <w:p w:rsidR="00F72718" w:rsidRDefault="00F72718">
            <w:pPr>
              <w:rPr>
                <w:sz w:val="24"/>
                <w:szCs w:val="24"/>
              </w:rPr>
            </w:pPr>
          </w:p>
        </w:tc>
      </w:tr>
      <w:tr w:rsidR="00F72718" w:rsidTr="00F72718">
        <w:tc>
          <w:tcPr>
            <w:tcW w:w="9576" w:type="dxa"/>
            <w:tcBorders>
              <w:top w:val="single" w:sz="4" w:space="0" w:color="auto"/>
              <w:left w:val="single" w:sz="4" w:space="0" w:color="auto"/>
              <w:bottom w:val="single" w:sz="4" w:space="0" w:color="auto"/>
              <w:right w:val="single" w:sz="4" w:space="0" w:color="auto"/>
            </w:tcBorders>
          </w:tcPr>
          <w:p w:rsidR="00F72718" w:rsidRDefault="00F72718">
            <w:pPr>
              <w:rPr>
                <w:sz w:val="24"/>
                <w:szCs w:val="24"/>
              </w:rPr>
            </w:pPr>
          </w:p>
          <w:p w:rsidR="00F72718" w:rsidRDefault="00F72718">
            <w:pPr>
              <w:rPr>
                <w:sz w:val="24"/>
                <w:szCs w:val="24"/>
              </w:rPr>
            </w:pPr>
          </w:p>
        </w:tc>
      </w:tr>
      <w:tr w:rsidR="00F72718" w:rsidTr="00F72718">
        <w:tc>
          <w:tcPr>
            <w:tcW w:w="9576" w:type="dxa"/>
            <w:tcBorders>
              <w:top w:val="single" w:sz="4" w:space="0" w:color="auto"/>
              <w:left w:val="single" w:sz="4" w:space="0" w:color="auto"/>
              <w:bottom w:val="single" w:sz="4" w:space="0" w:color="auto"/>
              <w:right w:val="single" w:sz="4" w:space="0" w:color="auto"/>
            </w:tcBorders>
          </w:tcPr>
          <w:p w:rsidR="00F72718" w:rsidRDefault="00F72718">
            <w:pPr>
              <w:rPr>
                <w:sz w:val="24"/>
                <w:szCs w:val="24"/>
              </w:rPr>
            </w:pPr>
          </w:p>
          <w:p w:rsidR="00F72718" w:rsidRDefault="00F72718">
            <w:pPr>
              <w:rPr>
                <w:sz w:val="24"/>
                <w:szCs w:val="24"/>
              </w:rPr>
            </w:pPr>
          </w:p>
        </w:tc>
      </w:tr>
      <w:tr w:rsidR="00F72718" w:rsidTr="00F72718">
        <w:tc>
          <w:tcPr>
            <w:tcW w:w="9576" w:type="dxa"/>
            <w:tcBorders>
              <w:top w:val="single" w:sz="4" w:space="0" w:color="auto"/>
              <w:left w:val="single" w:sz="4" w:space="0" w:color="auto"/>
              <w:bottom w:val="single" w:sz="4" w:space="0" w:color="auto"/>
              <w:right w:val="single" w:sz="4" w:space="0" w:color="auto"/>
            </w:tcBorders>
          </w:tcPr>
          <w:p w:rsidR="00F72718" w:rsidRDefault="00F72718">
            <w:pPr>
              <w:rPr>
                <w:sz w:val="24"/>
                <w:szCs w:val="24"/>
              </w:rPr>
            </w:pPr>
          </w:p>
          <w:p w:rsidR="00F72718" w:rsidRDefault="00F72718">
            <w:pPr>
              <w:rPr>
                <w:sz w:val="24"/>
                <w:szCs w:val="24"/>
              </w:rPr>
            </w:pPr>
          </w:p>
        </w:tc>
      </w:tr>
      <w:tr w:rsidR="00F72718" w:rsidTr="00F72718">
        <w:tc>
          <w:tcPr>
            <w:tcW w:w="9576" w:type="dxa"/>
            <w:tcBorders>
              <w:top w:val="single" w:sz="4" w:space="0" w:color="auto"/>
              <w:left w:val="single" w:sz="4" w:space="0" w:color="auto"/>
              <w:bottom w:val="single" w:sz="4" w:space="0" w:color="auto"/>
              <w:right w:val="single" w:sz="4" w:space="0" w:color="auto"/>
            </w:tcBorders>
          </w:tcPr>
          <w:p w:rsidR="00F72718" w:rsidRDefault="00F72718">
            <w:pPr>
              <w:rPr>
                <w:sz w:val="24"/>
                <w:szCs w:val="24"/>
              </w:rPr>
            </w:pPr>
          </w:p>
          <w:p w:rsidR="00F72718" w:rsidRDefault="00F72718">
            <w:pPr>
              <w:rPr>
                <w:sz w:val="24"/>
                <w:szCs w:val="24"/>
              </w:rPr>
            </w:pPr>
          </w:p>
        </w:tc>
      </w:tr>
      <w:tr w:rsidR="00F72718" w:rsidTr="00F72718">
        <w:tc>
          <w:tcPr>
            <w:tcW w:w="9576" w:type="dxa"/>
            <w:tcBorders>
              <w:top w:val="single" w:sz="4" w:space="0" w:color="auto"/>
              <w:left w:val="single" w:sz="4" w:space="0" w:color="auto"/>
              <w:bottom w:val="single" w:sz="4" w:space="0" w:color="auto"/>
              <w:right w:val="single" w:sz="4" w:space="0" w:color="auto"/>
            </w:tcBorders>
          </w:tcPr>
          <w:p w:rsidR="00F72718" w:rsidRDefault="00F72718">
            <w:pPr>
              <w:rPr>
                <w:sz w:val="24"/>
                <w:szCs w:val="24"/>
              </w:rPr>
            </w:pPr>
          </w:p>
          <w:p w:rsidR="00F72718" w:rsidRDefault="00F72718">
            <w:pPr>
              <w:rPr>
                <w:sz w:val="24"/>
                <w:szCs w:val="24"/>
              </w:rPr>
            </w:pPr>
          </w:p>
        </w:tc>
      </w:tr>
      <w:tr w:rsidR="00F72718" w:rsidTr="00F72718">
        <w:tc>
          <w:tcPr>
            <w:tcW w:w="9576" w:type="dxa"/>
            <w:tcBorders>
              <w:top w:val="single" w:sz="4" w:space="0" w:color="auto"/>
              <w:left w:val="single" w:sz="4" w:space="0" w:color="auto"/>
              <w:bottom w:val="single" w:sz="4" w:space="0" w:color="auto"/>
              <w:right w:val="single" w:sz="4" w:space="0" w:color="auto"/>
            </w:tcBorders>
          </w:tcPr>
          <w:p w:rsidR="00F72718" w:rsidRDefault="00F72718">
            <w:pPr>
              <w:rPr>
                <w:sz w:val="24"/>
                <w:szCs w:val="24"/>
              </w:rPr>
            </w:pPr>
          </w:p>
          <w:p w:rsidR="00F72718" w:rsidRDefault="00F72718">
            <w:pPr>
              <w:rPr>
                <w:sz w:val="24"/>
                <w:szCs w:val="24"/>
              </w:rPr>
            </w:pPr>
          </w:p>
        </w:tc>
      </w:tr>
    </w:tbl>
    <w:p w:rsidR="002C3A6D" w:rsidRDefault="002C3A6D">
      <w:pPr>
        <w:pStyle w:val="Default"/>
        <w:rPr>
          <w:rFonts w:asciiTheme="minorHAnsi" w:eastAsia="PMingLiU" w:hAnsiTheme="minorHAnsi"/>
          <w:b/>
          <w:sz w:val="22"/>
          <w:szCs w:val="22"/>
        </w:rPr>
      </w:pPr>
    </w:p>
    <w:p w:rsidR="00A422EC" w:rsidRDefault="00A422EC">
      <w:pPr>
        <w:pStyle w:val="Default"/>
        <w:rPr>
          <w:rFonts w:asciiTheme="minorHAnsi" w:eastAsia="PMingLiU" w:hAnsiTheme="minorHAnsi"/>
          <w:b/>
          <w:sz w:val="22"/>
          <w:szCs w:val="22"/>
        </w:rPr>
      </w:pPr>
    </w:p>
    <w:p w:rsidR="00A422EC" w:rsidRPr="00A422EC" w:rsidRDefault="00A422EC" w:rsidP="005C2505">
      <w:pPr>
        <w:pStyle w:val="Default"/>
        <w:outlineLvl w:val="0"/>
        <w:rPr>
          <w:rFonts w:asciiTheme="minorHAnsi" w:eastAsia="PMingLiU" w:hAnsiTheme="minorHAnsi"/>
          <w:b/>
          <w:sz w:val="28"/>
          <w:szCs w:val="28"/>
        </w:rPr>
      </w:pPr>
      <w:bookmarkStart w:id="11" w:name="_Toc444781280"/>
      <w:r w:rsidRPr="00A422EC">
        <w:rPr>
          <w:rFonts w:asciiTheme="minorHAnsi" w:eastAsia="PMingLiU" w:hAnsiTheme="minorHAnsi"/>
          <w:b/>
          <w:sz w:val="28"/>
          <w:szCs w:val="28"/>
        </w:rPr>
        <w:lastRenderedPageBreak/>
        <w:t>Emergency Contact Information</w:t>
      </w:r>
      <w:bookmarkEnd w:id="11"/>
    </w:p>
    <w:tbl>
      <w:tblPr>
        <w:tblStyle w:val="TableGrid"/>
        <w:tblW w:w="5000" w:type="pct"/>
        <w:tblLook w:val="04A0" w:firstRow="1" w:lastRow="0" w:firstColumn="1" w:lastColumn="0" w:noHBand="0" w:noVBand="1"/>
      </w:tblPr>
      <w:tblGrid>
        <w:gridCol w:w="2574"/>
        <w:gridCol w:w="2574"/>
        <w:gridCol w:w="2574"/>
        <w:gridCol w:w="2574"/>
      </w:tblGrid>
      <w:tr w:rsidR="00A422EC" w:rsidRPr="00A422EC" w:rsidTr="00A422EC">
        <w:tc>
          <w:tcPr>
            <w:tcW w:w="1250" w:type="pct"/>
          </w:tcPr>
          <w:p w:rsidR="00A422EC" w:rsidRPr="00A422EC" w:rsidRDefault="00A422EC">
            <w:pPr>
              <w:pStyle w:val="Default"/>
              <w:rPr>
                <w:rFonts w:asciiTheme="minorHAnsi" w:eastAsia="PMingLiU" w:hAnsiTheme="minorHAnsi"/>
                <w:b/>
                <w:sz w:val="28"/>
                <w:szCs w:val="28"/>
              </w:rPr>
            </w:pPr>
            <w:r w:rsidRPr="00A422EC">
              <w:rPr>
                <w:rFonts w:asciiTheme="minorHAnsi" w:eastAsia="PMingLiU" w:hAnsiTheme="minorHAnsi"/>
                <w:b/>
                <w:sz w:val="28"/>
                <w:szCs w:val="28"/>
              </w:rPr>
              <w:t>Name</w:t>
            </w:r>
          </w:p>
        </w:tc>
        <w:tc>
          <w:tcPr>
            <w:tcW w:w="1250" w:type="pct"/>
          </w:tcPr>
          <w:p w:rsidR="00A422EC" w:rsidRPr="00A422EC" w:rsidRDefault="00A422EC">
            <w:pPr>
              <w:pStyle w:val="Default"/>
              <w:rPr>
                <w:rFonts w:asciiTheme="minorHAnsi" w:eastAsia="PMingLiU" w:hAnsiTheme="minorHAnsi"/>
                <w:b/>
                <w:sz w:val="28"/>
                <w:szCs w:val="28"/>
              </w:rPr>
            </w:pPr>
            <w:r w:rsidRPr="00A422EC">
              <w:rPr>
                <w:rFonts w:asciiTheme="minorHAnsi" w:eastAsia="PMingLiU" w:hAnsiTheme="minorHAnsi"/>
                <w:b/>
                <w:sz w:val="28"/>
                <w:szCs w:val="28"/>
              </w:rPr>
              <w:t>Phone Number</w:t>
            </w:r>
          </w:p>
        </w:tc>
        <w:tc>
          <w:tcPr>
            <w:tcW w:w="1250" w:type="pct"/>
          </w:tcPr>
          <w:p w:rsidR="00A422EC" w:rsidRPr="00A422EC" w:rsidRDefault="00A422EC">
            <w:pPr>
              <w:pStyle w:val="Default"/>
              <w:rPr>
                <w:rFonts w:asciiTheme="minorHAnsi" w:eastAsia="PMingLiU" w:hAnsiTheme="minorHAnsi"/>
                <w:b/>
                <w:sz w:val="28"/>
                <w:szCs w:val="28"/>
              </w:rPr>
            </w:pPr>
            <w:r w:rsidRPr="00A422EC">
              <w:rPr>
                <w:rFonts w:asciiTheme="minorHAnsi" w:eastAsia="PMingLiU" w:hAnsiTheme="minorHAnsi"/>
                <w:b/>
                <w:sz w:val="28"/>
                <w:szCs w:val="28"/>
              </w:rPr>
              <w:t>Emergency Number</w:t>
            </w:r>
          </w:p>
        </w:tc>
        <w:tc>
          <w:tcPr>
            <w:tcW w:w="1250" w:type="pct"/>
          </w:tcPr>
          <w:p w:rsidR="00A422EC" w:rsidRPr="00A422EC" w:rsidRDefault="00A422EC">
            <w:pPr>
              <w:pStyle w:val="Default"/>
              <w:rPr>
                <w:rFonts w:asciiTheme="minorHAnsi" w:eastAsia="PMingLiU" w:hAnsiTheme="minorHAnsi"/>
                <w:b/>
                <w:sz w:val="28"/>
                <w:szCs w:val="28"/>
              </w:rPr>
            </w:pPr>
            <w:r w:rsidRPr="00A422EC">
              <w:rPr>
                <w:rFonts w:asciiTheme="minorHAnsi" w:eastAsia="PMingLiU" w:hAnsiTheme="minorHAnsi"/>
                <w:b/>
                <w:sz w:val="28"/>
                <w:szCs w:val="28"/>
              </w:rPr>
              <w:t>Notes</w:t>
            </w:r>
          </w:p>
        </w:tc>
      </w:tr>
      <w:tr w:rsidR="00017117" w:rsidTr="00A422EC">
        <w:tc>
          <w:tcPr>
            <w:tcW w:w="1250" w:type="pct"/>
          </w:tcPr>
          <w:p w:rsidR="00017117" w:rsidRPr="00017117" w:rsidRDefault="00017117">
            <w:pPr>
              <w:pStyle w:val="Default"/>
              <w:rPr>
                <w:rFonts w:asciiTheme="minorHAnsi" w:eastAsia="PMingLiU" w:hAnsiTheme="minorHAnsi"/>
                <w:b/>
                <w:sz w:val="22"/>
                <w:szCs w:val="22"/>
              </w:rPr>
            </w:pPr>
            <w:r w:rsidRPr="00017117">
              <w:rPr>
                <w:rFonts w:asciiTheme="minorHAnsi" w:eastAsia="PMingLiU" w:hAnsiTheme="minorHAnsi"/>
                <w:b/>
                <w:sz w:val="22"/>
                <w:szCs w:val="22"/>
              </w:rPr>
              <w:t>Facility Info</w:t>
            </w:r>
          </w:p>
        </w:tc>
        <w:tc>
          <w:tcPr>
            <w:tcW w:w="1250" w:type="pct"/>
          </w:tcPr>
          <w:p w:rsidR="00017117" w:rsidRPr="00091A38" w:rsidRDefault="00017117">
            <w:pPr>
              <w:pStyle w:val="Default"/>
              <w:rPr>
                <w:rFonts w:asciiTheme="minorHAnsi" w:eastAsia="PMingLiU" w:hAnsiTheme="minorHAnsi"/>
                <w:sz w:val="22"/>
                <w:szCs w:val="22"/>
              </w:rPr>
            </w:pPr>
          </w:p>
        </w:tc>
        <w:tc>
          <w:tcPr>
            <w:tcW w:w="1250" w:type="pct"/>
          </w:tcPr>
          <w:p w:rsidR="00017117" w:rsidRPr="00091A38" w:rsidRDefault="00017117">
            <w:pPr>
              <w:pStyle w:val="Default"/>
              <w:rPr>
                <w:rFonts w:asciiTheme="minorHAnsi" w:eastAsia="PMingLiU" w:hAnsiTheme="minorHAnsi"/>
                <w:sz w:val="22"/>
                <w:szCs w:val="22"/>
              </w:rPr>
            </w:pPr>
          </w:p>
        </w:tc>
        <w:tc>
          <w:tcPr>
            <w:tcW w:w="1250" w:type="pct"/>
          </w:tcPr>
          <w:p w:rsidR="00017117" w:rsidRDefault="00017117">
            <w:pPr>
              <w:pStyle w:val="Default"/>
              <w:rPr>
                <w:rFonts w:asciiTheme="minorHAnsi" w:eastAsia="PMingLiU" w:hAnsiTheme="minorHAnsi"/>
                <w:sz w:val="28"/>
                <w:szCs w:val="28"/>
              </w:rPr>
            </w:pPr>
          </w:p>
        </w:tc>
      </w:tr>
      <w:tr w:rsidR="00A422EC" w:rsidTr="00A422EC">
        <w:tc>
          <w:tcPr>
            <w:tcW w:w="1250" w:type="pct"/>
          </w:tcPr>
          <w:p w:rsidR="00A422EC" w:rsidRPr="00091A38" w:rsidRDefault="00A422EC">
            <w:pPr>
              <w:pStyle w:val="Default"/>
              <w:rPr>
                <w:rFonts w:asciiTheme="minorHAnsi" w:eastAsia="PMingLiU" w:hAnsiTheme="minorHAnsi"/>
                <w:sz w:val="22"/>
                <w:szCs w:val="22"/>
              </w:rPr>
            </w:pPr>
            <w:r w:rsidRPr="00091A38">
              <w:rPr>
                <w:rFonts w:asciiTheme="minorHAnsi" w:eastAsia="PMingLiU" w:hAnsiTheme="minorHAnsi"/>
                <w:sz w:val="22"/>
                <w:szCs w:val="22"/>
              </w:rPr>
              <w:t>Manager</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A422EC">
            <w:pPr>
              <w:pStyle w:val="Default"/>
              <w:rPr>
                <w:rFonts w:asciiTheme="minorHAnsi" w:eastAsia="PMingLiU" w:hAnsiTheme="minorHAnsi"/>
                <w:sz w:val="22"/>
                <w:szCs w:val="22"/>
              </w:rPr>
            </w:pPr>
            <w:r w:rsidRPr="00091A38">
              <w:rPr>
                <w:rFonts w:asciiTheme="minorHAnsi" w:eastAsia="PMingLiU" w:hAnsiTheme="minorHAnsi"/>
                <w:sz w:val="22"/>
                <w:szCs w:val="22"/>
              </w:rPr>
              <w:t>Regional Office</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A422EC">
            <w:pPr>
              <w:pStyle w:val="Default"/>
              <w:rPr>
                <w:rFonts w:asciiTheme="minorHAnsi" w:eastAsia="PMingLiU" w:hAnsiTheme="minorHAnsi"/>
                <w:sz w:val="22"/>
                <w:szCs w:val="22"/>
              </w:rPr>
            </w:pPr>
            <w:r w:rsidRPr="00091A38">
              <w:rPr>
                <w:rFonts w:asciiTheme="minorHAnsi" w:eastAsia="PMingLiU" w:hAnsiTheme="minorHAnsi"/>
                <w:sz w:val="22"/>
                <w:szCs w:val="22"/>
              </w:rPr>
              <w:t>Insurance Company</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A422EC">
            <w:pPr>
              <w:pStyle w:val="Default"/>
              <w:rPr>
                <w:rFonts w:asciiTheme="minorHAnsi" w:eastAsia="PMingLiU" w:hAnsiTheme="minorHAnsi"/>
                <w:sz w:val="22"/>
                <w:szCs w:val="22"/>
              </w:rPr>
            </w:pPr>
            <w:r w:rsidRPr="00091A38">
              <w:rPr>
                <w:rFonts w:asciiTheme="minorHAnsi" w:eastAsia="PMingLiU" w:hAnsiTheme="minorHAnsi"/>
                <w:sz w:val="22"/>
                <w:szCs w:val="22"/>
              </w:rPr>
              <w:t>Food Supplier</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17117" w:rsidRDefault="00017117">
            <w:pPr>
              <w:pStyle w:val="Default"/>
              <w:rPr>
                <w:rFonts w:asciiTheme="minorHAnsi" w:eastAsia="PMingLiU" w:hAnsiTheme="minorHAnsi"/>
                <w:b/>
                <w:sz w:val="22"/>
                <w:szCs w:val="22"/>
              </w:rPr>
            </w:pPr>
            <w:r w:rsidRPr="00017117">
              <w:rPr>
                <w:rFonts w:asciiTheme="minorHAnsi" w:eastAsia="PMingLiU" w:hAnsiTheme="minorHAnsi"/>
                <w:b/>
                <w:sz w:val="22"/>
                <w:szCs w:val="22"/>
              </w:rPr>
              <w:t>Emergency</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A422EC">
            <w:pPr>
              <w:pStyle w:val="Default"/>
              <w:rPr>
                <w:rFonts w:asciiTheme="minorHAnsi" w:eastAsia="PMingLiU" w:hAnsiTheme="minorHAnsi"/>
                <w:sz w:val="22"/>
                <w:szCs w:val="22"/>
              </w:rPr>
            </w:pPr>
            <w:r w:rsidRPr="00091A38">
              <w:rPr>
                <w:rFonts w:asciiTheme="minorHAnsi" w:eastAsia="PMingLiU" w:hAnsiTheme="minorHAnsi"/>
                <w:sz w:val="22"/>
                <w:szCs w:val="22"/>
              </w:rPr>
              <w:t>Fire</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911</w:t>
            </w: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A422EC">
            <w:pPr>
              <w:pStyle w:val="Default"/>
              <w:rPr>
                <w:rFonts w:asciiTheme="minorHAnsi" w:eastAsia="PMingLiU" w:hAnsiTheme="minorHAnsi"/>
                <w:sz w:val="22"/>
                <w:szCs w:val="22"/>
              </w:rPr>
            </w:pPr>
            <w:r w:rsidRPr="00091A38">
              <w:rPr>
                <w:rFonts w:asciiTheme="minorHAnsi" w:eastAsia="PMingLiU" w:hAnsiTheme="minorHAnsi"/>
                <w:sz w:val="22"/>
                <w:szCs w:val="22"/>
              </w:rPr>
              <w:t>Police</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911</w:t>
            </w: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Ambulance</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911</w:t>
            </w:r>
          </w:p>
        </w:tc>
        <w:tc>
          <w:tcPr>
            <w:tcW w:w="1250" w:type="pct"/>
          </w:tcPr>
          <w:p w:rsidR="00A422EC" w:rsidRDefault="00A422EC">
            <w:pPr>
              <w:pStyle w:val="Default"/>
              <w:rPr>
                <w:rFonts w:asciiTheme="minorHAnsi" w:eastAsia="PMingLiU" w:hAnsiTheme="minorHAnsi"/>
                <w:sz w:val="28"/>
                <w:szCs w:val="28"/>
              </w:rPr>
            </w:pPr>
          </w:p>
        </w:tc>
      </w:tr>
      <w:tr w:rsidR="00017117" w:rsidTr="00A422EC">
        <w:tc>
          <w:tcPr>
            <w:tcW w:w="1250" w:type="pct"/>
          </w:tcPr>
          <w:p w:rsidR="00017117" w:rsidRDefault="00017117">
            <w:r w:rsidRPr="00DF68B8">
              <w:t>Poison Control</w:t>
            </w:r>
          </w:p>
        </w:tc>
        <w:tc>
          <w:tcPr>
            <w:tcW w:w="1250" w:type="pct"/>
          </w:tcPr>
          <w:p w:rsidR="00017117" w:rsidRDefault="00017117"/>
        </w:tc>
        <w:tc>
          <w:tcPr>
            <w:tcW w:w="1250" w:type="pct"/>
          </w:tcPr>
          <w:p w:rsidR="00017117" w:rsidRDefault="00017117"/>
        </w:tc>
        <w:tc>
          <w:tcPr>
            <w:tcW w:w="1250" w:type="pct"/>
          </w:tcPr>
          <w:p w:rsidR="00017117" w:rsidRDefault="00017117"/>
        </w:tc>
      </w:tr>
      <w:tr w:rsidR="00A422EC" w:rsidTr="00A422EC">
        <w:tc>
          <w:tcPr>
            <w:tcW w:w="1250" w:type="pct"/>
          </w:tcPr>
          <w:p w:rsidR="00A422EC" w:rsidRPr="00017117" w:rsidRDefault="00017117">
            <w:pPr>
              <w:pStyle w:val="Default"/>
              <w:rPr>
                <w:rFonts w:asciiTheme="minorHAnsi" w:eastAsia="PMingLiU" w:hAnsiTheme="minorHAnsi"/>
                <w:b/>
                <w:sz w:val="22"/>
                <w:szCs w:val="22"/>
              </w:rPr>
            </w:pPr>
            <w:r w:rsidRPr="00017117">
              <w:rPr>
                <w:rFonts w:asciiTheme="minorHAnsi" w:eastAsia="PMingLiU" w:hAnsiTheme="minorHAnsi"/>
                <w:b/>
                <w:sz w:val="22"/>
                <w:szCs w:val="22"/>
              </w:rPr>
              <w:t>Public Utilities</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Water Utility</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Sewer</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Electricity</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Gas</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17117" w:rsidRDefault="00017117">
            <w:pPr>
              <w:pStyle w:val="Default"/>
              <w:rPr>
                <w:rFonts w:asciiTheme="minorHAnsi" w:eastAsia="PMingLiU" w:hAnsiTheme="minorHAnsi"/>
                <w:b/>
                <w:sz w:val="22"/>
                <w:szCs w:val="22"/>
              </w:rPr>
            </w:pPr>
            <w:r w:rsidRPr="00017117">
              <w:rPr>
                <w:rFonts w:asciiTheme="minorHAnsi" w:eastAsia="PMingLiU" w:hAnsiTheme="minorHAnsi"/>
                <w:b/>
                <w:sz w:val="22"/>
                <w:szCs w:val="22"/>
              </w:rPr>
              <w:t>Contractors</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Refrigeration Repair</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Plumber</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Electrician</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Licensed Water Hauler</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Refrigerated Truck</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Cleaning Equipment Supply Co</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Building Restoration Specialist</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17117" w:rsidRDefault="00017117">
            <w:pPr>
              <w:pStyle w:val="Default"/>
              <w:rPr>
                <w:rFonts w:asciiTheme="minorHAnsi" w:eastAsia="PMingLiU" w:hAnsiTheme="minorHAnsi"/>
                <w:b/>
                <w:sz w:val="22"/>
                <w:szCs w:val="22"/>
              </w:rPr>
            </w:pPr>
            <w:r w:rsidRPr="00017117">
              <w:rPr>
                <w:rFonts w:asciiTheme="minorHAnsi" w:eastAsia="PMingLiU" w:hAnsiTheme="minorHAnsi"/>
                <w:b/>
                <w:sz w:val="22"/>
                <w:szCs w:val="22"/>
              </w:rPr>
              <w:t>Other</w:t>
            </w: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Pr="00091A38" w:rsidRDefault="00A422EC">
            <w:pPr>
              <w:pStyle w:val="Default"/>
              <w:rPr>
                <w:rFonts w:asciiTheme="minorHAnsi" w:eastAsia="PMingLiU" w:hAnsiTheme="minorHAnsi"/>
                <w:sz w:val="22"/>
                <w:szCs w:val="22"/>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BCPH Food Safety</w:t>
            </w:r>
          </w:p>
        </w:tc>
        <w:tc>
          <w:tcPr>
            <w:tcW w:w="1250" w:type="pct"/>
          </w:tcPr>
          <w:p w:rsidR="00A422EC" w:rsidRPr="00091A38" w:rsidRDefault="00F14C5E">
            <w:pPr>
              <w:pStyle w:val="Default"/>
              <w:rPr>
                <w:rFonts w:asciiTheme="minorHAnsi" w:eastAsia="PMingLiU" w:hAnsiTheme="minorHAnsi"/>
                <w:sz w:val="22"/>
                <w:szCs w:val="22"/>
              </w:rPr>
            </w:pPr>
            <w:r>
              <w:rPr>
                <w:rFonts w:asciiTheme="minorHAnsi" w:eastAsia="PMingLiU" w:hAnsiTheme="minorHAnsi"/>
                <w:sz w:val="22"/>
                <w:szCs w:val="22"/>
              </w:rPr>
              <w:t>303-441-1564</w:t>
            </w:r>
          </w:p>
        </w:tc>
        <w:tc>
          <w:tcPr>
            <w:tcW w:w="1250" w:type="pct"/>
          </w:tcPr>
          <w:p w:rsidR="00A422EC" w:rsidRPr="00091A38" w:rsidRDefault="00F14C5E">
            <w:pPr>
              <w:pStyle w:val="Default"/>
              <w:rPr>
                <w:rFonts w:asciiTheme="minorHAnsi" w:eastAsia="PMingLiU" w:hAnsiTheme="minorHAnsi"/>
                <w:sz w:val="22"/>
                <w:szCs w:val="22"/>
              </w:rPr>
            </w:pPr>
            <w:r>
              <w:rPr>
                <w:rFonts w:asciiTheme="minorHAnsi" w:eastAsia="PMingLiU" w:hAnsiTheme="minorHAnsi"/>
                <w:sz w:val="22"/>
                <w:szCs w:val="22"/>
              </w:rPr>
              <w:t>303-441-1564</w:t>
            </w:r>
          </w:p>
        </w:tc>
        <w:tc>
          <w:tcPr>
            <w:tcW w:w="1250" w:type="pct"/>
          </w:tcPr>
          <w:p w:rsidR="00A422EC" w:rsidRPr="00091A38" w:rsidRDefault="00091A38">
            <w:pPr>
              <w:pStyle w:val="Default"/>
              <w:rPr>
                <w:rFonts w:asciiTheme="minorHAnsi" w:eastAsia="PMingLiU" w:hAnsiTheme="minorHAnsi"/>
                <w:sz w:val="22"/>
                <w:szCs w:val="22"/>
              </w:rPr>
            </w:pPr>
            <w:r w:rsidRPr="00091A38">
              <w:rPr>
                <w:rFonts w:asciiTheme="minorHAnsi" w:eastAsia="PMingLiU" w:hAnsiTheme="minorHAnsi"/>
                <w:sz w:val="22"/>
                <w:szCs w:val="22"/>
              </w:rPr>
              <w:t xml:space="preserve">After Hours Dispatch: </w:t>
            </w:r>
            <w:r w:rsidRPr="00091A38">
              <w:rPr>
                <w:rFonts w:asciiTheme="minorHAnsi" w:hAnsiTheme="minorHAnsi"/>
                <w:sz w:val="22"/>
                <w:szCs w:val="22"/>
              </w:rPr>
              <w:t>303-441-4444</w:t>
            </w:r>
          </w:p>
        </w:tc>
      </w:tr>
      <w:tr w:rsidR="00A422EC" w:rsidTr="00A422EC">
        <w:tc>
          <w:tcPr>
            <w:tcW w:w="1250" w:type="pct"/>
          </w:tcPr>
          <w:p w:rsidR="00A422EC" w:rsidRPr="009600E5" w:rsidRDefault="009600E5">
            <w:pPr>
              <w:pStyle w:val="Default"/>
              <w:rPr>
                <w:rFonts w:asciiTheme="minorHAnsi" w:eastAsia="PMingLiU" w:hAnsiTheme="minorHAnsi"/>
                <w:sz w:val="22"/>
                <w:szCs w:val="22"/>
              </w:rPr>
            </w:pPr>
            <w:r>
              <w:rPr>
                <w:rFonts w:asciiTheme="minorHAnsi" w:eastAsia="PMingLiU" w:hAnsiTheme="minorHAnsi"/>
                <w:sz w:val="22"/>
                <w:szCs w:val="22"/>
              </w:rPr>
              <w:t>City Building Code Officials</w:t>
            </w:r>
          </w:p>
        </w:t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r>
      <w:tr w:rsidR="00A422EC" w:rsidTr="00A422E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c>
          <w:tcPr>
            <w:tcW w:w="1250" w:type="pct"/>
          </w:tcPr>
          <w:p w:rsidR="00A422EC" w:rsidRDefault="00A422EC">
            <w:pPr>
              <w:pStyle w:val="Default"/>
              <w:rPr>
                <w:rFonts w:asciiTheme="minorHAnsi" w:eastAsia="PMingLiU" w:hAnsiTheme="minorHAnsi"/>
                <w:sz w:val="28"/>
                <w:szCs w:val="28"/>
              </w:rPr>
            </w:pPr>
          </w:p>
        </w:tc>
      </w:tr>
    </w:tbl>
    <w:p w:rsidR="003A5A0F" w:rsidRDefault="003A5A0F" w:rsidP="005C2505">
      <w:pPr>
        <w:pStyle w:val="Heading1"/>
        <w:rPr>
          <w:rFonts w:asciiTheme="minorHAnsi" w:eastAsia="PMingLiU" w:hAnsiTheme="minorHAnsi"/>
          <w:b w:val="0"/>
          <w:color w:val="000000"/>
          <w:sz w:val="28"/>
          <w:szCs w:val="28"/>
        </w:rPr>
      </w:pPr>
      <w:bookmarkStart w:id="12" w:name="_Toc444781281"/>
    </w:p>
    <w:p w:rsidR="001122B1" w:rsidRPr="00AA519B" w:rsidRDefault="005C2505" w:rsidP="005C2505">
      <w:pPr>
        <w:pStyle w:val="Heading1"/>
        <w:rPr>
          <w:bCs/>
        </w:rPr>
      </w:pPr>
      <w:r w:rsidRPr="00AA519B">
        <w:rPr>
          <w:bCs/>
          <w:sz w:val="36"/>
          <w:szCs w:val="28"/>
        </w:rPr>
        <w:t>Food Product Salvage Evaluation Guide</w:t>
      </w:r>
      <w:bookmarkEnd w:id="12"/>
    </w:p>
    <w:tbl>
      <w:tblPr>
        <w:tblStyle w:val="TableGrid"/>
        <w:tblpPr w:leftFromText="180" w:rightFromText="180" w:vertAnchor="text" w:horzAnchor="margin" w:tblpXSpec="center" w:tblpY="223"/>
        <w:tblW w:w="10278" w:type="dxa"/>
        <w:tblLook w:val="04A0" w:firstRow="1" w:lastRow="0" w:firstColumn="1" w:lastColumn="0" w:noHBand="0" w:noVBand="1"/>
      </w:tblPr>
      <w:tblGrid>
        <w:gridCol w:w="3618"/>
        <w:gridCol w:w="1350"/>
        <w:gridCol w:w="5310"/>
      </w:tblGrid>
      <w:tr w:rsidR="001122B1" w:rsidRPr="00552518" w:rsidTr="00383460">
        <w:trPr>
          <w:trHeight w:val="300"/>
        </w:trPr>
        <w:tc>
          <w:tcPr>
            <w:tcW w:w="10278" w:type="dxa"/>
            <w:gridSpan w:val="3"/>
            <w:shd w:val="clear" w:color="auto" w:fill="8DB3E2" w:themeFill="text2" w:themeFillTint="66"/>
            <w:noWrap/>
            <w:hideMark/>
          </w:tcPr>
          <w:p w:rsidR="001122B1" w:rsidRPr="00552518" w:rsidRDefault="001122B1" w:rsidP="00383460">
            <w:pPr>
              <w:jc w:val="center"/>
              <w:rPr>
                <w:b/>
                <w:bCs/>
                <w:sz w:val="24"/>
                <w:szCs w:val="24"/>
              </w:rPr>
            </w:pPr>
            <w:r>
              <w:rPr>
                <w:b/>
                <w:bCs/>
                <w:sz w:val="24"/>
                <w:szCs w:val="24"/>
              </w:rPr>
              <w:t>FLOOD / WATER DAMAGE</w:t>
            </w:r>
          </w:p>
        </w:tc>
      </w:tr>
      <w:tr w:rsidR="001122B1" w:rsidRPr="00552518" w:rsidTr="00383460">
        <w:trPr>
          <w:trHeight w:val="300"/>
        </w:trPr>
        <w:tc>
          <w:tcPr>
            <w:tcW w:w="3618" w:type="dxa"/>
            <w:shd w:val="clear" w:color="auto" w:fill="D9D9D9" w:themeFill="background1" w:themeFillShade="D9"/>
            <w:noWrap/>
            <w:vAlign w:val="center"/>
            <w:hideMark/>
          </w:tcPr>
          <w:p w:rsidR="001122B1" w:rsidRPr="00552518" w:rsidRDefault="001122B1" w:rsidP="00383460">
            <w:pPr>
              <w:rPr>
                <w:b/>
                <w:sz w:val="20"/>
                <w:szCs w:val="20"/>
              </w:rPr>
            </w:pPr>
            <w:r w:rsidRPr="00552518">
              <w:rPr>
                <w:b/>
                <w:sz w:val="20"/>
                <w:szCs w:val="20"/>
              </w:rPr>
              <w:t>Food Product</w:t>
            </w:r>
          </w:p>
        </w:tc>
        <w:tc>
          <w:tcPr>
            <w:tcW w:w="1350" w:type="dxa"/>
            <w:shd w:val="clear" w:color="auto" w:fill="D9D9D9" w:themeFill="background1" w:themeFillShade="D9"/>
            <w:noWrap/>
            <w:vAlign w:val="center"/>
            <w:hideMark/>
          </w:tcPr>
          <w:p w:rsidR="001122B1" w:rsidRPr="00552518" w:rsidRDefault="001122B1" w:rsidP="00383460">
            <w:pPr>
              <w:rPr>
                <w:b/>
                <w:sz w:val="20"/>
                <w:szCs w:val="20"/>
              </w:rPr>
            </w:pPr>
            <w:r w:rsidRPr="00552518">
              <w:rPr>
                <w:b/>
                <w:sz w:val="20"/>
                <w:szCs w:val="20"/>
              </w:rPr>
              <w:t>Action</w:t>
            </w:r>
          </w:p>
        </w:tc>
        <w:tc>
          <w:tcPr>
            <w:tcW w:w="5310" w:type="dxa"/>
            <w:shd w:val="clear" w:color="auto" w:fill="D9D9D9" w:themeFill="background1" w:themeFillShade="D9"/>
            <w:noWrap/>
            <w:vAlign w:val="center"/>
            <w:hideMark/>
          </w:tcPr>
          <w:p w:rsidR="001122B1" w:rsidRPr="00552518" w:rsidRDefault="001122B1" w:rsidP="00383460">
            <w:pPr>
              <w:rPr>
                <w:b/>
                <w:sz w:val="20"/>
                <w:szCs w:val="20"/>
              </w:rPr>
            </w:pPr>
            <w:r w:rsidRPr="00552518">
              <w:rPr>
                <w:b/>
                <w:sz w:val="20"/>
                <w:szCs w:val="20"/>
              </w:rPr>
              <w:t>Explanation</w:t>
            </w:r>
            <w:r>
              <w:rPr>
                <w:b/>
                <w:sz w:val="20"/>
                <w:szCs w:val="20"/>
              </w:rPr>
              <w:t>/Instruction</w:t>
            </w:r>
          </w:p>
        </w:tc>
      </w:tr>
      <w:tr w:rsidR="001122B1" w:rsidRPr="00552518" w:rsidTr="00383460">
        <w:trPr>
          <w:trHeight w:val="300"/>
        </w:trPr>
        <w:tc>
          <w:tcPr>
            <w:tcW w:w="3618" w:type="dxa"/>
            <w:noWrap/>
            <w:vAlign w:val="center"/>
            <w:hideMark/>
          </w:tcPr>
          <w:p w:rsidR="001122B1" w:rsidRPr="00552518" w:rsidRDefault="001122B1" w:rsidP="00383460">
            <w:pPr>
              <w:rPr>
                <w:sz w:val="20"/>
                <w:szCs w:val="20"/>
              </w:rPr>
            </w:pPr>
            <w:r w:rsidRPr="00552518">
              <w:rPr>
                <w:sz w:val="20"/>
                <w:szCs w:val="20"/>
              </w:rPr>
              <w:t>Fresh fruits and vegetables</w:t>
            </w:r>
          </w:p>
        </w:tc>
        <w:tc>
          <w:tcPr>
            <w:tcW w:w="1350" w:type="dxa"/>
            <w:noWrap/>
            <w:vAlign w:val="center"/>
            <w:hideMark/>
          </w:tcPr>
          <w:p w:rsidR="001122B1" w:rsidRPr="00552518" w:rsidRDefault="001122B1" w:rsidP="00383460">
            <w:pPr>
              <w:rPr>
                <w:sz w:val="20"/>
                <w:szCs w:val="20"/>
              </w:rPr>
            </w:pPr>
            <w:r>
              <w:rPr>
                <w:sz w:val="20"/>
                <w:szCs w:val="20"/>
              </w:rPr>
              <w:t>Discard</w:t>
            </w:r>
          </w:p>
        </w:tc>
        <w:tc>
          <w:tcPr>
            <w:tcW w:w="5310" w:type="dxa"/>
            <w:noWrap/>
            <w:vAlign w:val="center"/>
            <w:hideMark/>
          </w:tcPr>
          <w:p w:rsidR="001122B1" w:rsidRPr="00552518" w:rsidRDefault="001122B1" w:rsidP="00383460">
            <w:pPr>
              <w:rPr>
                <w:sz w:val="20"/>
                <w:szCs w:val="20"/>
              </w:rPr>
            </w:pPr>
            <w:r w:rsidRPr="00552518">
              <w:rPr>
                <w:sz w:val="20"/>
                <w:szCs w:val="20"/>
              </w:rPr>
              <w:t xml:space="preserve">Contaminants </w:t>
            </w:r>
            <w:r>
              <w:rPr>
                <w:sz w:val="20"/>
                <w:szCs w:val="20"/>
              </w:rPr>
              <w:t xml:space="preserve">can </w:t>
            </w:r>
            <w:r w:rsidRPr="00552518">
              <w:rPr>
                <w:sz w:val="20"/>
                <w:szCs w:val="20"/>
              </w:rPr>
              <w:t>be absorbed by produce</w:t>
            </w:r>
            <w:r>
              <w:rPr>
                <w:sz w:val="20"/>
                <w:szCs w:val="20"/>
              </w:rPr>
              <w:t>.</w:t>
            </w:r>
          </w:p>
        </w:tc>
      </w:tr>
      <w:tr w:rsidR="001122B1" w:rsidRPr="00552518" w:rsidTr="00383460">
        <w:trPr>
          <w:trHeight w:val="300"/>
        </w:trPr>
        <w:tc>
          <w:tcPr>
            <w:tcW w:w="3618" w:type="dxa"/>
            <w:noWrap/>
            <w:vAlign w:val="center"/>
            <w:hideMark/>
          </w:tcPr>
          <w:p w:rsidR="001122B1" w:rsidRPr="00552518" w:rsidRDefault="001122B1" w:rsidP="00383460">
            <w:pPr>
              <w:rPr>
                <w:sz w:val="20"/>
                <w:szCs w:val="20"/>
              </w:rPr>
            </w:pPr>
            <w:r w:rsidRPr="00552518">
              <w:rPr>
                <w:sz w:val="20"/>
                <w:szCs w:val="20"/>
              </w:rPr>
              <w:t>S</w:t>
            </w:r>
            <w:r>
              <w:rPr>
                <w:sz w:val="20"/>
                <w:szCs w:val="20"/>
              </w:rPr>
              <w:t>ubmerged or splashed s</w:t>
            </w:r>
            <w:r w:rsidRPr="00552518">
              <w:rPr>
                <w:sz w:val="20"/>
                <w:szCs w:val="20"/>
              </w:rPr>
              <w:t>crew-top, crimped-cap, twist-cap, pop-top containers</w:t>
            </w:r>
          </w:p>
        </w:tc>
        <w:tc>
          <w:tcPr>
            <w:tcW w:w="1350" w:type="dxa"/>
            <w:noWrap/>
            <w:vAlign w:val="center"/>
            <w:hideMark/>
          </w:tcPr>
          <w:p w:rsidR="001122B1" w:rsidRPr="00552518" w:rsidRDefault="001122B1" w:rsidP="00383460">
            <w:pPr>
              <w:rPr>
                <w:sz w:val="20"/>
                <w:szCs w:val="20"/>
              </w:rPr>
            </w:pPr>
            <w:r>
              <w:rPr>
                <w:sz w:val="20"/>
                <w:szCs w:val="20"/>
              </w:rPr>
              <w:t>Discard</w:t>
            </w:r>
            <w:r w:rsidRPr="00557712" w:rsidDel="00557712">
              <w:rPr>
                <w:sz w:val="20"/>
                <w:szCs w:val="20"/>
              </w:rPr>
              <w:t xml:space="preserve"> </w:t>
            </w:r>
          </w:p>
        </w:tc>
        <w:tc>
          <w:tcPr>
            <w:tcW w:w="5310" w:type="dxa"/>
            <w:noWrap/>
            <w:vAlign w:val="center"/>
            <w:hideMark/>
          </w:tcPr>
          <w:p w:rsidR="001122B1" w:rsidRPr="00552518" w:rsidRDefault="001122B1" w:rsidP="00383460">
            <w:pPr>
              <w:rPr>
                <w:sz w:val="20"/>
                <w:szCs w:val="20"/>
              </w:rPr>
            </w:pPr>
            <w:r w:rsidRPr="00552518">
              <w:rPr>
                <w:sz w:val="20"/>
                <w:szCs w:val="20"/>
              </w:rPr>
              <w:t>Not cleanable under/around caps. Containers returned for deposits or recycling must be drained</w:t>
            </w:r>
            <w:r>
              <w:rPr>
                <w:sz w:val="20"/>
                <w:szCs w:val="20"/>
              </w:rPr>
              <w:t>.</w:t>
            </w:r>
          </w:p>
        </w:tc>
      </w:tr>
      <w:tr w:rsidR="001122B1" w:rsidRPr="00552518" w:rsidTr="00383460">
        <w:trPr>
          <w:trHeight w:val="300"/>
        </w:trPr>
        <w:tc>
          <w:tcPr>
            <w:tcW w:w="3618" w:type="dxa"/>
            <w:noWrap/>
            <w:vAlign w:val="center"/>
            <w:hideMark/>
          </w:tcPr>
          <w:p w:rsidR="001122B1" w:rsidRPr="00552518" w:rsidRDefault="001122B1" w:rsidP="00383460">
            <w:pPr>
              <w:rPr>
                <w:sz w:val="20"/>
                <w:szCs w:val="20"/>
              </w:rPr>
            </w:pPr>
            <w:r>
              <w:rPr>
                <w:sz w:val="20"/>
                <w:szCs w:val="20"/>
              </w:rPr>
              <w:t>Submerged p</w:t>
            </w:r>
            <w:r w:rsidRPr="00552518">
              <w:rPr>
                <w:sz w:val="20"/>
                <w:szCs w:val="20"/>
              </w:rPr>
              <w:t>ermeable (paper, cardboard, cloth, plastic etc.)</w:t>
            </w:r>
            <w:r>
              <w:rPr>
                <w:sz w:val="20"/>
                <w:szCs w:val="20"/>
              </w:rPr>
              <w:t>.</w:t>
            </w:r>
          </w:p>
        </w:tc>
        <w:tc>
          <w:tcPr>
            <w:tcW w:w="1350" w:type="dxa"/>
            <w:noWrap/>
            <w:vAlign w:val="center"/>
            <w:hideMark/>
          </w:tcPr>
          <w:p w:rsidR="001122B1" w:rsidRPr="00552518" w:rsidRDefault="001122B1" w:rsidP="00383460">
            <w:pPr>
              <w:rPr>
                <w:sz w:val="20"/>
                <w:szCs w:val="20"/>
              </w:rPr>
            </w:pPr>
            <w:r>
              <w:rPr>
                <w:sz w:val="20"/>
                <w:szCs w:val="20"/>
              </w:rPr>
              <w:t>Discard</w:t>
            </w:r>
          </w:p>
        </w:tc>
        <w:tc>
          <w:tcPr>
            <w:tcW w:w="5310" w:type="dxa"/>
            <w:noWrap/>
            <w:vAlign w:val="center"/>
            <w:hideMark/>
          </w:tcPr>
          <w:p w:rsidR="001122B1" w:rsidRPr="00552518" w:rsidRDefault="001122B1" w:rsidP="00383460">
            <w:pPr>
              <w:rPr>
                <w:sz w:val="20"/>
                <w:szCs w:val="20"/>
              </w:rPr>
            </w:pPr>
            <w:r w:rsidRPr="00552518">
              <w:rPr>
                <w:sz w:val="20"/>
                <w:szCs w:val="20"/>
              </w:rPr>
              <w:t>Inadequate barrier to contaminants and water</w:t>
            </w:r>
            <w:r>
              <w:rPr>
                <w:sz w:val="20"/>
                <w:szCs w:val="20"/>
              </w:rPr>
              <w:t>.</w:t>
            </w:r>
          </w:p>
        </w:tc>
      </w:tr>
      <w:tr w:rsidR="001122B1" w:rsidRPr="00552518" w:rsidTr="00383460">
        <w:trPr>
          <w:trHeight w:val="300"/>
        </w:trPr>
        <w:tc>
          <w:tcPr>
            <w:tcW w:w="3618" w:type="dxa"/>
            <w:noWrap/>
            <w:vAlign w:val="center"/>
            <w:hideMark/>
          </w:tcPr>
          <w:p w:rsidR="001122B1" w:rsidRPr="00552518" w:rsidRDefault="001122B1" w:rsidP="00383460">
            <w:pPr>
              <w:rPr>
                <w:sz w:val="20"/>
                <w:szCs w:val="20"/>
              </w:rPr>
            </w:pPr>
            <w:r>
              <w:rPr>
                <w:sz w:val="20"/>
                <w:szCs w:val="20"/>
              </w:rPr>
              <w:t>Submerged or splashed h</w:t>
            </w:r>
            <w:r w:rsidRPr="00552518">
              <w:rPr>
                <w:sz w:val="20"/>
                <w:szCs w:val="20"/>
              </w:rPr>
              <w:t>ermetically sealed containers (cans, pouches)</w:t>
            </w:r>
            <w:r>
              <w:rPr>
                <w:sz w:val="20"/>
                <w:szCs w:val="20"/>
              </w:rPr>
              <w:t>.</w:t>
            </w:r>
          </w:p>
        </w:tc>
        <w:tc>
          <w:tcPr>
            <w:tcW w:w="1350" w:type="dxa"/>
            <w:noWrap/>
            <w:vAlign w:val="center"/>
            <w:hideMark/>
          </w:tcPr>
          <w:p w:rsidR="001122B1" w:rsidRPr="00552518" w:rsidRDefault="001122B1" w:rsidP="00383460">
            <w:pPr>
              <w:rPr>
                <w:sz w:val="20"/>
                <w:szCs w:val="20"/>
              </w:rPr>
            </w:pPr>
            <w:r>
              <w:rPr>
                <w:sz w:val="20"/>
                <w:szCs w:val="20"/>
              </w:rPr>
              <w:t>S</w:t>
            </w:r>
            <w:r w:rsidRPr="00552518">
              <w:rPr>
                <w:sz w:val="20"/>
                <w:szCs w:val="20"/>
              </w:rPr>
              <w:t>alvage</w:t>
            </w:r>
          </w:p>
        </w:tc>
        <w:tc>
          <w:tcPr>
            <w:tcW w:w="5310" w:type="dxa"/>
            <w:noWrap/>
            <w:vAlign w:val="center"/>
            <w:hideMark/>
          </w:tcPr>
          <w:p w:rsidR="001122B1" w:rsidRPr="00552518" w:rsidRDefault="001122B1" w:rsidP="00383460">
            <w:pPr>
              <w:rPr>
                <w:sz w:val="20"/>
                <w:szCs w:val="20"/>
              </w:rPr>
            </w:pPr>
            <w:r w:rsidRPr="00552518">
              <w:rPr>
                <w:sz w:val="20"/>
                <w:szCs w:val="20"/>
              </w:rPr>
              <w:t>Relabel</w:t>
            </w:r>
            <w:r>
              <w:rPr>
                <w:sz w:val="20"/>
                <w:szCs w:val="20"/>
              </w:rPr>
              <w:t>,</w:t>
            </w:r>
            <w:r w:rsidRPr="00552518">
              <w:rPr>
                <w:sz w:val="20"/>
                <w:szCs w:val="20"/>
              </w:rPr>
              <w:t xml:space="preserve"> if necessary</w:t>
            </w:r>
            <w:r>
              <w:rPr>
                <w:sz w:val="20"/>
                <w:szCs w:val="20"/>
              </w:rPr>
              <w:t>,</w:t>
            </w:r>
            <w:r w:rsidRPr="00552518">
              <w:rPr>
                <w:sz w:val="20"/>
                <w:szCs w:val="20"/>
              </w:rPr>
              <w:t xml:space="preserve"> by removing label</w:t>
            </w:r>
            <w:r>
              <w:rPr>
                <w:sz w:val="20"/>
                <w:szCs w:val="20"/>
              </w:rPr>
              <w:t>;</w:t>
            </w:r>
            <w:r w:rsidRPr="00552518">
              <w:rPr>
                <w:sz w:val="20"/>
                <w:szCs w:val="20"/>
              </w:rPr>
              <w:t xml:space="preserve"> wash, rinse, sanitize (100 ppm chlorine), dry, relabel with all required information and codes</w:t>
            </w:r>
            <w:r>
              <w:rPr>
                <w:sz w:val="20"/>
                <w:szCs w:val="20"/>
              </w:rPr>
              <w:t>.</w:t>
            </w:r>
          </w:p>
        </w:tc>
      </w:tr>
      <w:tr w:rsidR="001122B1" w:rsidRPr="00552518" w:rsidTr="00383460">
        <w:trPr>
          <w:trHeight w:val="300"/>
        </w:trPr>
        <w:tc>
          <w:tcPr>
            <w:tcW w:w="3618" w:type="dxa"/>
            <w:noWrap/>
            <w:vAlign w:val="center"/>
          </w:tcPr>
          <w:p w:rsidR="001122B1" w:rsidRPr="00552518" w:rsidRDefault="001122B1" w:rsidP="00383460">
            <w:pPr>
              <w:rPr>
                <w:sz w:val="20"/>
                <w:szCs w:val="20"/>
              </w:rPr>
            </w:pPr>
            <w:r>
              <w:rPr>
                <w:sz w:val="20"/>
                <w:szCs w:val="20"/>
              </w:rPr>
              <w:t>Leaking, dented, rusty, or bulging h</w:t>
            </w:r>
            <w:r w:rsidRPr="001F733D">
              <w:rPr>
                <w:sz w:val="20"/>
                <w:szCs w:val="20"/>
              </w:rPr>
              <w:t>ermetically sealed containers (cans, pouches)</w:t>
            </w:r>
            <w:r>
              <w:rPr>
                <w:sz w:val="20"/>
                <w:szCs w:val="20"/>
              </w:rPr>
              <w:t>.</w:t>
            </w:r>
          </w:p>
        </w:tc>
        <w:tc>
          <w:tcPr>
            <w:tcW w:w="1350" w:type="dxa"/>
            <w:noWrap/>
            <w:vAlign w:val="center"/>
          </w:tcPr>
          <w:p w:rsidR="001122B1" w:rsidRPr="00552518" w:rsidRDefault="001122B1" w:rsidP="00383460">
            <w:pPr>
              <w:rPr>
                <w:sz w:val="20"/>
                <w:szCs w:val="20"/>
              </w:rPr>
            </w:pPr>
            <w:r>
              <w:rPr>
                <w:sz w:val="20"/>
                <w:szCs w:val="20"/>
              </w:rPr>
              <w:t>Discard</w:t>
            </w:r>
          </w:p>
        </w:tc>
        <w:tc>
          <w:tcPr>
            <w:tcW w:w="5310" w:type="dxa"/>
            <w:noWrap/>
            <w:vAlign w:val="center"/>
          </w:tcPr>
          <w:p w:rsidR="001122B1" w:rsidRPr="00552518" w:rsidRDefault="001122B1" w:rsidP="00383460">
            <w:pPr>
              <w:rPr>
                <w:sz w:val="20"/>
                <w:szCs w:val="20"/>
              </w:rPr>
            </w:pPr>
            <w:r>
              <w:rPr>
                <w:sz w:val="20"/>
                <w:szCs w:val="20"/>
              </w:rPr>
              <w:t>Possible presence of pathogenic bacteria that can produce deadly toxins. In additional, do not use any food products that have a foul odor or any container that spurts liquid when opening.</w:t>
            </w:r>
          </w:p>
        </w:tc>
      </w:tr>
      <w:tr w:rsidR="001122B1" w:rsidRPr="00552518" w:rsidTr="00383460">
        <w:trPr>
          <w:trHeight w:val="300"/>
        </w:trPr>
        <w:tc>
          <w:tcPr>
            <w:tcW w:w="3618" w:type="dxa"/>
            <w:noWrap/>
            <w:vAlign w:val="center"/>
            <w:hideMark/>
          </w:tcPr>
          <w:p w:rsidR="001122B1" w:rsidRPr="00552518" w:rsidRDefault="001122B1" w:rsidP="00383460">
            <w:pPr>
              <w:rPr>
                <w:sz w:val="20"/>
                <w:szCs w:val="20"/>
              </w:rPr>
            </w:pPr>
            <w:r w:rsidRPr="00552518">
              <w:rPr>
                <w:sz w:val="20"/>
                <w:szCs w:val="20"/>
              </w:rPr>
              <w:t>Alcoholic Beverages (closed with cork, screw-top, twist-top, crimped cap)</w:t>
            </w:r>
            <w:r>
              <w:rPr>
                <w:sz w:val="20"/>
                <w:szCs w:val="20"/>
              </w:rPr>
              <w:t>.</w:t>
            </w:r>
          </w:p>
        </w:tc>
        <w:tc>
          <w:tcPr>
            <w:tcW w:w="1350" w:type="dxa"/>
            <w:noWrap/>
            <w:vAlign w:val="center"/>
            <w:hideMark/>
          </w:tcPr>
          <w:p w:rsidR="001122B1" w:rsidRPr="00552518" w:rsidRDefault="001122B1" w:rsidP="00383460">
            <w:pPr>
              <w:rPr>
                <w:sz w:val="20"/>
                <w:szCs w:val="20"/>
              </w:rPr>
            </w:pPr>
            <w:r>
              <w:rPr>
                <w:sz w:val="20"/>
                <w:szCs w:val="20"/>
              </w:rPr>
              <w:t>Discard</w:t>
            </w:r>
          </w:p>
        </w:tc>
        <w:tc>
          <w:tcPr>
            <w:tcW w:w="5310" w:type="dxa"/>
            <w:noWrap/>
            <w:vAlign w:val="center"/>
            <w:hideMark/>
          </w:tcPr>
          <w:p w:rsidR="001122B1" w:rsidRPr="00552518" w:rsidRDefault="001122B1" w:rsidP="00383460">
            <w:pPr>
              <w:rPr>
                <w:sz w:val="20"/>
                <w:szCs w:val="20"/>
              </w:rPr>
            </w:pPr>
            <w:r w:rsidRPr="00552518">
              <w:rPr>
                <w:sz w:val="20"/>
                <w:szCs w:val="20"/>
              </w:rPr>
              <w:t xml:space="preserve">Check with </w:t>
            </w:r>
            <w:r>
              <w:rPr>
                <w:sz w:val="20"/>
                <w:szCs w:val="20"/>
              </w:rPr>
              <w:t xml:space="preserve">the Bureau of Alcohol, Tobacco, Firearms, and Explosives (ATF) </w:t>
            </w:r>
            <w:r w:rsidRPr="00552518">
              <w:rPr>
                <w:sz w:val="20"/>
                <w:szCs w:val="20"/>
              </w:rPr>
              <w:t>regarding alcohol tax reimbursement (large vol</w:t>
            </w:r>
            <w:r>
              <w:rPr>
                <w:sz w:val="20"/>
                <w:szCs w:val="20"/>
              </w:rPr>
              <w:t>ume</w:t>
            </w:r>
            <w:r w:rsidRPr="00552518">
              <w:rPr>
                <w:sz w:val="20"/>
                <w:szCs w:val="20"/>
              </w:rPr>
              <w:t>s)</w:t>
            </w:r>
            <w:r>
              <w:rPr>
                <w:sz w:val="20"/>
                <w:szCs w:val="20"/>
              </w:rPr>
              <w:t>.</w:t>
            </w:r>
          </w:p>
        </w:tc>
      </w:tr>
      <w:tr w:rsidR="001122B1" w:rsidRPr="00552518" w:rsidTr="00383460">
        <w:trPr>
          <w:trHeight w:val="300"/>
        </w:trPr>
        <w:tc>
          <w:tcPr>
            <w:tcW w:w="10278" w:type="dxa"/>
            <w:gridSpan w:val="3"/>
            <w:shd w:val="clear" w:color="auto" w:fill="FBD4B4" w:themeFill="accent6" w:themeFillTint="66"/>
            <w:noWrap/>
            <w:vAlign w:val="center"/>
            <w:hideMark/>
          </w:tcPr>
          <w:p w:rsidR="001122B1" w:rsidRPr="00552518" w:rsidRDefault="001122B1" w:rsidP="00383460">
            <w:pPr>
              <w:jc w:val="center"/>
              <w:rPr>
                <w:sz w:val="20"/>
                <w:szCs w:val="20"/>
              </w:rPr>
            </w:pPr>
            <w:r>
              <w:rPr>
                <w:b/>
                <w:bCs/>
                <w:sz w:val="24"/>
                <w:szCs w:val="24"/>
              </w:rPr>
              <w:t>ELECTRICAL OUTAGE</w:t>
            </w:r>
          </w:p>
        </w:tc>
      </w:tr>
      <w:tr w:rsidR="001122B1" w:rsidRPr="00552518" w:rsidTr="00383460">
        <w:trPr>
          <w:trHeight w:val="300"/>
        </w:trPr>
        <w:tc>
          <w:tcPr>
            <w:tcW w:w="3618" w:type="dxa"/>
            <w:shd w:val="clear" w:color="auto" w:fill="D9D9D9" w:themeFill="background1" w:themeFillShade="D9"/>
            <w:noWrap/>
            <w:vAlign w:val="center"/>
          </w:tcPr>
          <w:p w:rsidR="001122B1" w:rsidRPr="00552518" w:rsidRDefault="001122B1" w:rsidP="00383460">
            <w:pPr>
              <w:rPr>
                <w:b/>
                <w:sz w:val="20"/>
                <w:szCs w:val="20"/>
              </w:rPr>
            </w:pPr>
            <w:r w:rsidRPr="00552518">
              <w:rPr>
                <w:b/>
                <w:sz w:val="20"/>
                <w:szCs w:val="20"/>
              </w:rPr>
              <w:t>Food Product</w:t>
            </w:r>
          </w:p>
        </w:tc>
        <w:tc>
          <w:tcPr>
            <w:tcW w:w="1350" w:type="dxa"/>
            <w:shd w:val="clear" w:color="auto" w:fill="D9D9D9" w:themeFill="background1" w:themeFillShade="D9"/>
            <w:noWrap/>
            <w:vAlign w:val="center"/>
          </w:tcPr>
          <w:p w:rsidR="001122B1" w:rsidRPr="00552518" w:rsidRDefault="001122B1" w:rsidP="00383460">
            <w:pPr>
              <w:rPr>
                <w:b/>
                <w:sz w:val="20"/>
                <w:szCs w:val="20"/>
              </w:rPr>
            </w:pPr>
            <w:r w:rsidRPr="00552518">
              <w:rPr>
                <w:b/>
                <w:sz w:val="20"/>
                <w:szCs w:val="20"/>
              </w:rPr>
              <w:t>Action</w:t>
            </w:r>
          </w:p>
        </w:tc>
        <w:tc>
          <w:tcPr>
            <w:tcW w:w="5310" w:type="dxa"/>
            <w:shd w:val="clear" w:color="auto" w:fill="D9D9D9" w:themeFill="background1" w:themeFillShade="D9"/>
            <w:noWrap/>
            <w:vAlign w:val="center"/>
          </w:tcPr>
          <w:p w:rsidR="001122B1" w:rsidRPr="00552518" w:rsidRDefault="001122B1" w:rsidP="00383460">
            <w:pPr>
              <w:rPr>
                <w:b/>
                <w:sz w:val="20"/>
                <w:szCs w:val="20"/>
              </w:rPr>
            </w:pPr>
            <w:r w:rsidRPr="00552518">
              <w:rPr>
                <w:b/>
                <w:sz w:val="20"/>
                <w:szCs w:val="20"/>
              </w:rPr>
              <w:t>Explanation</w:t>
            </w:r>
            <w:r>
              <w:rPr>
                <w:b/>
                <w:sz w:val="20"/>
                <w:szCs w:val="20"/>
              </w:rPr>
              <w:t>/Instruction</w:t>
            </w:r>
          </w:p>
        </w:tc>
      </w:tr>
      <w:tr w:rsidR="001122B1" w:rsidRPr="00552518" w:rsidTr="00383460">
        <w:trPr>
          <w:trHeight w:val="300"/>
        </w:trPr>
        <w:tc>
          <w:tcPr>
            <w:tcW w:w="3618" w:type="dxa"/>
            <w:noWrap/>
            <w:vAlign w:val="center"/>
            <w:hideMark/>
          </w:tcPr>
          <w:p w:rsidR="001122B1" w:rsidRPr="00552518" w:rsidRDefault="001122B1" w:rsidP="00383460">
            <w:pPr>
              <w:rPr>
                <w:sz w:val="20"/>
                <w:szCs w:val="20"/>
              </w:rPr>
            </w:pPr>
            <w:r w:rsidRPr="00552518">
              <w:rPr>
                <w:sz w:val="20"/>
                <w:szCs w:val="20"/>
              </w:rPr>
              <w:t>Refrigerated foods (PHF, TCS food &gt;41</w:t>
            </w:r>
            <w:r>
              <w:rPr>
                <w:sz w:val="20"/>
                <w:szCs w:val="20"/>
              </w:rPr>
              <w:t>°</w:t>
            </w:r>
            <w:r w:rsidRPr="00552518">
              <w:rPr>
                <w:sz w:val="20"/>
                <w:szCs w:val="20"/>
              </w:rPr>
              <w:t xml:space="preserve">F </w:t>
            </w:r>
            <w:r>
              <w:rPr>
                <w:sz w:val="20"/>
                <w:szCs w:val="20"/>
              </w:rPr>
              <w:t xml:space="preserve">for </w:t>
            </w:r>
            <w:r w:rsidRPr="00552518">
              <w:rPr>
                <w:sz w:val="20"/>
                <w:szCs w:val="20"/>
              </w:rPr>
              <w:t>more than 4 hours)</w:t>
            </w:r>
            <w:r>
              <w:rPr>
                <w:sz w:val="20"/>
                <w:szCs w:val="20"/>
              </w:rPr>
              <w:t>.</w:t>
            </w:r>
          </w:p>
        </w:tc>
        <w:tc>
          <w:tcPr>
            <w:tcW w:w="1350" w:type="dxa"/>
            <w:noWrap/>
            <w:vAlign w:val="center"/>
            <w:hideMark/>
          </w:tcPr>
          <w:p w:rsidR="001122B1" w:rsidRPr="00552518" w:rsidRDefault="001122B1" w:rsidP="00383460">
            <w:pPr>
              <w:rPr>
                <w:sz w:val="20"/>
                <w:szCs w:val="20"/>
              </w:rPr>
            </w:pPr>
            <w:r>
              <w:rPr>
                <w:sz w:val="20"/>
                <w:szCs w:val="20"/>
              </w:rPr>
              <w:t>Discard</w:t>
            </w:r>
          </w:p>
        </w:tc>
        <w:tc>
          <w:tcPr>
            <w:tcW w:w="5310" w:type="dxa"/>
            <w:noWrap/>
            <w:vAlign w:val="center"/>
            <w:hideMark/>
          </w:tcPr>
          <w:p w:rsidR="001122B1" w:rsidRPr="00552518" w:rsidRDefault="001122B1" w:rsidP="00383460">
            <w:pPr>
              <w:rPr>
                <w:sz w:val="20"/>
                <w:szCs w:val="20"/>
              </w:rPr>
            </w:pPr>
          </w:p>
        </w:tc>
      </w:tr>
      <w:tr w:rsidR="001122B1" w:rsidRPr="00552518" w:rsidTr="00383460">
        <w:trPr>
          <w:trHeight w:val="300"/>
        </w:trPr>
        <w:tc>
          <w:tcPr>
            <w:tcW w:w="3618" w:type="dxa"/>
            <w:noWrap/>
            <w:vAlign w:val="center"/>
          </w:tcPr>
          <w:p w:rsidR="001122B1" w:rsidRPr="00552518" w:rsidRDefault="001122B1" w:rsidP="00383460">
            <w:pPr>
              <w:rPr>
                <w:sz w:val="20"/>
                <w:szCs w:val="20"/>
              </w:rPr>
            </w:pPr>
            <w:r>
              <w:rPr>
                <w:sz w:val="20"/>
                <w:szCs w:val="20"/>
              </w:rPr>
              <w:t>Refrigerated foods at &gt;41°F for less than 4 hours.</w:t>
            </w:r>
          </w:p>
        </w:tc>
        <w:tc>
          <w:tcPr>
            <w:tcW w:w="1350" w:type="dxa"/>
            <w:noWrap/>
            <w:vAlign w:val="center"/>
          </w:tcPr>
          <w:p w:rsidR="001122B1" w:rsidRDefault="001122B1" w:rsidP="00383460">
            <w:pPr>
              <w:rPr>
                <w:sz w:val="20"/>
                <w:szCs w:val="20"/>
              </w:rPr>
            </w:pPr>
            <w:r>
              <w:rPr>
                <w:sz w:val="20"/>
                <w:szCs w:val="20"/>
              </w:rPr>
              <w:t>Salvage</w:t>
            </w:r>
          </w:p>
        </w:tc>
        <w:tc>
          <w:tcPr>
            <w:tcW w:w="5310" w:type="dxa"/>
            <w:noWrap/>
            <w:vAlign w:val="center"/>
          </w:tcPr>
          <w:p w:rsidR="001122B1" w:rsidDel="00943B18" w:rsidRDefault="001122B1" w:rsidP="00383460">
            <w:pPr>
              <w:rPr>
                <w:sz w:val="20"/>
                <w:szCs w:val="20"/>
              </w:rPr>
            </w:pPr>
            <w:r>
              <w:rPr>
                <w:sz w:val="20"/>
                <w:szCs w:val="20"/>
              </w:rPr>
              <w:t>Must</w:t>
            </w:r>
            <w:r w:rsidRPr="00552518">
              <w:rPr>
                <w:sz w:val="20"/>
                <w:szCs w:val="20"/>
              </w:rPr>
              <w:t xml:space="preserve"> be </w:t>
            </w:r>
            <w:r>
              <w:rPr>
                <w:sz w:val="20"/>
                <w:szCs w:val="20"/>
              </w:rPr>
              <w:t xml:space="preserve">iced or </w:t>
            </w:r>
            <w:r w:rsidRPr="00552518">
              <w:rPr>
                <w:sz w:val="20"/>
                <w:szCs w:val="20"/>
              </w:rPr>
              <w:t xml:space="preserve">moved to </w:t>
            </w:r>
            <w:r>
              <w:rPr>
                <w:sz w:val="20"/>
                <w:szCs w:val="20"/>
              </w:rPr>
              <w:t>a properly functioning refrigerator unit.</w:t>
            </w:r>
          </w:p>
        </w:tc>
      </w:tr>
      <w:tr w:rsidR="001122B1" w:rsidRPr="00552518" w:rsidTr="00383460">
        <w:trPr>
          <w:trHeight w:val="300"/>
        </w:trPr>
        <w:tc>
          <w:tcPr>
            <w:tcW w:w="3618" w:type="dxa"/>
            <w:noWrap/>
            <w:vAlign w:val="center"/>
            <w:hideMark/>
          </w:tcPr>
          <w:p w:rsidR="001122B1" w:rsidRPr="00552518" w:rsidRDefault="001122B1" w:rsidP="00383460">
            <w:pPr>
              <w:rPr>
                <w:sz w:val="20"/>
                <w:szCs w:val="20"/>
              </w:rPr>
            </w:pPr>
            <w:r w:rsidRPr="00552518">
              <w:rPr>
                <w:sz w:val="20"/>
                <w:szCs w:val="20"/>
              </w:rPr>
              <w:t xml:space="preserve">Frozen foods </w:t>
            </w:r>
            <w:r>
              <w:rPr>
                <w:sz w:val="20"/>
                <w:szCs w:val="20"/>
              </w:rPr>
              <w:t>that remained frozen and did not thaw.</w:t>
            </w:r>
          </w:p>
        </w:tc>
        <w:tc>
          <w:tcPr>
            <w:tcW w:w="1350" w:type="dxa"/>
            <w:noWrap/>
            <w:vAlign w:val="center"/>
            <w:hideMark/>
          </w:tcPr>
          <w:p w:rsidR="001122B1" w:rsidRPr="00552518" w:rsidRDefault="001122B1" w:rsidP="00383460">
            <w:pPr>
              <w:rPr>
                <w:sz w:val="20"/>
                <w:szCs w:val="20"/>
              </w:rPr>
            </w:pPr>
            <w:r>
              <w:rPr>
                <w:sz w:val="20"/>
                <w:szCs w:val="20"/>
              </w:rPr>
              <w:t>Salvage</w:t>
            </w:r>
          </w:p>
        </w:tc>
        <w:tc>
          <w:tcPr>
            <w:tcW w:w="5310" w:type="dxa"/>
            <w:noWrap/>
            <w:vAlign w:val="center"/>
            <w:hideMark/>
          </w:tcPr>
          <w:p w:rsidR="001122B1" w:rsidRPr="00552518" w:rsidRDefault="001122B1" w:rsidP="00383460">
            <w:pPr>
              <w:rPr>
                <w:sz w:val="20"/>
                <w:szCs w:val="20"/>
              </w:rPr>
            </w:pPr>
          </w:p>
        </w:tc>
      </w:tr>
      <w:tr w:rsidR="001122B1" w:rsidRPr="00552518" w:rsidTr="00383460">
        <w:trPr>
          <w:trHeight w:val="300"/>
        </w:trPr>
        <w:tc>
          <w:tcPr>
            <w:tcW w:w="3618" w:type="dxa"/>
            <w:noWrap/>
            <w:vAlign w:val="center"/>
          </w:tcPr>
          <w:p w:rsidR="001122B1" w:rsidRDefault="001122B1" w:rsidP="00383460">
            <w:pPr>
              <w:rPr>
                <w:sz w:val="20"/>
                <w:szCs w:val="20"/>
              </w:rPr>
            </w:pPr>
            <w:r>
              <w:rPr>
                <w:sz w:val="20"/>
                <w:szCs w:val="20"/>
              </w:rPr>
              <w:t>Partially thawed frozen foods that remained under 41°F.</w:t>
            </w:r>
          </w:p>
        </w:tc>
        <w:tc>
          <w:tcPr>
            <w:tcW w:w="1350" w:type="dxa"/>
            <w:noWrap/>
            <w:vAlign w:val="center"/>
          </w:tcPr>
          <w:p w:rsidR="001122B1" w:rsidRDefault="001122B1" w:rsidP="00383460">
            <w:pPr>
              <w:rPr>
                <w:sz w:val="20"/>
                <w:szCs w:val="20"/>
              </w:rPr>
            </w:pPr>
            <w:r>
              <w:rPr>
                <w:sz w:val="20"/>
                <w:szCs w:val="20"/>
              </w:rPr>
              <w:t>Salvage</w:t>
            </w:r>
          </w:p>
        </w:tc>
        <w:tc>
          <w:tcPr>
            <w:tcW w:w="5310" w:type="dxa"/>
            <w:noWrap/>
            <w:vAlign w:val="center"/>
          </w:tcPr>
          <w:p w:rsidR="001122B1" w:rsidRDefault="001122B1" w:rsidP="00383460">
            <w:pPr>
              <w:rPr>
                <w:sz w:val="20"/>
                <w:szCs w:val="20"/>
              </w:rPr>
            </w:pPr>
            <w:r>
              <w:rPr>
                <w:sz w:val="20"/>
                <w:szCs w:val="20"/>
              </w:rPr>
              <w:t>Must be moved to a properly functioning refrigerator unit and cooked immediately.</w:t>
            </w:r>
          </w:p>
        </w:tc>
      </w:tr>
      <w:tr w:rsidR="001122B1" w:rsidRPr="00552518" w:rsidTr="00383460">
        <w:trPr>
          <w:trHeight w:val="300"/>
        </w:trPr>
        <w:tc>
          <w:tcPr>
            <w:tcW w:w="3618" w:type="dxa"/>
            <w:noWrap/>
            <w:vAlign w:val="center"/>
          </w:tcPr>
          <w:p w:rsidR="001122B1" w:rsidRDefault="001122B1" w:rsidP="00383460">
            <w:pPr>
              <w:rPr>
                <w:sz w:val="20"/>
                <w:szCs w:val="20"/>
              </w:rPr>
            </w:pPr>
            <w:r>
              <w:rPr>
                <w:sz w:val="20"/>
                <w:szCs w:val="20"/>
              </w:rPr>
              <w:t>Improperly cooled or hot held foods.</w:t>
            </w:r>
          </w:p>
        </w:tc>
        <w:tc>
          <w:tcPr>
            <w:tcW w:w="1350" w:type="dxa"/>
            <w:noWrap/>
            <w:vAlign w:val="center"/>
          </w:tcPr>
          <w:p w:rsidR="001122B1" w:rsidRDefault="001122B1" w:rsidP="00383460">
            <w:pPr>
              <w:rPr>
                <w:sz w:val="20"/>
                <w:szCs w:val="20"/>
              </w:rPr>
            </w:pPr>
            <w:r>
              <w:rPr>
                <w:sz w:val="20"/>
                <w:szCs w:val="20"/>
              </w:rPr>
              <w:t>Discard</w:t>
            </w:r>
          </w:p>
        </w:tc>
        <w:tc>
          <w:tcPr>
            <w:tcW w:w="5310" w:type="dxa"/>
            <w:noWrap/>
            <w:vAlign w:val="center"/>
          </w:tcPr>
          <w:p w:rsidR="001122B1" w:rsidRDefault="001122B1" w:rsidP="00383460">
            <w:pPr>
              <w:rPr>
                <w:sz w:val="20"/>
                <w:szCs w:val="20"/>
              </w:rPr>
            </w:pPr>
            <w:r>
              <w:rPr>
                <w:sz w:val="20"/>
                <w:szCs w:val="20"/>
              </w:rPr>
              <w:t>Food in the 41°F-135°F temperature range can produce dangerous pathogens and toxins.</w:t>
            </w:r>
          </w:p>
        </w:tc>
      </w:tr>
      <w:tr w:rsidR="001122B1" w:rsidRPr="00552518" w:rsidTr="00383460">
        <w:trPr>
          <w:trHeight w:val="300"/>
        </w:trPr>
        <w:tc>
          <w:tcPr>
            <w:tcW w:w="10278" w:type="dxa"/>
            <w:gridSpan w:val="3"/>
            <w:shd w:val="clear" w:color="auto" w:fill="D99594" w:themeFill="accent2" w:themeFillTint="99"/>
            <w:noWrap/>
            <w:vAlign w:val="center"/>
            <w:hideMark/>
          </w:tcPr>
          <w:p w:rsidR="001122B1" w:rsidRPr="00552518" w:rsidRDefault="001122B1" w:rsidP="00383460">
            <w:pPr>
              <w:jc w:val="center"/>
              <w:rPr>
                <w:sz w:val="20"/>
                <w:szCs w:val="20"/>
              </w:rPr>
            </w:pPr>
            <w:r>
              <w:rPr>
                <w:b/>
                <w:bCs/>
                <w:sz w:val="24"/>
                <w:szCs w:val="24"/>
              </w:rPr>
              <w:t>FIRE</w:t>
            </w:r>
          </w:p>
        </w:tc>
      </w:tr>
      <w:tr w:rsidR="001122B1" w:rsidRPr="00552518" w:rsidTr="00383460">
        <w:trPr>
          <w:trHeight w:val="300"/>
        </w:trPr>
        <w:tc>
          <w:tcPr>
            <w:tcW w:w="3618" w:type="dxa"/>
            <w:shd w:val="clear" w:color="auto" w:fill="D9D9D9" w:themeFill="background1" w:themeFillShade="D9"/>
            <w:noWrap/>
            <w:vAlign w:val="center"/>
          </w:tcPr>
          <w:p w:rsidR="001122B1" w:rsidRPr="00552518" w:rsidRDefault="001122B1" w:rsidP="00383460">
            <w:pPr>
              <w:rPr>
                <w:b/>
                <w:sz w:val="20"/>
                <w:szCs w:val="20"/>
              </w:rPr>
            </w:pPr>
            <w:r w:rsidRPr="00552518">
              <w:rPr>
                <w:b/>
                <w:sz w:val="20"/>
                <w:szCs w:val="20"/>
              </w:rPr>
              <w:t>Food Product</w:t>
            </w:r>
          </w:p>
        </w:tc>
        <w:tc>
          <w:tcPr>
            <w:tcW w:w="1350" w:type="dxa"/>
            <w:shd w:val="clear" w:color="auto" w:fill="D9D9D9" w:themeFill="background1" w:themeFillShade="D9"/>
            <w:noWrap/>
            <w:vAlign w:val="center"/>
          </w:tcPr>
          <w:p w:rsidR="001122B1" w:rsidRPr="00552518" w:rsidRDefault="001122B1" w:rsidP="00383460">
            <w:pPr>
              <w:rPr>
                <w:b/>
                <w:sz w:val="20"/>
                <w:szCs w:val="20"/>
              </w:rPr>
            </w:pPr>
            <w:r w:rsidRPr="00552518">
              <w:rPr>
                <w:b/>
                <w:sz w:val="20"/>
                <w:szCs w:val="20"/>
              </w:rPr>
              <w:t>Action</w:t>
            </w:r>
          </w:p>
        </w:tc>
        <w:tc>
          <w:tcPr>
            <w:tcW w:w="5310" w:type="dxa"/>
            <w:shd w:val="clear" w:color="auto" w:fill="D9D9D9" w:themeFill="background1" w:themeFillShade="D9"/>
            <w:noWrap/>
            <w:vAlign w:val="center"/>
          </w:tcPr>
          <w:p w:rsidR="001122B1" w:rsidRPr="00552518" w:rsidRDefault="001122B1" w:rsidP="00383460">
            <w:pPr>
              <w:rPr>
                <w:b/>
                <w:sz w:val="20"/>
                <w:szCs w:val="20"/>
              </w:rPr>
            </w:pPr>
            <w:r w:rsidRPr="00552518">
              <w:rPr>
                <w:b/>
                <w:sz w:val="20"/>
                <w:szCs w:val="20"/>
              </w:rPr>
              <w:t>Explanation</w:t>
            </w:r>
            <w:r>
              <w:rPr>
                <w:b/>
                <w:sz w:val="20"/>
                <w:szCs w:val="20"/>
              </w:rPr>
              <w:t>/Instruction</w:t>
            </w:r>
          </w:p>
        </w:tc>
      </w:tr>
      <w:tr w:rsidR="001122B1" w:rsidRPr="00552518" w:rsidTr="00383460">
        <w:trPr>
          <w:trHeight w:val="300"/>
        </w:trPr>
        <w:tc>
          <w:tcPr>
            <w:tcW w:w="3618" w:type="dxa"/>
            <w:noWrap/>
            <w:vAlign w:val="center"/>
            <w:hideMark/>
          </w:tcPr>
          <w:p w:rsidR="001122B1" w:rsidRPr="00552518" w:rsidRDefault="001122B1" w:rsidP="00383460">
            <w:pPr>
              <w:rPr>
                <w:sz w:val="20"/>
                <w:szCs w:val="20"/>
              </w:rPr>
            </w:pPr>
            <w:r w:rsidRPr="00552518">
              <w:rPr>
                <w:sz w:val="20"/>
                <w:szCs w:val="20"/>
              </w:rPr>
              <w:t>Hermetically sealed containers (cans, pouches) with no heat damage</w:t>
            </w:r>
            <w:r>
              <w:rPr>
                <w:sz w:val="20"/>
                <w:szCs w:val="20"/>
              </w:rPr>
              <w:t>.</w:t>
            </w:r>
          </w:p>
        </w:tc>
        <w:tc>
          <w:tcPr>
            <w:tcW w:w="1350" w:type="dxa"/>
            <w:noWrap/>
            <w:vAlign w:val="center"/>
            <w:hideMark/>
          </w:tcPr>
          <w:p w:rsidR="001122B1" w:rsidRPr="00552518" w:rsidRDefault="001122B1" w:rsidP="00383460">
            <w:pPr>
              <w:rPr>
                <w:sz w:val="20"/>
                <w:szCs w:val="20"/>
              </w:rPr>
            </w:pPr>
            <w:r>
              <w:rPr>
                <w:sz w:val="20"/>
                <w:szCs w:val="20"/>
              </w:rPr>
              <w:t>S</w:t>
            </w:r>
            <w:r w:rsidRPr="00552518">
              <w:rPr>
                <w:sz w:val="20"/>
                <w:szCs w:val="20"/>
              </w:rPr>
              <w:t>alvage</w:t>
            </w:r>
          </w:p>
        </w:tc>
        <w:tc>
          <w:tcPr>
            <w:tcW w:w="5310" w:type="dxa"/>
            <w:noWrap/>
            <w:vAlign w:val="center"/>
            <w:hideMark/>
          </w:tcPr>
          <w:p w:rsidR="001122B1" w:rsidRPr="00552518" w:rsidRDefault="001122B1" w:rsidP="00383460">
            <w:pPr>
              <w:rPr>
                <w:sz w:val="20"/>
                <w:szCs w:val="20"/>
              </w:rPr>
            </w:pPr>
            <w:r w:rsidRPr="00552518">
              <w:rPr>
                <w:sz w:val="20"/>
                <w:szCs w:val="20"/>
              </w:rPr>
              <w:t>No bulged ends or ruptured seams</w:t>
            </w:r>
            <w:r>
              <w:rPr>
                <w:sz w:val="20"/>
                <w:szCs w:val="20"/>
              </w:rPr>
              <w:t>;</w:t>
            </w:r>
            <w:r w:rsidRPr="00552518">
              <w:rPr>
                <w:sz w:val="20"/>
                <w:szCs w:val="20"/>
              </w:rPr>
              <w:t xml:space="preserve"> use a</w:t>
            </w:r>
            <w:r>
              <w:rPr>
                <w:sz w:val="20"/>
                <w:szCs w:val="20"/>
              </w:rPr>
              <w:t xml:space="preserve"> clean cloth or tissue to remove any</w:t>
            </w:r>
            <w:r w:rsidRPr="00552518">
              <w:rPr>
                <w:sz w:val="20"/>
                <w:szCs w:val="20"/>
              </w:rPr>
              <w:t xml:space="preserve"> residue on container</w:t>
            </w:r>
            <w:r>
              <w:rPr>
                <w:sz w:val="20"/>
                <w:szCs w:val="20"/>
              </w:rPr>
              <w:t>.</w:t>
            </w:r>
          </w:p>
        </w:tc>
      </w:tr>
      <w:tr w:rsidR="001122B1" w:rsidRPr="00552518" w:rsidTr="00383460">
        <w:trPr>
          <w:trHeight w:val="300"/>
        </w:trPr>
        <w:tc>
          <w:tcPr>
            <w:tcW w:w="3618" w:type="dxa"/>
            <w:noWrap/>
            <w:vAlign w:val="center"/>
          </w:tcPr>
          <w:p w:rsidR="001122B1" w:rsidRPr="001F733D" w:rsidRDefault="001122B1" w:rsidP="00383460">
            <w:pPr>
              <w:rPr>
                <w:sz w:val="20"/>
                <w:szCs w:val="20"/>
              </w:rPr>
            </w:pPr>
            <w:r>
              <w:rPr>
                <w:sz w:val="20"/>
                <w:szCs w:val="20"/>
              </w:rPr>
              <w:t>L</w:t>
            </w:r>
            <w:r w:rsidRPr="001F733D">
              <w:rPr>
                <w:sz w:val="20"/>
                <w:szCs w:val="20"/>
              </w:rPr>
              <w:t xml:space="preserve">eaking, dented, rusty, </w:t>
            </w:r>
            <w:r>
              <w:rPr>
                <w:sz w:val="20"/>
                <w:szCs w:val="20"/>
              </w:rPr>
              <w:t xml:space="preserve">or </w:t>
            </w:r>
            <w:r w:rsidRPr="001F733D">
              <w:rPr>
                <w:sz w:val="20"/>
                <w:szCs w:val="20"/>
              </w:rPr>
              <w:t>bulging</w:t>
            </w:r>
            <w:r>
              <w:rPr>
                <w:sz w:val="20"/>
                <w:szCs w:val="20"/>
              </w:rPr>
              <w:t xml:space="preserve"> H</w:t>
            </w:r>
            <w:r w:rsidRPr="001F733D">
              <w:rPr>
                <w:sz w:val="20"/>
                <w:szCs w:val="20"/>
              </w:rPr>
              <w:t>ermetically sealed containers (cans, pouches)</w:t>
            </w:r>
            <w:r>
              <w:rPr>
                <w:sz w:val="20"/>
                <w:szCs w:val="20"/>
              </w:rPr>
              <w:t>.</w:t>
            </w:r>
          </w:p>
        </w:tc>
        <w:tc>
          <w:tcPr>
            <w:tcW w:w="1350" w:type="dxa"/>
            <w:noWrap/>
            <w:vAlign w:val="center"/>
          </w:tcPr>
          <w:p w:rsidR="001122B1" w:rsidRPr="001F733D" w:rsidRDefault="001122B1" w:rsidP="00383460">
            <w:pPr>
              <w:rPr>
                <w:sz w:val="20"/>
                <w:szCs w:val="20"/>
              </w:rPr>
            </w:pPr>
            <w:r>
              <w:rPr>
                <w:sz w:val="20"/>
                <w:szCs w:val="20"/>
              </w:rPr>
              <w:t>Discard</w:t>
            </w:r>
          </w:p>
        </w:tc>
        <w:tc>
          <w:tcPr>
            <w:tcW w:w="5310" w:type="dxa"/>
            <w:noWrap/>
            <w:vAlign w:val="center"/>
          </w:tcPr>
          <w:p w:rsidR="001122B1" w:rsidRPr="001F733D" w:rsidRDefault="001122B1" w:rsidP="00383460">
            <w:pPr>
              <w:rPr>
                <w:sz w:val="20"/>
                <w:szCs w:val="20"/>
              </w:rPr>
            </w:pPr>
            <w:r w:rsidRPr="001F733D">
              <w:rPr>
                <w:sz w:val="20"/>
                <w:szCs w:val="20"/>
              </w:rPr>
              <w:t>Possible presence of pathogenic bacteria that can prod</w:t>
            </w:r>
            <w:r>
              <w:rPr>
                <w:sz w:val="20"/>
                <w:szCs w:val="20"/>
              </w:rPr>
              <w:t>uce deadly toxins. In addition</w:t>
            </w:r>
            <w:r w:rsidRPr="001F733D">
              <w:rPr>
                <w:sz w:val="20"/>
                <w:szCs w:val="20"/>
              </w:rPr>
              <w:t>, do not use any food products that have a foul odor or any container that spurts liquid when opening.</w:t>
            </w:r>
          </w:p>
        </w:tc>
      </w:tr>
      <w:tr w:rsidR="001122B1" w:rsidRPr="00552518" w:rsidTr="00383460">
        <w:trPr>
          <w:trHeight w:val="300"/>
        </w:trPr>
        <w:tc>
          <w:tcPr>
            <w:tcW w:w="3618" w:type="dxa"/>
            <w:noWrap/>
            <w:vAlign w:val="center"/>
            <w:hideMark/>
          </w:tcPr>
          <w:p w:rsidR="001122B1" w:rsidRPr="00552518" w:rsidRDefault="001122B1" w:rsidP="00383460">
            <w:pPr>
              <w:rPr>
                <w:sz w:val="20"/>
                <w:szCs w:val="20"/>
              </w:rPr>
            </w:pPr>
            <w:r w:rsidRPr="00552518">
              <w:rPr>
                <w:sz w:val="20"/>
                <w:szCs w:val="20"/>
              </w:rPr>
              <w:t>Foods in closed cooler</w:t>
            </w:r>
            <w:r>
              <w:rPr>
                <w:sz w:val="20"/>
                <w:szCs w:val="20"/>
              </w:rPr>
              <w:t>s</w:t>
            </w:r>
            <w:r w:rsidRPr="00552518">
              <w:rPr>
                <w:sz w:val="20"/>
                <w:szCs w:val="20"/>
              </w:rPr>
              <w:t xml:space="preserve"> or freezer</w:t>
            </w:r>
            <w:r>
              <w:rPr>
                <w:sz w:val="20"/>
                <w:szCs w:val="20"/>
              </w:rPr>
              <w:t>s.</w:t>
            </w:r>
          </w:p>
        </w:tc>
        <w:tc>
          <w:tcPr>
            <w:tcW w:w="1350" w:type="dxa"/>
            <w:noWrap/>
            <w:vAlign w:val="center"/>
            <w:hideMark/>
          </w:tcPr>
          <w:p w:rsidR="001122B1" w:rsidRPr="00552518" w:rsidRDefault="001122B1" w:rsidP="00383460">
            <w:pPr>
              <w:rPr>
                <w:sz w:val="20"/>
                <w:szCs w:val="20"/>
              </w:rPr>
            </w:pPr>
            <w:r w:rsidRPr="00552518">
              <w:rPr>
                <w:sz w:val="20"/>
                <w:szCs w:val="20"/>
              </w:rPr>
              <w:t>TBD</w:t>
            </w:r>
          </w:p>
        </w:tc>
        <w:tc>
          <w:tcPr>
            <w:tcW w:w="5310" w:type="dxa"/>
            <w:noWrap/>
            <w:vAlign w:val="center"/>
            <w:hideMark/>
          </w:tcPr>
          <w:p w:rsidR="001122B1" w:rsidRPr="00552518" w:rsidRDefault="001122B1" w:rsidP="00383460">
            <w:pPr>
              <w:rPr>
                <w:sz w:val="20"/>
                <w:szCs w:val="20"/>
              </w:rPr>
            </w:pPr>
            <w:r>
              <w:rPr>
                <w:sz w:val="20"/>
                <w:szCs w:val="20"/>
              </w:rPr>
              <w:t>Evaluate for smoke damage or temperature abuse</w:t>
            </w:r>
          </w:p>
        </w:tc>
      </w:tr>
      <w:tr w:rsidR="001122B1" w:rsidRPr="00552518" w:rsidTr="00383460">
        <w:trPr>
          <w:trHeight w:val="300"/>
        </w:trPr>
        <w:tc>
          <w:tcPr>
            <w:tcW w:w="3618" w:type="dxa"/>
            <w:noWrap/>
            <w:vAlign w:val="center"/>
            <w:hideMark/>
          </w:tcPr>
          <w:p w:rsidR="001122B1" w:rsidRPr="00552518" w:rsidRDefault="001122B1" w:rsidP="00383460">
            <w:pPr>
              <w:rPr>
                <w:sz w:val="20"/>
                <w:szCs w:val="20"/>
              </w:rPr>
            </w:pPr>
            <w:r>
              <w:rPr>
                <w:sz w:val="20"/>
                <w:szCs w:val="20"/>
              </w:rPr>
              <w:t>Exposed food products, produce.</w:t>
            </w:r>
          </w:p>
        </w:tc>
        <w:tc>
          <w:tcPr>
            <w:tcW w:w="1350" w:type="dxa"/>
            <w:noWrap/>
            <w:vAlign w:val="center"/>
            <w:hideMark/>
          </w:tcPr>
          <w:p w:rsidR="001122B1" w:rsidRPr="00552518" w:rsidRDefault="001122B1" w:rsidP="00383460">
            <w:pPr>
              <w:rPr>
                <w:sz w:val="20"/>
                <w:szCs w:val="20"/>
              </w:rPr>
            </w:pPr>
            <w:r>
              <w:rPr>
                <w:sz w:val="20"/>
                <w:szCs w:val="20"/>
              </w:rPr>
              <w:t>Discard</w:t>
            </w:r>
          </w:p>
        </w:tc>
        <w:tc>
          <w:tcPr>
            <w:tcW w:w="5310" w:type="dxa"/>
            <w:noWrap/>
            <w:vAlign w:val="center"/>
            <w:hideMark/>
          </w:tcPr>
          <w:p w:rsidR="001122B1" w:rsidRPr="00552518" w:rsidRDefault="001122B1" w:rsidP="00383460">
            <w:pPr>
              <w:rPr>
                <w:sz w:val="20"/>
                <w:szCs w:val="20"/>
              </w:rPr>
            </w:pPr>
            <w:r w:rsidRPr="00552518">
              <w:rPr>
                <w:sz w:val="20"/>
                <w:szCs w:val="20"/>
              </w:rPr>
              <w:t>Subject to contaminants in smoke</w:t>
            </w:r>
            <w:r>
              <w:rPr>
                <w:sz w:val="20"/>
                <w:szCs w:val="20"/>
              </w:rPr>
              <w:t xml:space="preserve"> and fire suppression chemicals.</w:t>
            </w:r>
          </w:p>
        </w:tc>
      </w:tr>
      <w:tr w:rsidR="001122B1" w:rsidRPr="00552518" w:rsidTr="00383460">
        <w:trPr>
          <w:trHeight w:val="300"/>
        </w:trPr>
        <w:tc>
          <w:tcPr>
            <w:tcW w:w="3618" w:type="dxa"/>
            <w:noWrap/>
            <w:vAlign w:val="center"/>
            <w:hideMark/>
          </w:tcPr>
          <w:p w:rsidR="001122B1" w:rsidRPr="00552518" w:rsidRDefault="001122B1" w:rsidP="00383460">
            <w:pPr>
              <w:rPr>
                <w:sz w:val="20"/>
                <w:szCs w:val="20"/>
              </w:rPr>
            </w:pPr>
            <w:r w:rsidRPr="00552518">
              <w:rPr>
                <w:sz w:val="20"/>
                <w:szCs w:val="20"/>
              </w:rPr>
              <w:t>Food in paper, cardboard, cloth containers</w:t>
            </w:r>
            <w:r>
              <w:rPr>
                <w:sz w:val="20"/>
                <w:szCs w:val="20"/>
              </w:rPr>
              <w:t>, single services items or other penetrable package.</w:t>
            </w:r>
          </w:p>
        </w:tc>
        <w:tc>
          <w:tcPr>
            <w:tcW w:w="1350" w:type="dxa"/>
            <w:noWrap/>
            <w:vAlign w:val="center"/>
            <w:hideMark/>
          </w:tcPr>
          <w:p w:rsidR="001122B1" w:rsidRPr="00552518" w:rsidRDefault="001122B1" w:rsidP="00383460">
            <w:pPr>
              <w:rPr>
                <w:sz w:val="20"/>
                <w:szCs w:val="20"/>
              </w:rPr>
            </w:pPr>
            <w:r>
              <w:rPr>
                <w:sz w:val="20"/>
                <w:szCs w:val="20"/>
              </w:rPr>
              <w:t>Discard</w:t>
            </w:r>
          </w:p>
        </w:tc>
        <w:tc>
          <w:tcPr>
            <w:tcW w:w="5310" w:type="dxa"/>
            <w:noWrap/>
            <w:vAlign w:val="center"/>
            <w:hideMark/>
          </w:tcPr>
          <w:p w:rsidR="001122B1" w:rsidRPr="00552518" w:rsidRDefault="001122B1" w:rsidP="00383460">
            <w:pPr>
              <w:rPr>
                <w:sz w:val="20"/>
                <w:szCs w:val="20"/>
              </w:rPr>
            </w:pPr>
            <w:r>
              <w:rPr>
                <w:sz w:val="20"/>
                <w:szCs w:val="20"/>
              </w:rPr>
              <w:t>Any open food or food in penetrable packaging can be contaminated.</w:t>
            </w:r>
          </w:p>
        </w:tc>
      </w:tr>
      <w:tr w:rsidR="001122B1" w:rsidRPr="00552518" w:rsidTr="00383460">
        <w:trPr>
          <w:trHeight w:val="300"/>
        </w:trPr>
        <w:tc>
          <w:tcPr>
            <w:tcW w:w="3618" w:type="dxa"/>
            <w:noWrap/>
            <w:vAlign w:val="center"/>
          </w:tcPr>
          <w:p w:rsidR="001122B1" w:rsidRPr="00552518" w:rsidRDefault="001122B1" w:rsidP="00383460">
            <w:pPr>
              <w:rPr>
                <w:sz w:val="20"/>
                <w:szCs w:val="20"/>
              </w:rPr>
            </w:pPr>
            <w:r>
              <w:rPr>
                <w:sz w:val="20"/>
                <w:szCs w:val="20"/>
              </w:rPr>
              <w:t>Food in sealed, plastic container if it can be cleaned without contaminating contents.</w:t>
            </w:r>
          </w:p>
        </w:tc>
        <w:tc>
          <w:tcPr>
            <w:tcW w:w="1350" w:type="dxa"/>
            <w:noWrap/>
            <w:vAlign w:val="center"/>
          </w:tcPr>
          <w:p w:rsidR="001122B1" w:rsidRDefault="001122B1" w:rsidP="00383460">
            <w:pPr>
              <w:rPr>
                <w:sz w:val="20"/>
                <w:szCs w:val="20"/>
              </w:rPr>
            </w:pPr>
            <w:r>
              <w:rPr>
                <w:sz w:val="20"/>
                <w:szCs w:val="20"/>
              </w:rPr>
              <w:t>Salvage</w:t>
            </w:r>
          </w:p>
        </w:tc>
        <w:tc>
          <w:tcPr>
            <w:tcW w:w="5310" w:type="dxa"/>
            <w:noWrap/>
            <w:vAlign w:val="center"/>
          </w:tcPr>
          <w:p w:rsidR="001122B1" w:rsidRPr="00552518" w:rsidRDefault="001122B1" w:rsidP="00383460">
            <w:pPr>
              <w:rPr>
                <w:sz w:val="20"/>
                <w:szCs w:val="20"/>
              </w:rPr>
            </w:pPr>
          </w:p>
        </w:tc>
      </w:tr>
      <w:tr w:rsidR="001122B1" w:rsidRPr="00552518" w:rsidTr="00383460">
        <w:trPr>
          <w:trHeight w:val="300"/>
        </w:trPr>
        <w:tc>
          <w:tcPr>
            <w:tcW w:w="3618" w:type="dxa"/>
            <w:noWrap/>
            <w:vAlign w:val="center"/>
            <w:hideMark/>
          </w:tcPr>
          <w:p w:rsidR="001122B1" w:rsidRPr="00552518" w:rsidRDefault="001122B1" w:rsidP="00383460">
            <w:pPr>
              <w:rPr>
                <w:sz w:val="20"/>
                <w:szCs w:val="20"/>
              </w:rPr>
            </w:pPr>
            <w:r w:rsidRPr="00552518">
              <w:rPr>
                <w:sz w:val="20"/>
                <w:szCs w:val="20"/>
              </w:rPr>
              <w:t xml:space="preserve">Food with water, heat, heavy smoke, </w:t>
            </w:r>
            <w:r>
              <w:rPr>
                <w:sz w:val="20"/>
                <w:szCs w:val="20"/>
              </w:rPr>
              <w:t xml:space="preserve">or </w:t>
            </w:r>
            <w:r w:rsidRPr="00552518">
              <w:rPr>
                <w:sz w:val="20"/>
                <w:szCs w:val="20"/>
              </w:rPr>
              <w:t>toxic fumes damage</w:t>
            </w:r>
            <w:r>
              <w:rPr>
                <w:sz w:val="20"/>
                <w:szCs w:val="20"/>
              </w:rPr>
              <w:t>.</w:t>
            </w:r>
          </w:p>
        </w:tc>
        <w:tc>
          <w:tcPr>
            <w:tcW w:w="1350" w:type="dxa"/>
            <w:noWrap/>
            <w:vAlign w:val="center"/>
            <w:hideMark/>
          </w:tcPr>
          <w:p w:rsidR="001122B1" w:rsidRPr="00552518" w:rsidRDefault="001122B1" w:rsidP="00383460">
            <w:pPr>
              <w:rPr>
                <w:sz w:val="20"/>
                <w:szCs w:val="20"/>
              </w:rPr>
            </w:pPr>
            <w:r>
              <w:rPr>
                <w:sz w:val="20"/>
                <w:szCs w:val="20"/>
              </w:rPr>
              <w:t>Discard</w:t>
            </w:r>
          </w:p>
        </w:tc>
        <w:tc>
          <w:tcPr>
            <w:tcW w:w="5310" w:type="dxa"/>
            <w:noWrap/>
            <w:vAlign w:val="center"/>
            <w:hideMark/>
          </w:tcPr>
          <w:p w:rsidR="001122B1" w:rsidRPr="00552518" w:rsidRDefault="001122B1" w:rsidP="00383460">
            <w:pPr>
              <w:rPr>
                <w:sz w:val="20"/>
                <w:szCs w:val="20"/>
              </w:rPr>
            </w:pPr>
            <w:r w:rsidRPr="00552518">
              <w:rPr>
                <w:sz w:val="20"/>
                <w:szCs w:val="20"/>
              </w:rPr>
              <w:t>Safety and quality are compromised</w:t>
            </w:r>
            <w:r>
              <w:rPr>
                <w:sz w:val="20"/>
                <w:szCs w:val="20"/>
              </w:rPr>
              <w:t>.</w:t>
            </w:r>
          </w:p>
        </w:tc>
      </w:tr>
    </w:tbl>
    <w:p w:rsidR="001122B1" w:rsidRPr="00A422EC" w:rsidRDefault="001122B1">
      <w:pPr>
        <w:pStyle w:val="Default"/>
        <w:rPr>
          <w:rFonts w:asciiTheme="minorHAnsi" w:eastAsia="PMingLiU" w:hAnsiTheme="minorHAnsi"/>
          <w:sz w:val="28"/>
          <w:szCs w:val="28"/>
        </w:rPr>
      </w:pPr>
    </w:p>
    <w:sectPr w:rsidR="001122B1" w:rsidRPr="00A422EC" w:rsidSect="005135CC">
      <w:headerReference w:type="default" r:id="rId12"/>
      <w:footerReference w:type="default" r:id="rId13"/>
      <w:headerReference w:type="first" r:id="rId14"/>
      <w:footerReference w:type="first" r:id="rId15"/>
      <w:pgSz w:w="12240" w:h="15840" w:code="1"/>
      <w:pgMar w:top="1080" w:right="1080" w:bottom="900" w:left="1080" w:header="720" w:footer="297"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F92" w:rsidRDefault="00F31F92" w:rsidP="00A50B30">
      <w:pPr>
        <w:spacing w:after="0" w:line="240" w:lineRule="auto"/>
      </w:pPr>
      <w:r>
        <w:separator/>
      </w:r>
    </w:p>
  </w:endnote>
  <w:endnote w:type="continuationSeparator" w:id="0">
    <w:p w:rsidR="00F31F92" w:rsidRDefault="00F31F92" w:rsidP="00A50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14" w:rsidRDefault="00104914" w:rsidP="00557712">
    <w:pPr>
      <w:pStyle w:val="Footer"/>
      <w:tabs>
        <w:tab w:val="clear" w:pos="9360"/>
        <w:tab w:val="right" w:pos="9900"/>
      </w:tabs>
    </w:pPr>
    <w:r>
      <w:rPr>
        <w:sz w:val="20"/>
      </w:rPr>
      <w:t xml:space="preserve">Boulder County Public Health </w:t>
    </w:r>
    <w:r w:rsidRPr="00557712">
      <w:rPr>
        <w:sz w:val="20"/>
      </w:rPr>
      <w:t>Disaster Recovery Guide for Retail Food Facilities</w:t>
    </w:r>
    <w:r>
      <w:rPr>
        <w:sz w:val="20"/>
      </w:rPr>
      <w:t xml:space="preserve"> </w:t>
    </w:r>
    <w:r>
      <w:rPr>
        <w:sz w:val="20"/>
      </w:rPr>
      <w:tab/>
    </w:r>
    <w:r w:rsidRPr="0011570C">
      <w:rPr>
        <w:sz w:val="20"/>
      </w:rPr>
      <w:fldChar w:fldCharType="begin"/>
    </w:r>
    <w:r w:rsidRPr="0011570C">
      <w:rPr>
        <w:sz w:val="20"/>
      </w:rPr>
      <w:instrText xml:space="preserve"> PAGE   \* MERGEFORMAT </w:instrText>
    </w:r>
    <w:r w:rsidRPr="0011570C">
      <w:rPr>
        <w:sz w:val="20"/>
      </w:rPr>
      <w:fldChar w:fldCharType="separate"/>
    </w:r>
    <w:r w:rsidR="00E56B84">
      <w:rPr>
        <w:noProof/>
        <w:sz w:val="20"/>
      </w:rPr>
      <w:t>24</w:t>
    </w:r>
    <w:r w:rsidRPr="0011570C">
      <w:rPr>
        <w:noProof/>
        <w:sz w:val="20"/>
      </w:rPr>
      <w:fldChar w:fldCharType="end"/>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14" w:rsidRPr="00A50B30" w:rsidRDefault="00104914" w:rsidP="009A26BA">
    <w:pPr>
      <w:autoSpaceDE w:val="0"/>
      <w:autoSpaceDN w:val="0"/>
      <w:adjustRightInd w:val="0"/>
      <w:ind w:left="540"/>
      <w:jc w:val="center"/>
      <w:rPr>
        <w:rFonts w:cstheme="minorHAnsi"/>
        <w:b/>
        <w:bCs/>
        <w:color w:val="277359"/>
        <w:sz w:val="2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F92" w:rsidRDefault="00F31F92" w:rsidP="00A50B30">
      <w:pPr>
        <w:spacing w:after="0" w:line="240" w:lineRule="auto"/>
      </w:pPr>
      <w:r>
        <w:separator/>
      </w:r>
    </w:p>
  </w:footnote>
  <w:footnote w:type="continuationSeparator" w:id="0">
    <w:p w:rsidR="00F31F92" w:rsidRDefault="00F31F92" w:rsidP="00A50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14" w:rsidRDefault="00104914">
    <w:pPr>
      <w:pStyle w:val="Header"/>
    </w:pPr>
  </w:p>
  <w:p w:rsidR="00104914" w:rsidRDefault="00104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914" w:rsidRDefault="00104914" w:rsidP="00A50B30">
    <w:pPr>
      <w:pStyle w:val="Header"/>
    </w:pPr>
    <w:r>
      <w:rPr>
        <w:noProof/>
      </w:rPr>
      <w:drawing>
        <wp:anchor distT="0" distB="0" distL="114300" distR="114300" simplePos="0" relativeHeight="251659264" behindDoc="1" locked="0" layoutInCell="1" allowOverlap="1" wp14:anchorId="20F9F2DD" wp14:editId="2FE6CE45">
          <wp:simplePos x="0" y="0"/>
          <wp:positionH relativeFrom="column">
            <wp:posOffset>-695960</wp:posOffset>
          </wp:positionH>
          <wp:positionV relativeFrom="paragraph">
            <wp:posOffset>-478790</wp:posOffset>
          </wp:positionV>
          <wp:extent cx="7783830" cy="11673205"/>
          <wp:effectExtent l="0" t="0" r="762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830" cy="11673205"/>
                  </a:xfrm>
                  <a:prstGeom prst="rect">
                    <a:avLst/>
                  </a:prstGeom>
                </pic:spPr>
              </pic:pic>
            </a:graphicData>
          </a:graphic>
          <wp14:sizeRelH relativeFrom="page">
            <wp14:pctWidth>0</wp14:pctWidth>
          </wp14:sizeRelH>
          <wp14:sizeRelV relativeFrom="page">
            <wp14:pctHeight>0</wp14:pctHeight>
          </wp14:sizeRelV>
        </wp:anchor>
      </w:drawing>
    </w:r>
  </w:p>
  <w:p w:rsidR="00104914" w:rsidRDefault="001049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926"/>
    <w:multiLevelType w:val="hybridMultilevel"/>
    <w:tmpl w:val="585A019A"/>
    <w:lvl w:ilvl="0" w:tplc="F476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303867"/>
    <w:multiLevelType w:val="hybridMultilevel"/>
    <w:tmpl w:val="FEC8E448"/>
    <w:lvl w:ilvl="0" w:tplc="F47605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652D95"/>
    <w:multiLevelType w:val="hybridMultilevel"/>
    <w:tmpl w:val="DDD8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40D36"/>
    <w:multiLevelType w:val="hybridMultilevel"/>
    <w:tmpl w:val="E1BEBADA"/>
    <w:lvl w:ilvl="0" w:tplc="F476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FD195A"/>
    <w:multiLevelType w:val="hybridMultilevel"/>
    <w:tmpl w:val="1FDC8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40E0A64"/>
    <w:multiLevelType w:val="hybridMultilevel"/>
    <w:tmpl w:val="90EAEC20"/>
    <w:lvl w:ilvl="0" w:tplc="F476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471258"/>
    <w:multiLevelType w:val="hybridMultilevel"/>
    <w:tmpl w:val="FA58AF80"/>
    <w:lvl w:ilvl="0" w:tplc="F47605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D2437C"/>
    <w:multiLevelType w:val="hybridMultilevel"/>
    <w:tmpl w:val="6E60C9B0"/>
    <w:lvl w:ilvl="0" w:tplc="F476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A11CC6"/>
    <w:multiLevelType w:val="hybridMultilevel"/>
    <w:tmpl w:val="131EC3C0"/>
    <w:lvl w:ilvl="0" w:tplc="F47605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575E54"/>
    <w:multiLevelType w:val="hybridMultilevel"/>
    <w:tmpl w:val="79C05556"/>
    <w:lvl w:ilvl="0" w:tplc="F47605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62B7CDB"/>
    <w:multiLevelType w:val="hybridMultilevel"/>
    <w:tmpl w:val="341464A0"/>
    <w:lvl w:ilvl="0" w:tplc="F47605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F06CFA"/>
    <w:multiLevelType w:val="hybridMultilevel"/>
    <w:tmpl w:val="15F23F76"/>
    <w:lvl w:ilvl="0" w:tplc="F476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B63387D"/>
    <w:multiLevelType w:val="hybridMultilevel"/>
    <w:tmpl w:val="B4268E1E"/>
    <w:lvl w:ilvl="0" w:tplc="F476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CB740C"/>
    <w:multiLevelType w:val="hybridMultilevel"/>
    <w:tmpl w:val="750CCA7A"/>
    <w:lvl w:ilvl="0" w:tplc="F476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206608"/>
    <w:multiLevelType w:val="hybridMultilevel"/>
    <w:tmpl w:val="14740246"/>
    <w:lvl w:ilvl="0" w:tplc="F47605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CD97E9B"/>
    <w:multiLevelType w:val="hybridMultilevel"/>
    <w:tmpl w:val="A1581474"/>
    <w:lvl w:ilvl="0" w:tplc="F476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5062A4"/>
    <w:multiLevelType w:val="hybridMultilevel"/>
    <w:tmpl w:val="11761C68"/>
    <w:lvl w:ilvl="0" w:tplc="F47605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1F629FD"/>
    <w:multiLevelType w:val="hybridMultilevel"/>
    <w:tmpl w:val="BA30641E"/>
    <w:lvl w:ilvl="0" w:tplc="F476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5E53303"/>
    <w:multiLevelType w:val="hybridMultilevel"/>
    <w:tmpl w:val="5040FE94"/>
    <w:lvl w:ilvl="0" w:tplc="F476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C86048B"/>
    <w:multiLevelType w:val="hybridMultilevel"/>
    <w:tmpl w:val="DB140A5C"/>
    <w:lvl w:ilvl="0" w:tplc="F47605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05D34B5"/>
    <w:multiLevelType w:val="hybridMultilevel"/>
    <w:tmpl w:val="77B020C6"/>
    <w:lvl w:ilvl="0" w:tplc="F476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F0346E6"/>
    <w:multiLevelType w:val="hybridMultilevel"/>
    <w:tmpl w:val="6128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CD62D0"/>
    <w:multiLevelType w:val="hybridMultilevel"/>
    <w:tmpl w:val="4F2003B0"/>
    <w:lvl w:ilvl="0" w:tplc="F4760512">
      <w:start w:val="1"/>
      <w:numFmt w:val="bullet"/>
      <w:lvlText w:val=""/>
      <w:lvlJc w:val="left"/>
      <w:pPr>
        <w:ind w:left="360" w:hanging="360"/>
      </w:pPr>
      <w:rPr>
        <w:rFonts w:ascii="Symbol" w:hAnsi="Symbol" w:hint="default"/>
      </w:rPr>
    </w:lvl>
    <w:lvl w:ilvl="1" w:tplc="D982DD6E">
      <w:numFmt w:val="bullet"/>
      <w:lvlText w:val="•"/>
      <w:lvlJc w:val="left"/>
      <w:pPr>
        <w:ind w:left="1080" w:hanging="360"/>
      </w:pPr>
      <w:rPr>
        <w:rFonts w:ascii="Calibri" w:eastAsiaTheme="minorHAnsi" w:hAnsi="Calibri" w:cs="Times New Roman" w:hint="default"/>
      </w:rPr>
    </w:lvl>
    <w:lvl w:ilvl="2" w:tplc="B4AA6E82">
      <w:numFmt w:val="bullet"/>
      <w:lvlText w:val=""/>
      <w:lvlJc w:val="left"/>
      <w:pPr>
        <w:ind w:left="1800" w:hanging="360"/>
      </w:pPr>
      <w:rPr>
        <w:rFonts w:ascii="Symbol" w:eastAsiaTheme="minorHAnsi" w:hAnsi="Symbol"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31D1DD1"/>
    <w:multiLevelType w:val="hybridMultilevel"/>
    <w:tmpl w:val="338AC734"/>
    <w:lvl w:ilvl="0" w:tplc="F476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D4653CA"/>
    <w:multiLevelType w:val="hybridMultilevel"/>
    <w:tmpl w:val="774E58CA"/>
    <w:lvl w:ilvl="0" w:tplc="F4760512">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E2723F3"/>
    <w:multiLevelType w:val="hybridMultilevel"/>
    <w:tmpl w:val="7220AE7A"/>
    <w:lvl w:ilvl="0" w:tplc="F476051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16658B"/>
    <w:multiLevelType w:val="hybridMultilevel"/>
    <w:tmpl w:val="C43CB248"/>
    <w:lvl w:ilvl="0" w:tplc="F476051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789C510D"/>
    <w:multiLevelType w:val="hybridMultilevel"/>
    <w:tmpl w:val="714E3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25"/>
  </w:num>
  <w:num w:numId="4">
    <w:abstractNumId w:val="3"/>
  </w:num>
  <w:num w:numId="5">
    <w:abstractNumId w:val="10"/>
  </w:num>
  <w:num w:numId="6">
    <w:abstractNumId w:val="18"/>
  </w:num>
  <w:num w:numId="7">
    <w:abstractNumId w:val="14"/>
  </w:num>
  <w:num w:numId="8">
    <w:abstractNumId w:val="9"/>
  </w:num>
  <w:num w:numId="9">
    <w:abstractNumId w:val="16"/>
  </w:num>
  <w:num w:numId="10">
    <w:abstractNumId w:val="22"/>
  </w:num>
  <w:num w:numId="11">
    <w:abstractNumId w:val="24"/>
  </w:num>
  <w:num w:numId="12">
    <w:abstractNumId w:val="20"/>
  </w:num>
  <w:num w:numId="13">
    <w:abstractNumId w:val="7"/>
  </w:num>
  <w:num w:numId="14">
    <w:abstractNumId w:val="12"/>
  </w:num>
  <w:num w:numId="15">
    <w:abstractNumId w:val="15"/>
  </w:num>
  <w:num w:numId="16">
    <w:abstractNumId w:val="5"/>
  </w:num>
  <w:num w:numId="17">
    <w:abstractNumId w:val="11"/>
  </w:num>
  <w:num w:numId="18">
    <w:abstractNumId w:val="0"/>
  </w:num>
  <w:num w:numId="19">
    <w:abstractNumId w:val="19"/>
  </w:num>
  <w:num w:numId="20">
    <w:abstractNumId w:val="21"/>
  </w:num>
  <w:num w:numId="21">
    <w:abstractNumId w:val="23"/>
  </w:num>
  <w:num w:numId="22">
    <w:abstractNumId w:val="1"/>
  </w:num>
  <w:num w:numId="23">
    <w:abstractNumId w:val="6"/>
  </w:num>
  <w:num w:numId="24">
    <w:abstractNumId w:val="25"/>
  </w:num>
  <w:num w:numId="25">
    <w:abstractNumId w:val="26"/>
  </w:num>
  <w:num w:numId="26">
    <w:abstractNumId w:val="18"/>
  </w:num>
  <w:num w:numId="27">
    <w:abstractNumId w:val="8"/>
  </w:num>
  <w:num w:numId="28">
    <w:abstractNumId w:val="4"/>
  </w:num>
  <w:num w:numId="29">
    <w:abstractNumId w:val="27"/>
  </w:num>
  <w:num w:numId="30">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E4"/>
    <w:rsid w:val="000005D0"/>
    <w:rsid w:val="00001CF5"/>
    <w:rsid w:val="00003123"/>
    <w:rsid w:val="0000324B"/>
    <w:rsid w:val="00003EB5"/>
    <w:rsid w:val="0001547E"/>
    <w:rsid w:val="00017117"/>
    <w:rsid w:val="0003164D"/>
    <w:rsid w:val="00031EBD"/>
    <w:rsid w:val="00056C6C"/>
    <w:rsid w:val="00063BCC"/>
    <w:rsid w:val="00066FB0"/>
    <w:rsid w:val="0007506D"/>
    <w:rsid w:val="00091867"/>
    <w:rsid w:val="00091A38"/>
    <w:rsid w:val="000B0286"/>
    <w:rsid w:val="000B044C"/>
    <w:rsid w:val="000B0479"/>
    <w:rsid w:val="000B1DF9"/>
    <w:rsid w:val="000B38DD"/>
    <w:rsid w:val="000D6DD8"/>
    <w:rsid w:val="00104914"/>
    <w:rsid w:val="001122B1"/>
    <w:rsid w:val="0011570C"/>
    <w:rsid w:val="00125294"/>
    <w:rsid w:val="001310D8"/>
    <w:rsid w:val="00135C92"/>
    <w:rsid w:val="00145593"/>
    <w:rsid w:val="00150F52"/>
    <w:rsid w:val="00165D4B"/>
    <w:rsid w:val="00180117"/>
    <w:rsid w:val="00186C17"/>
    <w:rsid w:val="001924AA"/>
    <w:rsid w:val="001B0770"/>
    <w:rsid w:val="001B5BE4"/>
    <w:rsid w:val="001B7195"/>
    <w:rsid w:val="001C1CD9"/>
    <w:rsid w:val="001C49BF"/>
    <w:rsid w:val="001E15E3"/>
    <w:rsid w:val="001E2FAE"/>
    <w:rsid w:val="001F733D"/>
    <w:rsid w:val="002026AB"/>
    <w:rsid w:val="00205FD4"/>
    <w:rsid w:val="00212111"/>
    <w:rsid w:val="00213130"/>
    <w:rsid w:val="002337FE"/>
    <w:rsid w:val="0023498C"/>
    <w:rsid w:val="00261802"/>
    <w:rsid w:val="00267768"/>
    <w:rsid w:val="002824AE"/>
    <w:rsid w:val="00285A87"/>
    <w:rsid w:val="0029077B"/>
    <w:rsid w:val="002A253F"/>
    <w:rsid w:val="002B1EFC"/>
    <w:rsid w:val="002B4458"/>
    <w:rsid w:val="002B7587"/>
    <w:rsid w:val="002C3A6D"/>
    <w:rsid w:val="002C3CDF"/>
    <w:rsid w:val="002C70CD"/>
    <w:rsid w:val="002D1B2A"/>
    <w:rsid w:val="002D5BE4"/>
    <w:rsid w:val="002E0BB7"/>
    <w:rsid w:val="002F1DEA"/>
    <w:rsid w:val="0031267E"/>
    <w:rsid w:val="0032008B"/>
    <w:rsid w:val="00326689"/>
    <w:rsid w:val="003271D3"/>
    <w:rsid w:val="00346A51"/>
    <w:rsid w:val="00357B58"/>
    <w:rsid w:val="00366F7C"/>
    <w:rsid w:val="003808CF"/>
    <w:rsid w:val="00383460"/>
    <w:rsid w:val="003A5A0F"/>
    <w:rsid w:val="003B14A6"/>
    <w:rsid w:val="003B15EE"/>
    <w:rsid w:val="003C2AE7"/>
    <w:rsid w:val="003C607C"/>
    <w:rsid w:val="003D50D7"/>
    <w:rsid w:val="003F7A4C"/>
    <w:rsid w:val="00415DCA"/>
    <w:rsid w:val="00423F5F"/>
    <w:rsid w:val="0043449D"/>
    <w:rsid w:val="0044642A"/>
    <w:rsid w:val="00454EC1"/>
    <w:rsid w:val="004841E9"/>
    <w:rsid w:val="004A3548"/>
    <w:rsid w:val="004A4E50"/>
    <w:rsid w:val="004A6413"/>
    <w:rsid w:val="004A7C3E"/>
    <w:rsid w:val="004B121B"/>
    <w:rsid w:val="004B2209"/>
    <w:rsid w:val="004C2184"/>
    <w:rsid w:val="004C71DE"/>
    <w:rsid w:val="004D06D7"/>
    <w:rsid w:val="004D0908"/>
    <w:rsid w:val="004F0FAF"/>
    <w:rsid w:val="005135CC"/>
    <w:rsid w:val="00525698"/>
    <w:rsid w:val="005270F0"/>
    <w:rsid w:val="005279CF"/>
    <w:rsid w:val="00536EDD"/>
    <w:rsid w:val="00541054"/>
    <w:rsid w:val="00543E60"/>
    <w:rsid w:val="00545B50"/>
    <w:rsid w:val="00552518"/>
    <w:rsid w:val="00557712"/>
    <w:rsid w:val="00561BBF"/>
    <w:rsid w:val="00583889"/>
    <w:rsid w:val="00593260"/>
    <w:rsid w:val="00595D81"/>
    <w:rsid w:val="00597061"/>
    <w:rsid w:val="005A1355"/>
    <w:rsid w:val="005A32F9"/>
    <w:rsid w:val="005C2505"/>
    <w:rsid w:val="005D6D64"/>
    <w:rsid w:val="005E49EE"/>
    <w:rsid w:val="005F21DE"/>
    <w:rsid w:val="005F40DB"/>
    <w:rsid w:val="005F5AA5"/>
    <w:rsid w:val="005F65DD"/>
    <w:rsid w:val="006025E7"/>
    <w:rsid w:val="006027AB"/>
    <w:rsid w:val="00607225"/>
    <w:rsid w:val="0061590A"/>
    <w:rsid w:val="006236A2"/>
    <w:rsid w:val="00632464"/>
    <w:rsid w:val="00647EDE"/>
    <w:rsid w:val="00657291"/>
    <w:rsid w:val="006657A3"/>
    <w:rsid w:val="006706BD"/>
    <w:rsid w:val="0067291E"/>
    <w:rsid w:val="0067467F"/>
    <w:rsid w:val="00677B08"/>
    <w:rsid w:val="006916A1"/>
    <w:rsid w:val="006B384F"/>
    <w:rsid w:val="006B7976"/>
    <w:rsid w:val="006C61E1"/>
    <w:rsid w:val="006C7E61"/>
    <w:rsid w:val="006D2622"/>
    <w:rsid w:val="006D307C"/>
    <w:rsid w:val="006E0429"/>
    <w:rsid w:val="006F0FC9"/>
    <w:rsid w:val="006F12AC"/>
    <w:rsid w:val="0070529D"/>
    <w:rsid w:val="00711DBD"/>
    <w:rsid w:val="0071419E"/>
    <w:rsid w:val="00723D57"/>
    <w:rsid w:val="00727470"/>
    <w:rsid w:val="00733B3F"/>
    <w:rsid w:val="00751453"/>
    <w:rsid w:val="00754D3A"/>
    <w:rsid w:val="007554F7"/>
    <w:rsid w:val="00767BF5"/>
    <w:rsid w:val="00787683"/>
    <w:rsid w:val="007A5608"/>
    <w:rsid w:val="007A6816"/>
    <w:rsid w:val="007C628B"/>
    <w:rsid w:val="007D24FA"/>
    <w:rsid w:val="007E5E51"/>
    <w:rsid w:val="007E7968"/>
    <w:rsid w:val="008030FE"/>
    <w:rsid w:val="00804DEF"/>
    <w:rsid w:val="008168AB"/>
    <w:rsid w:val="00820636"/>
    <w:rsid w:val="00835FA2"/>
    <w:rsid w:val="00842E75"/>
    <w:rsid w:val="008576B6"/>
    <w:rsid w:val="00880EEC"/>
    <w:rsid w:val="00895FB4"/>
    <w:rsid w:val="008A1E62"/>
    <w:rsid w:val="008B4F53"/>
    <w:rsid w:val="008B5342"/>
    <w:rsid w:val="008C0541"/>
    <w:rsid w:val="008C5077"/>
    <w:rsid w:val="008C664B"/>
    <w:rsid w:val="008C6B65"/>
    <w:rsid w:val="008E4ADA"/>
    <w:rsid w:val="008E51FB"/>
    <w:rsid w:val="008F17DC"/>
    <w:rsid w:val="008F4E9F"/>
    <w:rsid w:val="00905BFF"/>
    <w:rsid w:val="009162DC"/>
    <w:rsid w:val="0092526C"/>
    <w:rsid w:val="00931FC4"/>
    <w:rsid w:val="00941187"/>
    <w:rsid w:val="00943B18"/>
    <w:rsid w:val="00947C7F"/>
    <w:rsid w:val="0095338B"/>
    <w:rsid w:val="009600E5"/>
    <w:rsid w:val="00962A0F"/>
    <w:rsid w:val="00965456"/>
    <w:rsid w:val="00971CD9"/>
    <w:rsid w:val="00972CCC"/>
    <w:rsid w:val="009776A4"/>
    <w:rsid w:val="00977FFD"/>
    <w:rsid w:val="009A26BA"/>
    <w:rsid w:val="009A4044"/>
    <w:rsid w:val="009C326A"/>
    <w:rsid w:val="009C3829"/>
    <w:rsid w:val="009F0F90"/>
    <w:rsid w:val="00A037EC"/>
    <w:rsid w:val="00A109D3"/>
    <w:rsid w:val="00A1437E"/>
    <w:rsid w:val="00A25E33"/>
    <w:rsid w:val="00A26000"/>
    <w:rsid w:val="00A412E9"/>
    <w:rsid w:val="00A422EC"/>
    <w:rsid w:val="00A50B30"/>
    <w:rsid w:val="00A615BB"/>
    <w:rsid w:val="00A66098"/>
    <w:rsid w:val="00AA519B"/>
    <w:rsid w:val="00AB199E"/>
    <w:rsid w:val="00AB3E41"/>
    <w:rsid w:val="00AC3547"/>
    <w:rsid w:val="00AE2203"/>
    <w:rsid w:val="00AE2234"/>
    <w:rsid w:val="00AE270B"/>
    <w:rsid w:val="00B1233D"/>
    <w:rsid w:val="00B1755D"/>
    <w:rsid w:val="00B45EDE"/>
    <w:rsid w:val="00B50496"/>
    <w:rsid w:val="00B52424"/>
    <w:rsid w:val="00B554B9"/>
    <w:rsid w:val="00B5616C"/>
    <w:rsid w:val="00B57B42"/>
    <w:rsid w:val="00B61538"/>
    <w:rsid w:val="00B75A09"/>
    <w:rsid w:val="00B90934"/>
    <w:rsid w:val="00B920E7"/>
    <w:rsid w:val="00BA33FE"/>
    <w:rsid w:val="00BA6B4A"/>
    <w:rsid w:val="00BB3110"/>
    <w:rsid w:val="00BB7C09"/>
    <w:rsid w:val="00BD3DD5"/>
    <w:rsid w:val="00BD46B1"/>
    <w:rsid w:val="00BD624B"/>
    <w:rsid w:val="00BD7231"/>
    <w:rsid w:val="00BE32CC"/>
    <w:rsid w:val="00C06D28"/>
    <w:rsid w:val="00C15711"/>
    <w:rsid w:val="00C23E5C"/>
    <w:rsid w:val="00C24200"/>
    <w:rsid w:val="00C24F17"/>
    <w:rsid w:val="00C32201"/>
    <w:rsid w:val="00C57D64"/>
    <w:rsid w:val="00C6115F"/>
    <w:rsid w:val="00C63FB7"/>
    <w:rsid w:val="00C73E65"/>
    <w:rsid w:val="00C95908"/>
    <w:rsid w:val="00CB314D"/>
    <w:rsid w:val="00CB4EF7"/>
    <w:rsid w:val="00CC5403"/>
    <w:rsid w:val="00CD1089"/>
    <w:rsid w:val="00CD1C39"/>
    <w:rsid w:val="00CF4C08"/>
    <w:rsid w:val="00D01C0C"/>
    <w:rsid w:val="00D1098B"/>
    <w:rsid w:val="00D21A3A"/>
    <w:rsid w:val="00D32A06"/>
    <w:rsid w:val="00D44D5C"/>
    <w:rsid w:val="00D6094E"/>
    <w:rsid w:val="00D66D7E"/>
    <w:rsid w:val="00D83725"/>
    <w:rsid w:val="00D854CA"/>
    <w:rsid w:val="00D91D73"/>
    <w:rsid w:val="00D95E85"/>
    <w:rsid w:val="00DB2D8A"/>
    <w:rsid w:val="00DC50B1"/>
    <w:rsid w:val="00DF3A00"/>
    <w:rsid w:val="00E022D0"/>
    <w:rsid w:val="00E30042"/>
    <w:rsid w:val="00E43F8A"/>
    <w:rsid w:val="00E52123"/>
    <w:rsid w:val="00E5222E"/>
    <w:rsid w:val="00E54638"/>
    <w:rsid w:val="00E56B84"/>
    <w:rsid w:val="00E577B1"/>
    <w:rsid w:val="00E6355D"/>
    <w:rsid w:val="00E8161A"/>
    <w:rsid w:val="00EA1B01"/>
    <w:rsid w:val="00EB2652"/>
    <w:rsid w:val="00EB36D2"/>
    <w:rsid w:val="00EC069F"/>
    <w:rsid w:val="00EC0E71"/>
    <w:rsid w:val="00EC356D"/>
    <w:rsid w:val="00EC3989"/>
    <w:rsid w:val="00EC67D3"/>
    <w:rsid w:val="00EE36F9"/>
    <w:rsid w:val="00EF29F8"/>
    <w:rsid w:val="00F0122E"/>
    <w:rsid w:val="00F02DA0"/>
    <w:rsid w:val="00F14C5E"/>
    <w:rsid w:val="00F15A4E"/>
    <w:rsid w:val="00F27F67"/>
    <w:rsid w:val="00F31F92"/>
    <w:rsid w:val="00F4701F"/>
    <w:rsid w:val="00F56FFE"/>
    <w:rsid w:val="00F717EB"/>
    <w:rsid w:val="00F72718"/>
    <w:rsid w:val="00F821F1"/>
    <w:rsid w:val="00F8534D"/>
    <w:rsid w:val="00FB3103"/>
    <w:rsid w:val="00FC14E0"/>
    <w:rsid w:val="00FE2078"/>
    <w:rsid w:val="00FE472A"/>
    <w:rsid w:val="00FE5AA6"/>
    <w:rsid w:val="00FF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0B30"/>
    <w:pPr>
      <w:keepNext/>
      <w:spacing w:after="0" w:line="240" w:lineRule="auto"/>
      <w:outlineLvl w:val="0"/>
    </w:pPr>
    <w:rPr>
      <w:rFonts w:ascii="Arial" w:eastAsia="Times New Roman" w:hAnsi="Arial" w:cs="Times New Roman"/>
      <w:b/>
      <w:color w:val="277359"/>
      <w:sz w:val="38"/>
      <w:szCs w:val="24"/>
    </w:rPr>
  </w:style>
  <w:style w:type="paragraph" w:styleId="Heading2">
    <w:name w:val="heading 2"/>
    <w:basedOn w:val="Normal"/>
    <w:next w:val="Normal"/>
    <w:link w:val="Heading2Char"/>
    <w:uiPriority w:val="9"/>
    <w:semiHidden/>
    <w:unhideWhenUsed/>
    <w:qFormat/>
    <w:rsid w:val="005C25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BE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4A7C3E"/>
    <w:pPr>
      <w:ind w:left="720"/>
      <w:contextualSpacing/>
    </w:pPr>
  </w:style>
  <w:style w:type="character" w:styleId="CommentReference">
    <w:name w:val="annotation reference"/>
    <w:basedOn w:val="DefaultParagraphFont"/>
    <w:uiPriority w:val="99"/>
    <w:semiHidden/>
    <w:unhideWhenUsed/>
    <w:rsid w:val="00180117"/>
    <w:rPr>
      <w:sz w:val="16"/>
      <w:szCs w:val="16"/>
    </w:rPr>
  </w:style>
  <w:style w:type="paragraph" w:styleId="CommentText">
    <w:name w:val="annotation text"/>
    <w:basedOn w:val="Normal"/>
    <w:link w:val="CommentTextChar"/>
    <w:uiPriority w:val="99"/>
    <w:semiHidden/>
    <w:unhideWhenUsed/>
    <w:rsid w:val="00180117"/>
    <w:pPr>
      <w:spacing w:line="240" w:lineRule="auto"/>
    </w:pPr>
    <w:rPr>
      <w:sz w:val="20"/>
      <w:szCs w:val="20"/>
    </w:rPr>
  </w:style>
  <w:style w:type="character" w:customStyle="1" w:styleId="CommentTextChar">
    <w:name w:val="Comment Text Char"/>
    <w:basedOn w:val="DefaultParagraphFont"/>
    <w:link w:val="CommentText"/>
    <w:uiPriority w:val="99"/>
    <w:semiHidden/>
    <w:rsid w:val="00180117"/>
    <w:rPr>
      <w:sz w:val="20"/>
      <w:szCs w:val="20"/>
    </w:rPr>
  </w:style>
  <w:style w:type="paragraph" w:styleId="CommentSubject">
    <w:name w:val="annotation subject"/>
    <w:basedOn w:val="CommentText"/>
    <w:next w:val="CommentText"/>
    <w:link w:val="CommentSubjectChar"/>
    <w:uiPriority w:val="99"/>
    <w:semiHidden/>
    <w:unhideWhenUsed/>
    <w:rsid w:val="00180117"/>
    <w:rPr>
      <w:b/>
      <w:bCs/>
    </w:rPr>
  </w:style>
  <w:style w:type="character" w:customStyle="1" w:styleId="CommentSubjectChar">
    <w:name w:val="Comment Subject Char"/>
    <w:basedOn w:val="CommentTextChar"/>
    <w:link w:val="CommentSubject"/>
    <w:uiPriority w:val="99"/>
    <w:semiHidden/>
    <w:rsid w:val="00180117"/>
    <w:rPr>
      <w:b/>
      <w:bCs/>
      <w:sz w:val="20"/>
      <w:szCs w:val="20"/>
    </w:rPr>
  </w:style>
  <w:style w:type="paragraph" w:styleId="BalloonText">
    <w:name w:val="Balloon Text"/>
    <w:basedOn w:val="Normal"/>
    <w:link w:val="BalloonTextChar"/>
    <w:uiPriority w:val="99"/>
    <w:semiHidden/>
    <w:unhideWhenUsed/>
    <w:rsid w:val="0018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17"/>
    <w:rPr>
      <w:rFonts w:ascii="Tahoma" w:hAnsi="Tahoma" w:cs="Tahoma"/>
      <w:sz w:val="16"/>
      <w:szCs w:val="16"/>
    </w:rPr>
  </w:style>
  <w:style w:type="table" w:styleId="TableGrid">
    <w:name w:val="Table Grid"/>
    <w:basedOn w:val="TableNormal"/>
    <w:uiPriority w:val="59"/>
    <w:rsid w:val="0055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5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B30"/>
  </w:style>
  <w:style w:type="paragraph" w:styleId="Footer">
    <w:name w:val="footer"/>
    <w:basedOn w:val="Normal"/>
    <w:link w:val="FooterChar"/>
    <w:uiPriority w:val="99"/>
    <w:unhideWhenUsed/>
    <w:rsid w:val="00A5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B30"/>
  </w:style>
  <w:style w:type="character" w:customStyle="1" w:styleId="Heading1Char">
    <w:name w:val="Heading 1 Char"/>
    <w:basedOn w:val="DefaultParagraphFont"/>
    <w:link w:val="Heading1"/>
    <w:rsid w:val="00A50B30"/>
    <w:rPr>
      <w:rFonts w:ascii="Arial" w:eastAsia="Times New Roman" w:hAnsi="Arial" w:cs="Times New Roman"/>
      <w:b/>
      <w:color w:val="277359"/>
      <w:sz w:val="38"/>
      <w:szCs w:val="24"/>
    </w:rPr>
  </w:style>
  <w:style w:type="paragraph" w:styleId="Revision">
    <w:name w:val="Revision"/>
    <w:hidden/>
    <w:uiPriority w:val="99"/>
    <w:semiHidden/>
    <w:rsid w:val="00AC3547"/>
    <w:pPr>
      <w:spacing w:after="0" w:line="240" w:lineRule="auto"/>
    </w:pPr>
  </w:style>
  <w:style w:type="character" w:styleId="Hyperlink">
    <w:name w:val="Hyperlink"/>
    <w:basedOn w:val="DefaultParagraphFont"/>
    <w:uiPriority w:val="99"/>
    <w:unhideWhenUsed/>
    <w:rsid w:val="0095338B"/>
    <w:rPr>
      <w:color w:val="0000FF" w:themeColor="hyperlink"/>
      <w:u w:val="single"/>
    </w:rPr>
  </w:style>
  <w:style w:type="paragraph" w:styleId="TOCHeading">
    <w:name w:val="TOC Heading"/>
    <w:basedOn w:val="Heading1"/>
    <w:next w:val="Normal"/>
    <w:uiPriority w:val="39"/>
    <w:semiHidden/>
    <w:unhideWhenUsed/>
    <w:qFormat/>
    <w:rsid w:val="005C2505"/>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5C2505"/>
    <w:pPr>
      <w:spacing w:after="100"/>
    </w:pPr>
  </w:style>
  <w:style w:type="character" w:customStyle="1" w:styleId="Heading2Char">
    <w:name w:val="Heading 2 Char"/>
    <w:basedOn w:val="DefaultParagraphFont"/>
    <w:link w:val="Heading2"/>
    <w:uiPriority w:val="9"/>
    <w:semiHidden/>
    <w:rsid w:val="005C250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C250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50B30"/>
    <w:pPr>
      <w:keepNext/>
      <w:spacing w:after="0" w:line="240" w:lineRule="auto"/>
      <w:outlineLvl w:val="0"/>
    </w:pPr>
    <w:rPr>
      <w:rFonts w:ascii="Arial" w:eastAsia="Times New Roman" w:hAnsi="Arial" w:cs="Times New Roman"/>
      <w:b/>
      <w:color w:val="277359"/>
      <w:sz w:val="38"/>
      <w:szCs w:val="24"/>
    </w:rPr>
  </w:style>
  <w:style w:type="paragraph" w:styleId="Heading2">
    <w:name w:val="heading 2"/>
    <w:basedOn w:val="Normal"/>
    <w:next w:val="Normal"/>
    <w:link w:val="Heading2Char"/>
    <w:uiPriority w:val="9"/>
    <w:semiHidden/>
    <w:unhideWhenUsed/>
    <w:qFormat/>
    <w:rsid w:val="005C25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BE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1"/>
    <w:qFormat/>
    <w:rsid w:val="004A7C3E"/>
    <w:pPr>
      <w:ind w:left="720"/>
      <w:contextualSpacing/>
    </w:pPr>
  </w:style>
  <w:style w:type="character" w:styleId="CommentReference">
    <w:name w:val="annotation reference"/>
    <w:basedOn w:val="DefaultParagraphFont"/>
    <w:uiPriority w:val="99"/>
    <w:semiHidden/>
    <w:unhideWhenUsed/>
    <w:rsid w:val="00180117"/>
    <w:rPr>
      <w:sz w:val="16"/>
      <w:szCs w:val="16"/>
    </w:rPr>
  </w:style>
  <w:style w:type="paragraph" w:styleId="CommentText">
    <w:name w:val="annotation text"/>
    <w:basedOn w:val="Normal"/>
    <w:link w:val="CommentTextChar"/>
    <w:uiPriority w:val="99"/>
    <w:semiHidden/>
    <w:unhideWhenUsed/>
    <w:rsid w:val="00180117"/>
    <w:pPr>
      <w:spacing w:line="240" w:lineRule="auto"/>
    </w:pPr>
    <w:rPr>
      <w:sz w:val="20"/>
      <w:szCs w:val="20"/>
    </w:rPr>
  </w:style>
  <w:style w:type="character" w:customStyle="1" w:styleId="CommentTextChar">
    <w:name w:val="Comment Text Char"/>
    <w:basedOn w:val="DefaultParagraphFont"/>
    <w:link w:val="CommentText"/>
    <w:uiPriority w:val="99"/>
    <w:semiHidden/>
    <w:rsid w:val="00180117"/>
    <w:rPr>
      <w:sz w:val="20"/>
      <w:szCs w:val="20"/>
    </w:rPr>
  </w:style>
  <w:style w:type="paragraph" w:styleId="CommentSubject">
    <w:name w:val="annotation subject"/>
    <w:basedOn w:val="CommentText"/>
    <w:next w:val="CommentText"/>
    <w:link w:val="CommentSubjectChar"/>
    <w:uiPriority w:val="99"/>
    <w:semiHidden/>
    <w:unhideWhenUsed/>
    <w:rsid w:val="00180117"/>
    <w:rPr>
      <w:b/>
      <w:bCs/>
    </w:rPr>
  </w:style>
  <w:style w:type="character" w:customStyle="1" w:styleId="CommentSubjectChar">
    <w:name w:val="Comment Subject Char"/>
    <w:basedOn w:val="CommentTextChar"/>
    <w:link w:val="CommentSubject"/>
    <w:uiPriority w:val="99"/>
    <w:semiHidden/>
    <w:rsid w:val="00180117"/>
    <w:rPr>
      <w:b/>
      <w:bCs/>
      <w:sz w:val="20"/>
      <w:szCs w:val="20"/>
    </w:rPr>
  </w:style>
  <w:style w:type="paragraph" w:styleId="BalloonText">
    <w:name w:val="Balloon Text"/>
    <w:basedOn w:val="Normal"/>
    <w:link w:val="BalloonTextChar"/>
    <w:uiPriority w:val="99"/>
    <w:semiHidden/>
    <w:unhideWhenUsed/>
    <w:rsid w:val="001801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117"/>
    <w:rPr>
      <w:rFonts w:ascii="Tahoma" w:hAnsi="Tahoma" w:cs="Tahoma"/>
      <w:sz w:val="16"/>
      <w:szCs w:val="16"/>
    </w:rPr>
  </w:style>
  <w:style w:type="table" w:styleId="TableGrid">
    <w:name w:val="Table Grid"/>
    <w:basedOn w:val="TableNormal"/>
    <w:uiPriority w:val="59"/>
    <w:rsid w:val="00552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50B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B30"/>
  </w:style>
  <w:style w:type="paragraph" w:styleId="Footer">
    <w:name w:val="footer"/>
    <w:basedOn w:val="Normal"/>
    <w:link w:val="FooterChar"/>
    <w:uiPriority w:val="99"/>
    <w:unhideWhenUsed/>
    <w:rsid w:val="00A50B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B30"/>
  </w:style>
  <w:style w:type="character" w:customStyle="1" w:styleId="Heading1Char">
    <w:name w:val="Heading 1 Char"/>
    <w:basedOn w:val="DefaultParagraphFont"/>
    <w:link w:val="Heading1"/>
    <w:rsid w:val="00A50B30"/>
    <w:rPr>
      <w:rFonts w:ascii="Arial" w:eastAsia="Times New Roman" w:hAnsi="Arial" w:cs="Times New Roman"/>
      <w:b/>
      <w:color w:val="277359"/>
      <w:sz w:val="38"/>
      <w:szCs w:val="24"/>
    </w:rPr>
  </w:style>
  <w:style w:type="paragraph" w:styleId="Revision">
    <w:name w:val="Revision"/>
    <w:hidden/>
    <w:uiPriority w:val="99"/>
    <w:semiHidden/>
    <w:rsid w:val="00AC3547"/>
    <w:pPr>
      <w:spacing w:after="0" w:line="240" w:lineRule="auto"/>
    </w:pPr>
  </w:style>
  <w:style w:type="character" w:styleId="Hyperlink">
    <w:name w:val="Hyperlink"/>
    <w:basedOn w:val="DefaultParagraphFont"/>
    <w:uiPriority w:val="99"/>
    <w:unhideWhenUsed/>
    <w:rsid w:val="0095338B"/>
    <w:rPr>
      <w:color w:val="0000FF" w:themeColor="hyperlink"/>
      <w:u w:val="single"/>
    </w:rPr>
  </w:style>
  <w:style w:type="paragraph" w:styleId="TOCHeading">
    <w:name w:val="TOC Heading"/>
    <w:basedOn w:val="Heading1"/>
    <w:next w:val="Normal"/>
    <w:uiPriority w:val="39"/>
    <w:semiHidden/>
    <w:unhideWhenUsed/>
    <w:qFormat/>
    <w:rsid w:val="005C2505"/>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5C2505"/>
    <w:pPr>
      <w:spacing w:after="100"/>
    </w:pPr>
  </w:style>
  <w:style w:type="character" w:customStyle="1" w:styleId="Heading2Char">
    <w:name w:val="Heading 2 Char"/>
    <w:basedOn w:val="DefaultParagraphFont"/>
    <w:link w:val="Heading2"/>
    <w:uiPriority w:val="9"/>
    <w:semiHidden/>
    <w:rsid w:val="005C2505"/>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C250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265426">
      <w:bodyDiv w:val="1"/>
      <w:marLeft w:val="0"/>
      <w:marRight w:val="0"/>
      <w:marTop w:val="0"/>
      <w:marBottom w:val="0"/>
      <w:divBdr>
        <w:top w:val="none" w:sz="0" w:space="0" w:color="auto"/>
        <w:left w:val="none" w:sz="0" w:space="0" w:color="auto"/>
        <w:bottom w:val="none" w:sz="0" w:space="0" w:color="auto"/>
        <w:right w:val="none" w:sz="0" w:space="0" w:color="auto"/>
      </w:divBdr>
    </w:div>
    <w:div w:id="1724057960">
      <w:bodyDiv w:val="1"/>
      <w:marLeft w:val="0"/>
      <w:marRight w:val="0"/>
      <w:marTop w:val="0"/>
      <w:marBottom w:val="0"/>
      <w:divBdr>
        <w:top w:val="none" w:sz="0" w:space="0" w:color="auto"/>
        <w:left w:val="none" w:sz="0" w:space="0" w:color="auto"/>
        <w:bottom w:val="none" w:sz="0" w:space="0" w:color="auto"/>
        <w:right w:val="none" w:sz="0" w:space="0" w:color="auto"/>
      </w:divBdr>
    </w:div>
    <w:div w:id="1831361960">
      <w:bodyDiv w:val="1"/>
      <w:marLeft w:val="0"/>
      <w:marRight w:val="0"/>
      <w:marTop w:val="0"/>
      <w:marBottom w:val="0"/>
      <w:divBdr>
        <w:top w:val="none" w:sz="0" w:space="0" w:color="auto"/>
        <w:left w:val="none" w:sz="0" w:space="0" w:color="auto"/>
        <w:bottom w:val="none" w:sz="0" w:space="0" w:color="auto"/>
        <w:right w:val="none" w:sz="0" w:space="0" w:color="auto"/>
      </w:divBdr>
    </w:div>
    <w:div w:id="1971128511">
      <w:bodyDiv w:val="1"/>
      <w:marLeft w:val="0"/>
      <w:marRight w:val="0"/>
      <w:marTop w:val="0"/>
      <w:marBottom w:val="0"/>
      <w:divBdr>
        <w:top w:val="none" w:sz="0" w:space="0" w:color="auto"/>
        <w:left w:val="none" w:sz="0" w:space="0" w:color="auto"/>
        <w:bottom w:val="none" w:sz="0" w:space="0" w:color="auto"/>
        <w:right w:val="none" w:sz="0" w:space="0" w:color="auto"/>
      </w:divBdr>
    </w:div>
    <w:div w:id="207357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ulderCountyFood.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dc.gov/nceh/ehs/Docs/EH_Emergency_Response_Guide.pdf" TargetMode="External"/><Relationship Id="rId4" Type="http://schemas.microsoft.com/office/2007/relationships/stylesWithEffects" Target="stylesWithEffects.xml"/><Relationship Id="rId9" Type="http://schemas.openxmlformats.org/officeDocument/2006/relationships/hyperlink" Target="http://www.michigan.gov/mdard/0,4610,7-125-50772_45851-105442--,00.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C0C5D-1BE2-4013-A480-D66AB1B3F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7077</Words>
  <Characters>40343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Boulder County</Company>
  <LinksUpToDate>false</LinksUpToDate>
  <CharactersWithSpaces>47326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Bare, Gina</dc:creator>
  <cp:lastModifiedBy>Niemann, Melany</cp:lastModifiedBy>
  <cp:revision>2</cp:revision>
  <cp:lastPrinted>2018-01-03T15:40:00Z</cp:lastPrinted>
  <dcterms:created xsi:type="dcterms:W3CDTF">2018-10-18T17:47:00Z</dcterms:created>
  <dcterms:modified xsi:type="dcterms:W3CDTF">2018-10-18T17:47:00Z</dcterms:modified>
</cp:coreProperties>
</file>