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0"/>
        <w:ind w:left="697" w:right="0" w:firstLine="0"/>
        <w:jc w:val="left"/>
        <w:rPr>
          <w:b/>
          <w:sz w:val="32"/>
        </w:rPr>
      </w:pPr>
      <w:r>
        <w:rPr>
          <w:b/>
          <w:sz w:val="32"/>
        </w:rPr>
        <w:t>Hazard Analysis and Critical Control Points (HACCP) Vacuum Packaging (without a variance) Template</w:t>
      </w:r>
    </w:p>
    <w:p>
      <w:pPr>
        <w:tabs>
          <w:tab w:pos="5259" w:val="left" w:leader="none"/>
        </w:tabs>
        <w:spacing w:before="259"/>
        <w:ind w:left="220" w:right="0" w:firstLine="0"/>
        <w:jc w:val="left"/>
        <w:rPr>
          <w:sz w:val="24"/>
        </w:rPr>
      </w:pPr>
      <w:r>
        <w:rPr>
          <w:b/>
          <w:sz w:val="24"/>
        </w:rPr>
        <w:t>Facility Name:  </w:t>
      </w:r>
      <w:r>
        <w:rPr>
          <w:sz w:val="24"/>
        </w:rPr>
        <w:t>Enter Facility</w:t>
      </w:r>
      <w:r>
        <w:rPr>
          <w:spacing w:val="-6"/>
          <w:sz w:val="24"/>
        </w:rPr>
        <w:t> </w:t>
      </w:r>
      <w:r>
        <w:rPr>
          <w:sz w:val="24"/>
        </w:rPr>
        <w:t>Name</w:t>
      </w:r>
      <w:r>
        <w:rPr>
          <w:spacing w:val="-1"/>
          <w:sz w:val="24"/>
        </w:rPr>
        <w:t> </w:t>
      </w:r>
      <w:r>
        <w:rPr>
          <w:sz w:val="24"/>
        </w:rPr>
        <w:t>Here</w:t>
        <w:tab/>
      </w:r>
      <w:r>
        <w:rPr>
          <w:b/>
          <w:sz w:val="24"/>
        </w:rPr>
        <w:t>Facility Address:  </w:t>
      </w:r>
      <w:r>
        <w:rPr>
          <w:sz w:val="24"/>
        </w:rPr>
        <w:t>Enter Facility Address</w:t>
      </w:r>
      <w:r>
        <w:rPr>
          <w:spacing w:val="-10"/>
          <w:sz w:val="24"/>
        </w:rPr>
        <w:t> </w:t>
      </w:r>
      <w:r>
        <w:rPr>
          <w:sz w:val="24"/>
        </w:rPr>
        <w:t>Here</w:t>
      </w:r>
    </w:p>
    <w:p>
      <w:pPr>
        <w:pStyle w:val="BodyText"/>
        <w:spacing w:before="10"/>
        <w:rPr>
          <w:sz w:val="19"/>
        </w:rPr>
      </w:pPr>
    </w:p>
    <w:p>
      <w:pPr>
        <w:tabs>
          <w:tab w:pos="5259" w:val="left" w:leader="none"/>
          <w:tab w:pos="8139" w:val="left" w:leader="none"/>
          <w:tab w:pos="11019" w:val="left" w:leader="none"/>
        </w:tabs>
        <w:spacing w:before="0"/>
        <w:ind w:left="220" w:right="0" w:firstLine="0"/>
        <w:jc w:val="left"/>
        <w:rPr>
          <w:sz w:val="24"/>
        </w:rPr>
      </w:pPr>
      <w:r>
        <w:rPr>
          <w:b/>
          <w:sz w:val="24"/>
        </w:rPr>
        <w:t>Primary Contact:  </w:t>
      </w:r>
      <w:r>
        <w:rPr>
          <w:sz w:val="24"/>
        </w:rPr>
        <w:t>Enter Primary</w:t>
      </w:r>
      <w:r>
        <w:rPr>
          <w:spacing w:val="-10"/>
          <w:sz w:val="24"/>
        </w:rPr>
        <w:t> </w:t>
      </w:r>
      <w:r>
        <w:rPr>
          <w:sz w:val="24"/>
        </w:rPr>
        <w:t>Contact</w:t>
      </w:r>
      <w:r>
        <w:rPr>
          <w:spacing w:val="-2"/>
          <w:sz w:val="24"/>
        </w:rPr>
        <w:t> </w:t>
      </w:r>
      <w:r>
        <w:rPr>
          <w:sz w:val="24"/>
        </w:rPr>
        <w:t>Here</w:t>
        <w:tab/>
      </w:r>
      <w:r>
        <w:rPr>
          <w:b/>
          <w:sz w:val="24"/>
        </w:rPr>
        <w:t>Email:  </w:t>
      </w:r>
      <w:r>
        <w:rPr>
          <w:sz w:val="24"/>
        </w:rPr>
        <w:t>Enter</w:t>
      </w:r>
      <w:r>
        <w:rPr>
          <w:spacing w:val="-5"/>
          <w:sz w:val="24"/>
        </w:rPr>
        <w:t> </w:t>
      </w:r>
      <w:r>
        <w:rPr>
          <w:sz w:val="24"/>
        </w:rPr>
        <w:t>Email</w:t>
      </w:r>
      <w:r>
        <w:rPr>
          <w:spacing w:val="-1"/>
          <w:sz w:val="24"/>
        </w:rPr>
        <w:t> </w:t>
      </w:r>
      <w:r>
        <w:rPr>
          <w:sz w:val="24"/>
        </w:rPr>
        <w:t>Here</w:t>
        <w:tab/>
      </w:r>
      <w:r>
        <w:rPr>
          <w:b/>
          <w:sz w:val="24"/>
        </w:rPr>
        <w:t>Phone:  </w:t>
      </w:r>
      <w:r>
        <w:rPr>
          <w:sz w:val="24"/>
        </w:rPr>
        <w:t>Enter</w:t>
      </w:r>
      <w:r>
        <w:rPr>
          <w:spacing w:val="-6"/>
          <w:sz w:val="24"/>
        </w:rPr>
        <w:t> </w:t>
      </w:r>
      <w:r>
        <w:rPr>
          <w:sz w:val="24"/>
        </w:rPr>
        <w:t>Phone</w:t>
      </w:r>
      <w:r>
        <w:rPr>
          <w:spacing w:val="-2"/>
          <w:sz w:val="24"/>
        </w:rPr>
        <w:t> </w:t>
      </w:r>
      <w:r>
        <w:rPr>
          <w:sz w:val="24"/>
        </w:rPr>
        <w:t>Here</w:t>
        <w:tab/>
      </w:r>
      <w:r>
        <w:rPr>
          <w:b/>
          <w:sz w:val="24"/>
        </w:rPr>
        <w:t>Date:  </w:t>
      </w:r>
      <w:r>
        <w:rPr>
          <w:color w:val="818181"/>
          <w:sz w:val="24"/>
        </w:rPr>
        <w:t>Click here to enter a</w:t>
      </w:r>
      <w:r>
        <w:rPr>
          <w:color w:val="818181"/>
          <w:spacing w:val="-7"/>
          <w:sz w:val="24"/>
        </w:rPr>
        <w:t> </w:t>
      </w:r>
      <w:r>
        <w:rPr>
          <w:color w:val="818181"/>
          <w:sz w:val="24"/>
        </w:rPr>
        <w:t>date.</w:t>
      </w:r>
    </w:p>
    <w:p>
      <w:pPr>
        <w:pStyle w:val="BodyText"/>
        <w:spacing w:before="2"/>
        <w:rPr>
          <w:sz w:val="20"/>
        </w:rPr>
      </w:pPr>
    </w:p>
    <w:p>
      <w:pPr>
        <w:pStyle w:val="Heading1"/>
        <w:spacing w:before="1" w:after="50"/>
      </w:pPr>
      <w:r>
        <w:rPr/>
        <w:t>Table A: HACCP Team Members</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72"/>
        <w:gridCol w:w="4872"/>
        <w:gridCol w:w="4872"/>
      </w:tblGrid>
      <w:tr>
        <w:trPr>
          <w:trHeight w:val="302" w:hRule="exact"/>
        </w:trPr>
        <w:tc>
          <w:tcPr>
            <w:tcW w:w="4872" w:type="dxa"/>
            <w:shd w:val="clear" w:color="auto" w:fill="DADADA"/>
          </w:tcPr>
          <w:p>
            <w:pPr>
              <w:pStyle w:val="TableParagraph"/>
              <w:spacing w:line="292" w:lineRule="exact"/>
              <w:ind w:left="103"/>
              <w:rPr>
                <w:b/>
                <w:sz w:val="24"/>
              </w:rPr>
            </w:pPr>
            <w:r>
              <w:rPr>
                <w:b/>
                <w:sz w:val="24"/>
              </w:rPr>
              <w:t>Name</w:t>
            </w:r>
          </w:p>
        </w:tc>
        <w:tc>
          <w:tcPr>
            <w:tcW w:w="4872" w:type="dxa"/>
            <w:shd w:val="clear" w:color="auto" w:fill="DADADA"/>
          </w:tcPr>
          <w:p>
            <w:pPr>
              <w:pStyle w:val="TableParagraph"/>
              <w:spacing w:line="292" w:lineRule="exact"/>
              <w:ind w:left="103"/>
              <w:rPr>
                <w:b/>
                <w:sz w:val="24"/>
              </w:rPr>
            </w:pPr>
            <w:r>
              <w:rPr>
                <w:b/>
                <w:sz w:val="24"/>
              </w:rPr>
              <w:t>Title</w:t>
            </w:r>
          </w:p>
        </w:tc>
        <w:tc>
          <w:tcPr>
            <w:tcW w:w="4872" w:type="dxa"/>
            <w:shd w:val="clear" w:color="auto" w:fill="DADADA"/>
          </w:tcPr>
          <w:p>
            <w:pPr>
              <w:pStyle w:val="TableParagraph"/>
              <w:spacing w:line="292" w:lineRule="exact"/>
              <w:ind w:left="103"/>
              <w:rPr>
                <w:b/>
                <w:sz w:val="24"/>
              </w:rPr>
            </w:pPr>
            <w:r>
              <w:rPr>
                <w:b/>
                <w:sz w:val="24"/>
              </w:rPr>
              <w:t>HACCP Responsibilities</w:t>
            </w:r>
          </w:p>
        </w:tc>
      </w:tr>
      <w:tr>
        <w:trPr>
          <w:trHeight w:val="302" w:hRule="exact"/>
        </w:trPr>
        <w:tc>
          <w:tcPr>
            <w:tcW w:w="4872" w:type="dxa"/>
          </w:tcPr>
          <w:p>
            <w:pPr/>
          </w:p>
        </w:tc>
        <w:tc>
          <w:tcPr>
            <w:tcW w:w="4872" w:type="dxa"/>
          </w:tcPr>
          <w:p>
            <w:pPr/>
          </w:p>
        </w:tc>
        <w:tc>
          <w:tcPr>
            <w:tcW w:w="4872" w:type="dxa"/>
          </w:tcPr>
          <w:p>
            <w:pPr/>
          </w:p>
        </w:tc>
      </w:tr>
      <w:tr>
        <w:trPr>
          <w:trHeight w:val="302" w:hRule="exact"/>
        </w:trPr>
        <w:tc>
          <w:tcPr>
            <w:tcW w:w="4872" w:type="dxa"/>
          </w:tcPr>
          <w:p>
            <w:pPr/>
          </w:p>
        </w:tc>
        <w:tc>
          <w:tcPr>
            <w:tcW w:w="4872" w:type="dxa"/>
          </w:tcPr>
          <w:p>
            <w:pPr/>
          </w:p>
        </w:tc>
        <w:tc>
          <w:tcPr>
            <w:tcW w:w="4872" w:type="dxa"/>
          </w:tcPr>
          <w:p>
            <w:pPr/>
          </w:p>
        </w:tc>
      </w:tr>
      <w:tr>
        <w:trPr>
          <w:trHeight w:val="305" w:hRule="exact"/>
        </w:trPr>
        <w:tc>
          <w:tcPr>
            <w:tcW w:w="4872" w:type="dxa"/>
          </w:tcPr>
          <w:p>
            <w:pPr/>
          </w:p>
        </w:tc>
        <w:tc>
          <w:tcPr>
            <w:tcW w:w="4872" w:type="dxa"/>
          </w:tcPr>
          <w:p>
            <w:pPr/>
          </w:p>
        </w:tc>
        <w:tc>
          <w:tcPr>
            <w:tcW w:w="4872" w:type="dxa"/>
          </w:tcPr>
          <w:p>
            <w:pPr/>
          </w:p>
        </w:tc>
      </w:tr>
      <w:tr>
        <w:trPr>
          <w:trHeight w:val="302" w:hRule="exact"/>
        </w:trPr>
        <w:tc>
          <w:tcPr>
            <w:tcW w:w="4872" w:type="dxa"/>
          </w:tcPr>
          <w:p>
            <w:pPr/>
          </w:p>
        </w:tc>
        <w:tc>
          <w:tcPr>
            <w:tcW w:w="4872" w:type="dxa"/>
          </w:tcPr>
          <w:p>
            <w:pPr/>
          </w:p>
        </w:tc>
        <w:tc>
          <w:tcPr>
            <w:tcW w:w="4872" w:type="dxa"/>
          </w:tcPr>
          <w:p>
            <w:pPr/>
          </w:p>
        </w:tc>
      </w:tr>
      <w:tr>
        <w:trPr>
          <w:trHeight w:val="302" w:hRule="exact"/>
        </w:trPr>
        <w:tc>
          <w:tcPr>
            <w:tcW w:w="4872" w:type="dxa"/>
          </w:tcPr>
          <w:p>
            <w:pPr/>
          </w:p>
        </w:tc>
        <w:tc>
          <w:tcPr>
            <w:tcW w:w="4872" w:type="dxa"/>
          </w:tcPr>
          <w:p>
            <w:pPr/>
          </w:p>
        </w:tc>
        <w:tc>
          <w:tcPr>
            <w:tcW w:w="4872" w:type="dxa"/>
          </w:tcPr>
          <w:p>
            <w:pPr/>
          </w:p>
        </w:tc>
      </w:tr>
      <w:tr>
        <w:trPr>
          <w:trHeight w:val="302" w:hRule="exact"/>
        </w:trPr>
        <w:tc>
          <w:tcPr>
            <w:tcW w:w="4872" w:type="dxa"/>
          </w:tcPr>
          <w:p>
            <w:pPr/>
          </w:p>
        </w:tc>
        <w:tc>
          <w:tcPr>
            <w:tcW w:w="4872" w:type="dxa"/>
          </w:tcPr>
          <w:p>
            <w:pPr/>
          </w:p>
        </w:tc>
        <w:tc>
          <w:tcPr>
            <w:tcW w:w="4872" w:type="dxa"/>
          </w:tcPr>
          <w:p>
            <w:pPr/>
          </w:p>
        </w:tc>
      </w:tr>
      <w:tr>
        <w:trPr>
          <w:trHeight w:val="305" w:hRule="exact"/>
        </w:trPr>
        <w:tc>
          <w:tcPr>
            <w:tcW w:w="4872" w:type="dxa"/>
          </w:tcPr>
          <w:p>
            <w:pPr/>
          </w:p>
        </w:tc>
        <w:tc>
          <w:tcPr>
            <w:tcW w:w="4872" w:type="dxa"/>
          </w:tcPr>
          <w:p>
            <w:pPr/>
          </w:p>
        </w:tc>
        <w:tc>
          <w:tcPr>
            <w:tcW w:w="4872" w:type="dxa"/>
          </w:tcPr>
          <w:p>
            <w:pPr/>
          </w:p>
        </w:tc>
      </w:tr>
    </w:tbl>
    <w:p>
      <w:pPr>
        <w:pStyle w:val="BodyText"/>
        <w:spacing w:before="8"/>
        <w:rPr>
          <w:b/>
          <w:sz w:val="27"/>
        </w:rPr>
      </w:pPr>
    </w:p>
    <w:p>
      <w:pPr>
        <w:spacing w:before="0"/>
        <w:ind w:left="220" w:right="0" w:firstLine="0"/>
        <w:jc w:val="left"/>
        <w:rPr>
          <w:b/>
          <w:sz w:val="28"/>
        </w:rPr>
      </w:pPr>
      <w:r>
        <w:rPr>
          <w:b/>
          <w:sz w:val="28"/>
        </w:rPr>
        <w:t>Procedural Step 1: Prerequisite Programs</w:t>
      </w:r>
    </w:p>
    <w:p>
      <w:pPr>
        <w:pStyle w:val="BodyText"/>
        <w:spacing w:before="48"/>
        <w:ind w:left="220"/>
      </w:pPr>
      <w:r>
        <w:rPr/>
        <w:t>The standard operating procedures (SOPs) selected below apply to this HACCP plan and are attached:</w:t>
      </w:r>
    </w:p>
    <w:p>
      <w:pPr>
        <w:pStyle w:val="ListParagraph"/>
        <w:numPr>
          <w:ilvl w:val="0"/>
          <w:numId w:val="1"/>
        </w:numPr>
        <w:tabs>
          <w:tab w:pos="516" w:val="left" w:leader="none"/>
          <w:tab w:pos="6699" w:val="left" w:leader="none"/>
        </w:tabs>
        <w:spacing w:line="328" w:lineRule="exact" w:before="5" w:after="0"/>
        <w:ind w:left="515" w:right="0" w:hanging="295"/>
        <w:jc w:val="left"/>
        <w:rPr>
          <w:sz w:val="24"/>
        </w:rPr>
      </w:pPr>
      <w:r>
        <w:rPr>
          <w:sz w:val="24"/>
        </w:rPr>
        <w:t>Cleaning and Sanitizing Food</w:t>
      </w:r>
      <w:r>
        <w:rPr>
          <w:spacing w:val="-8"/>
          <w:sz w:val="24"/>
        </w:rPr>
        <w:t> </w:t>
      </w:r>
      <w:r>
        <w:rPr>
          <w:sz w:val="24"/>
        </w:rPr>
        <w:t>Contact Surfaces</w:t>
        <w:tab/>
      </w:r>
      <w:r>
        <w:rPr>
          <w:rFonts w:ascii="MS Gothic" w:hAnsi="MS Gothic"/>
          <w:sz w:val="24"/>
        </w:rPr>
        <w:t>☐</w:t>
      </w:r>
      <w:r>
        <w:rPr>
          <w:rFonts w:ascii="MS Gothic" w:hAnsi="MS Gothic"/>
          <w:spacing w:val="-81"/>
          <w:sz w:val="24"/>
        </w:rPr>
        <w:t> </w:t>
      </w:r>
      <w:r>
        <w:rPr>
          <w:sz w:val="24"/>
        </w:rPr>
        <w:t>Controlling Time and Temperature during Preparation</w:t>
      </w:r>
    </w:p>
    <w:p>
      <w:pPr>
        <w:pStyle w:val="ListParagraph"/>
        <w:numPr>
          <w:ilvl w:val="0"/>
          <w:numId w:val="1"/>
        </w:numPr>
        <w:tabs>
          <w:tab w:pos="516" w:val="left" w:leader="none"/>
          <w:tab w:pos="6699" w:val="left" w:leader="none"/>
        </w:tabs>
        <w:spacing w:line="311" w:lineRule="exact" w:before="0" w:after="0"/>
        <w:ind w:left="515" w:right="0" w:hanging="295"/>
        <w:jc w:val="left"/>
        <w:rPr>
          <w:sz w:val="24"/>
        </w:rPr>
      </w:pPr>
      <w:r>
        <w:rPr>
          <w:sz w:val="24"/>
        </w:rPr>
        <w:t>Serving</w:t>
      </w:r>
      <w:r>
        <w:rPr>
          <w:spacing w:val="-2"/>
          <w:sz w:val="24"/>
        </w:rPr>
        <w:t> </w:t>
      </w:r>
      <w:r>
        <w:rPr>
          <w:sz w:val="24"/>
        </w:rPr>
        <w:t>Food</w:t>
        <w:tab/>
      </w:r>
      <w:r>
        <w:rPr>
          <w:rFonts w:ascii="MS Gothic" w:hAnsi="MS Gothic"/>
          <w:sz w:val="24"/>
        </w:rPr>
        <w:t>☐</w:t>
      </w:r>
      <w:r>
        <w:rPr>
          <w:rFonts w:ascii="MS Gothic" w:hAnsi="MS Gothic"/>
          <w:spacing w:val="-75"/>
          <w:sz w:val="24"/>
        </w:rPr>
        <w:t> </w:t>
      </w:r>
      <w:r>
        <w:rPr>
          <w:sz w:val="24"/>
        </w:rPr>
        <w:t>Personal Hygiene and Handwashing</w:t>
      </w:r>
    </w:p>
    <w:p>
      <w:pPr>
        <w:pStyle w:val="ListParagraph"/>
        <w:numPr>
          <w:ilvl w:val="0"/>
          <w:numId w:val="1"/>
        </w:numPr>
        <w:tabs>
          <w:tab w:pos="516" w:val="left" w:leader="none"/>
          <w:tab w:pos="6699" w:val="left" w:leader="none"/>
        </w:tabs>
        <w:spacing w:line="311" w:lineRule="exact" w:before="0" w:after="0"/>
        <w:ind w:left="515" w:right="0" w:hanging="295"/>
        <w:jc w:val="left"/>
        <w:rPr>
          <w:sz w:val="24"/>
        </w:rPr>
      </w:pPr>
      <w:r>
        <w:rPr>
          <w:sz w:val="24"/>
        </w:rPr>
        <w:t>Preventing Cross-Contamination during Storage</w:t>
      </w:r>
      <w:r>
        <w:rPr>
          <w:spacing w:val="-10"/>
          <w:sz w:val="24"/>
        </w:rPr>
        <w:t> </w:t>
      </w:r>
      <w:r>
        <w:rPr>
          <w:sz w:val="24"/>
        </w:rPr>
        <w:t>and</w:t>
      </w:r>
      <w:r>
        <w:rPr>
          <w:spacing w:val="-2"/>
          <w:sz w:val="24"/>
        </w:rPr>
        <w:t> </w:t>
      </w:r>
      <w:r>
        <w:rPr>
          <w:sz w:val="24"/>
        </w:rPr>
        <w:t>Prep</w:t>
        <w:tab/>
      </w:r>
      <w:r>
        <w:rPr>
          <w:rFonts w:ascii="MS Gothic" w:hAnsi="MS Gothic"/>
          <w:sz w:val="24"/>
        </w:rPr>
        <w:t>☐</w:t>
      </w:r>
      <w:r>
        <w:rPr>
          <w:rFonts w:ascii="MS Gothic" w:hAnsi="MS Gothic"/>
          <w:spacing w:val="-70"/>
          <w:sz w:val="24"/>
        </w:rPr>
        <w:t> </w:t>
      </w:r>
      <w:r>
        <w:rPr>
          <w:sz w:val="24"/>
        </w:rPr>
        <w:t>Receiving Deliveries</w:t>
      </w:r>
    </w:p>
    <w:p>
      <w:pPr>
        <w:pStyle w:val="ListParagraph"/>
        <w:numPr>
          <w:ilvl w:val="0"/>
          <w:numId w:val="1"/>
        </w:numPr>
        <w:tabs>
          <w:tab w:pos="516" w:val="left" w:leader="none"/>
        </w:tabs>
        <w:spacing w:line="312" w:lineRule="exact" w:before="0" w:after="0"/>
        <w:ind w:left="515" w:right="0" w:hanging="295"/>
        <w:jc w:val="left"/>
        <w:rPr>
          <w:sz w:val="24"/>
        </w:rPr>
      </w:pPr>
      <w:r>
        <w:rPr>
          <w:sz w:val="24"/>
        </w:rPr>
        <w:t>Storing and Using Poisonous or Toxic</w:t>
      </w:r>
      <w:r>
        <w:rPr>
          <w:spacing w:val="-18"/>
          <w:sz w:val="24"/>
        </w:rPr>
        <w:t> </w:t>
      </w:r>
      <w:r>
        <w:rPr>
          <w:sz w:val="24"/>
        </w:rPr>
        <w:t>Chemicals</w:t>
      </w:r>
    </w:p>
    <w:p>
      <w:pPr>
        <w:pStyle w:val="ListParagraph"/>
        <w:numPr>
          <w:ilvl w:val="0"/>
          <w:numId w:val="1"/>
        </w:numPr>
        <w:tabs>
          <w:tab w:pos="516" w:val="left" w:leader="none"/>
          <w:tab w:pos="6699" w:val="left" w:leader="none"/>
        </w:tabs>
        <w:spacing w:line="311" w:lineRule="exact" w:before="0" w:after="0"/>
        <w:ind w:left="515" w:right="0" w:hanging="295"/>
        <w:jc w:val="left"/>
        <w:rPr>
          <w:sz w:val="24"/>
        </w:rPr>
      </w:pPr>
      <w:r>
        <w:rPr>
          <w:sz w:val="24"/>
        </w:rPr>
        <w:t>Using and</w:t>
      </w:r>
      <w:r>
        <w:rPr>
          <w:spacing w:val="-2"/>
          <w:sz w:val="24"/>
        </w:rPr>
        <w:t> </w:t>
      </w:r>
      <w:r>
        <w:rPr>
          <w:sz w:val="24"/>
        </w:rPr>
        <w:t>Calibrating</w:t>
      </w:r>
      <w:r>
        <w:rPr>
          <w:spacing w:val="-4"/>
          <w:sz w:val="24"/>
        </w:rPr>
        <w:t> </w:t>
      </w:r>
      <w:r>
        <w:rPr>
          <w:sz w:val="24"/>
        </w:rPr>
        <w:t>Thermometers</w:t>
        <w:tab/>
      </w:r>
      <w:r>
        <w:rPr>
          <w:rFonts w:ascii="MS Gothic" w:hAnsi="MS Gothic"/>
          <w:sz w:val="24"/>
        </w:rPr>
        <w:t>☐</w:t>
      </w:r>
      <w:r>
        <w:rPr>
          <w:rFonts w:ascii="MS Gothic" w:hAnsi="MS Gothic"/>
          <w:spacing w:val="-82"/>
          <w:sz w:val="24"/>
        </w:rPr>
        <w:t> </w:t>
      </w:r>
      <w:r>
        <w:rPr>
          <w:sz w:val="24"/>
        </w:rPr>
        <w:t>Using Suitable Utensils When Handling Ready-to-Eat Foods</w:t>
      </w:r>
    </w:p>
    <w:p>
      <w:pPr>
        <w:pStyle w:val="ListParagraph"/>
        <w:numPr>
          <w:ilvl w:val="0"/>
          <w:numId w:val="1"/>
        </w:numPr>
        <w:tabs>
          <w:tab w:pos="516" w:val="left" w:leader="none"/>
          <w:tab w:pos="6699" w:val="left" w:leader="none"/>
        </w:tabs>
        <w:spacing w:line="311" w:lineRule="exact" w:before="0" w:after="0"/>
        <w:ind w:left="515" w:right="0" w:hanging="295"/>
        <w:jc w:val="left"/>
        <w:rPr>
          <w:sz w:val="24"/>
        </w:rPr>
      </w:pPr>
      <w:r>
        <w:rPr>
          <w:sz w:val="24"/>
        </w:rPr>
        <w:t>Washing Fruits</w:t>
      </w:r>
      <w:r>
        <w:rPr>
          <w:spacing w:val="-4"/>
          <w:sz w:val="24"/>
        </w:rPr>
        <w:t> </w:t>
      </w:r>
      <w:r>
        <w:rPr>
          <w:sz w:val="24"/>
        </w:rPr>
        <w:t>and</w:t>
      </w:r>
      <w:r>
        <w:rPr>
          <w:spacing w:val="-2"/>
          <w:sz w:val="24"/>
        </w:rPr>
        <w:t> </w:t>
      </w:r>
      <w:r>
        <w:rPr>
          <w:sz w:val="24"/>
        </w:rPr>
        <w:t>Vegetables</w:t>
        <w:tab/>
      </w:r>
      <w:r>
        <w:rPr>
          <w:rFonts w:ascii="MS Gothic" w:hAnsi="MS Gothic"/>
          <w:sz w:val="24"/>
        </w:rPr>
        <w:t>☐</w:t>
      </w:r>
      <w:r>
        <w:rPr>
          <w:rFonts w:ascii="MS Gothic" w:hAnsi="MS Gothic"/>
          <w:spacing w:val="-70"/>
          <w:sz w:val="24"/>
        </w:rPr>
        <w:t> </w:t>
      </w:r>
      <w:r>
        <w:rPr>
          <w:sz w:val="24"/>
        </w:rPr>
        <w:t>Employee Illness</w:t>
      </w:r>
    </w:p>
    <w:p>
      <w:pPr>
        <w:pStyle w:val="ListParagraph"/>
        <w:numPr>
          <w:ilvl w:val="0"/>
          <w:numId w:val="1"/>
        </w:numPr>
        <w:tabs>
          <w:tab w:pos="516" w:val="left" w:leader="none"/>
          <w:tab w:pos="6699" w:val="left" w:leader="none"/>
        </w:tabs>
        <w:spacing w:line="312" w:lineRule="exact" w:before="0" w:after="0"/>
        <w:ind w:left="515" w:right="0" w:hanging="295"/>
        <w:jc w:val="left"/>
        <w:rPr>
          <w:sz w:val="24"/>
        </w:rPr>
      </w:pPr>
      <w:r>
        <w:rPr>
          <w:sz w:val="24"/>
        </w:rPr>
        <w:t>HACCP</w:t>
      </w:r>
      <w:r>
        <w:rPr>
          <w:spacing w:val="-1"/>
          <w:sz w:val="24"/>
        </w:rPr>
        <w:t> </w:t>
      </w:r>
      <w:r>
        <w:rPr>
          <w:sz w:val="24"/>
        </w:rPr>
        <w:t>Training</w:t>
      </w:r>
      <w:r>
        <w:rPr>
          <w:spacing w:val="-2"/>
          <w:sz w:val="24"/>
        </w:rPr>
        <w:t> </w:t>
      </w:r>
      <w:r>
        <w:rPr>
          <w:sz w:val="24"/>
        </w:rPr>
        <w:t>Procedure</w:t>
        <w:tab/>
      </w:r>
      <w:r>
        <w:rPr>
          <w:rFonts w:ascii="MS Gothic" w:hAnsi="MS Gothic"/>
          <w:sz w:val="24"/>
        </w:rPr>
        <w:t>☐</w:t>
      </w:r>
      <w:r>
        <w:rPr>
          <w:rFonts w:ascii="MS Gothic" w:hAnsi="MS Gothic"/>
          <w:spacing w:val="-77"/>
          <w:sz w:val="24"/>
        </w:rPr>
        <w:t> </w:t>
      </w:r>
      <w:r>
        <w:rPr>
          <w:sz w:val="24"/>
        </w:rPr>
        <w:t>First-In, First-Out (FIFO) Procedure</w:t>
      </w:r>
    </w:p>
    <w:p>
      <w:pPr>
        <w:pStyle w:val="ListParagraph"/>
        <w:numPr>
          <w:ilvl w:val="0"/>
          <w:numId w:val="1"/>
        </w:numPr>
        <w:tabs>
          <w:tab w:pos="516" w:val="left" w:leader="none"/>
          <w:tab w:pos="6699" w:val="left" w:leader="none"/>
        </w:tabs>
        <w:spacing w:line="312" w:lineRule="exact" w:before="0" w:after="0"/>
        <w:ind w:left="515" w:right="0" w:hanging="295"/>
        <w:jc w:val="left"/>
        <w:rPr>
          <w:sz w:val="24"/>
        </w:rPr>
      </w:pPr>
      <w:r>
        <w:rPr>
          <w:sz w:val="24"/>
        </w:rPr>
        <w:t>Control of Physical Hazards</w:t>
      </w:r>
      <w:r>
        <w:rPr>
          <w:spacing w:val="-6"/>
          <w:sz w:val="24"/>
        </w:rPr>
        <w:t> </w:t>
      </w:r>
      <w:r>
        <w:rPr>
          <w:sz w:val="24"/>
        </w:rPr>
        <w:t>in Food</w:t>
        <w:tab/>
      </w:r>
      <w:r>
        <w:rPr>
          <w:rFonts w:ascii="MS Gothic" w:hAnsi="MS Gothic"/>
          <w:sz w:val="24"/>
        </w:rPr>
        <w:t>☐</w:t>
      </w:r>
      <w:r>
        <w:rPr>
          <w:rFonts w:ascii="MS Gothic" w:hAnsi="MS Gothic"/>
          <w:spacing w:val="-73"/>
          <w:sz w:val="24"/>
        </w:rPr>
        <w:t> </w:t>
      </w:r>
      <w:r>
        <w:rPr>
          <w:sz w:val="24"/>
        </w:rPr>
        <w:t>HACCP Verification SOP</w:t>
      </w:r>
    </w:p>
    <w:p>
      <w:pPr>
        <w:pStyle w:val="ListParagraph"/>
        <w:numPr>
          <w:ilvl w:val="0"/>
          <w:numId w:val="1"/>
        </w:numPr>
        <w:tabs>
          <w:tab w:pos="516" w:val="left" w:leader="none"/>
          <w:tab w:pos="6699" w:val="left" w:leader="none"/>
        </w:tabs>
        <w:spacing w:line="311" w:lineRule="exact" w:before="0" w:after="0"/>
        <w:ind w:left="515" w:right="0" w:hanging="295"/>
        <w:jc w:val="left"/>
        <w:rPr>
          <w:sz w:val="24"/>
        </w:rPr>
      </w:pPr>
      <w:r>
        <w:rPr>
          <w:sz w:val="24"/>
        </w:rPr>
        <w:t>Equipment</w:t>
      </w:r>
      <w:r>
        <w:rPr>
          <w:spacing w:val="-3"/>
          <w:sz w:val="24"/>
        </w:rPr>
        <w:t> </w:t>
      </w:r>
      <w:r>
        <w:rPr>
          <w:sz w:val="24"/>
        </w:rPr>
        <w:t>Maintenance</w:t>
      </w:r>
      <w:r>
        <w:rPr>
          <w:spacing w:val="-1"/>
          <w:sz w:val="24"/>
        </w:rPr>
        <w:t> </w:t>
      </w:r>
      <w:r>
        <w:rPr>
          <w:sz w:val="24"/>
        </w:rPr>
        <w:t>Plan</w:t>
        <w:tab/>
      </w:r>
      <w:r>
        <w:rPr>
          <w:rFonts w:ascii="MS Gothic" w:hAnsi="MS Gothic"/>
          <w:sz w:val="24"/>
        </w:rPr>
        <w:t>☐</w:t>
      </w:r>
      <w:r>
        <w:rPr>
          <w:rFonts w:ascii="MS Gothic" w:hAnsi="MS Gothic"/>
          <w:spacing w:val="-71"/>
          <w:sz w:val="24"/>
        </w:rPr>
        <w:t> </w:t>
      </w:r>
      <w:r>
        <w:rPr>
          <w:sz w:val="24"/>
        </w:rPr>
        <w:t>Pest Control Plan</w:t>
      </w:r>
    </w:p>
    <w:p>
      <w:pPr>
        <w:pStyle w:val="ListParagraph"/>
        <w:numPr>
          <w:ilvl w:val="0"/>
          <w:numId w:val="1"/>
        </w:numPr>
        <w:tabs>
          <w:tab w:pos="516" w:val="left" w:leader="none"/>
          <w:tab w:pos="6699" w:val="left" w:leader="none"/>
        </w:tabs>
        <w:spacing w:line="311" w:lineRule="exact" w:before="0" w:after="0"/>
        <w:ind w:left="515" w:right="0" w:hanging="295"/>
        <w:jc w:val="left"/>
        <w:rPr>
          <w:sz w:val="22"/>
        </w:rPr>
      </w:pPr>
      <w:r>
        <w:rPr>
          <w:sz w:val="24"/>
        </w:rPr>
        <w:t>Continuous Temp Monitoring – Refrigeration</w:t>
      </w:r>
      <w:r>
        <w:rPr>
          <w:spacing w:val="-10"/>
          <w:sz w:val="24"/>
        </w:rPr>
        <w:t> </w:t>
      </w:r>
      <w:r>
        <w:rPr>
          <w:sz w:val="24"/>
        </w:rPr>
        <w:t>Data</w:t>
      </w:r>
      <w:r>
        <w:rPr>
          <w:spacing w:val="-3"/>
          <w:sz w:val="24"/>
        </w:rPr>
        <w:t> </w:t>
      </w:r>
      <w:r>
        <w:rPr>
          <w:sz w:val="24"/>
        </w:rPr>
        <w:t>Logger</w:t>
        <w:tab/>
      </w:r>
      <w:r>
        <w:rPr>
          <w:rFonts w:ascii="MS Gothic" w:hAnsi="MS Gothic"/>
          <w:sz w:val="24"/>
        </w:rPr>
        <w:t>☐</w:t>
      </w:r>
      <w:r>
        <w:rPr>
          <w:rFonts w:ascii="MS Gothic" w:hAnsi="MS Gothic"/>
          <w:spacing w:val="-74"/>
          <w:sz w:val="24"/>
        </w:rPr>
        <w:t> </w:t>
      </w:r>
      <w:r>
        <w:rPr>
          <w:sz w:val="24"/>
        </w:rPr>
        <w:t>Other </w:t>
      </w:r>
      <w:r>
        <w:rPr>
          <w:color w:val="818181"/>
          <w:sz w:val="22"/>
        </w:rPr>
        <w:t>Please describe</w:t>
      </w:r>
    </w:p>
    <w:p>
      <w:pPr>
        <w:pStyle w:val="ListParagraph"/>
        <w:numPr>
          <w:ilvl w:val="0"/>
          <w:numId w:val="1"/>
        </w:numPr>
        <w:tabs>
          <w:tab w:pos="516" w:val="left" w:leader="none"/>
          <w:tab w:pos="6699" w:val="left" w:leader="none"/>
        </w:tabs>
        <w:spacing w:line="328" w:lineRule="exact" w:before="0" w:after="0"/>
        <w:ind w:left="515" w:right="0" w:hanging="295"/>
        <w:jc w:val="left"/>
        <w:rPr>
          <w:sz w:val="24"/>
        </w:rPr>
      </w:pPr>
      <w:r>
        <w:rPr>
          <w:sz w:val="24"/>
        </w:rPr>
        <w:t>Labeling</w:t>
        <w:tab/>
      </w:r>
      <w:r>
        <w:rPr>
          <w:rFonts w:ascii="MS Gothic" w:hAnsi="MS Gothic"/>
          <w:sz w:val="24"/>
        </w:rPr>
        <w:t>☐</w:t>
      </w:r>
      <w:r>
        <w:rPr>
          <w:rFonts w:ascii="MS Gothic" w:hAnsi="MS Gothic"/>
          <w:spacing w:val="-64"/>
          <w:sz w:val="24"/>
        </w:rPr>
        <w:t> </w:t>
      </w:r>
      <w:r>
        <w:rPr>
          <w:sz w:val="24"/>
        </w:rPr>
        <w:t>Other</w:t>
      </w:r>
    </w:p>
    <w:p>
      <w:pPr>
        <w:pStyle w:val="BodyText"/>
        <w:spacing w:before="4"/>
      </w:pPr>
    </w:p>
    <w:p>
      <w:pPr>
        <w:pStyle w:val="BodyText"/>
        <w:ind w:left="220" w:right="320"/>
      </w:pPr>
      <w:r>
        <w:rPr>
          <w:b/>
        </w:rPr>
        <w:t>Labeling of Reduced Oxygen Packaging (ROP): </w:t>
      </w:r>
      <w:r>
        <w:rPr/>
        <w:t>Once packaged, bags are labeled so the packages are prominently and conspicuously labeled as shown on the principal display panels. The labeling is in bold type on a contrasting background (see example below). The “discard date” may be no more than 30 calendar days from packaging to consumption, or consumed if served or sold for off-premises consumption, except the time the product is maintained frozen, or the original manufacturer's "sell by" or "use by" date, whichever occurs first. Labels will reflect the discard date. See the </w:t>
      </w:r>
      <w:r>
        <w:rPr>
          <w:b/>
          <w:i/>
        </w:rPr>
        <w:t>example </w:t>
      </w:r>
      <w:r>
        <w:rPr/>
        <w:t>below. NOTE: “Thaw date” refers to the date/time that the item was removed from the freezer.</w:t>
      </w:r>
    </w:p>
    <w:p>
      <w:pPr>
        <w:spacing w:after="0"/>
        <w:sectPr>
          <w:footerReference w:type="default" r:id="rId5"/>
          <w:type w:val="continuous"/>
          <w:pgSz w:w="15840" w:h="12240" w:orient="landscape"/>
          <w:pgMar w:footer="396" w:top="700" w:bottom="580" w:left="500" w:right="500"/>
          <w:pgNumType w:start="1"/>
        </w:sectPr>
      </w:pPr>
    </w:p>
    <w:p>
      <w:pPr>
        <w:spacing w:line="240" w:lineRule="auto"/>
        <w:ind w:left="212" w:right="0" w:firstLine="0"/>
        <w:rPr>
          <w:sz w:val="20"/>
        </w:rPr>
      </w:pPr>
      <w:r>
        <w:rPr>
          <w:rFonts w:ascii="Times New Roman"/>
          <w:spacing w:val="-49"/>
          <w:sz w:val="20"/>
        </w:rPr>
        <w:t> </w:t>
      </w:r>
      <w:r>
        <w:rPr>
          <w:spacing w:val="-49"/>
          <w:sz w:val="20"/>
        </w:rPr>
        <w:pict>
          <v:shape style="width:397.5pt;height:176.25pt;mso-position-horizontal-relative:char;mso-position-vertical-relative:line" type="#_x0000_t202" filled="false" stroked="true" strokeweight=".75pt" strokecolor="#000000">
            <w10:anchorlock/>
            <v:textbox inset="0,0,0,0">
              <w:txbxContent>
                <w:p>
                  <w:pPr>
                    <w:tabs>
                      <w:tab w:pos="5183" w:val="left" w:leader="none"/>
                    </w:tabs>
                    <w:spacing w:line="436" w:lineRule="auto" w:before="73"/>
                    <w:ind w:left="1583" w:right="2749" w:firstLine="0"/>
                    <w:jc w:val="both"/>
                    <w:rPr>
                      <w:b/>
                      <w:sz w:val="20"/>
                    </w:rPr>
                  </w:pPr>
                  <w:r>
                    <w:rPr>
                      <w:b/>
                      <w:sz w:val="20"/>
                    </w:rPr>
                    <w:t>Food</w:t>
                  </w:r>
                  <w:r>
                    <w:rPr>
                      <w:b/>
                      <w:spacing w:val="-7"/>
                      <w:sz w:val="20"/>
                    </w:rPr>
                    <w:t> </w:t>
                  </w:r>
                  <w:r>
                    <w:rPr>
                      <w:b/>
                      <w:sz w:val="20"/>
                    </w:rPr>
                    <w:t>Item:</w:t>
                  </w:r>
                  <w:r>
                    <w:rPr>
                      <w:b/>
                      <w:w w:val="99"/>
                      <w:sz w:val="20"/>
                      <w:u w:val="single"/>
                    </w:rPr>
                    <w:t> </w:t>
                  </w:r>
                  <w:r>
                    <w:rPr>
                      <w:b/>
                      <w:sz w:val="20"/>
                      <w:u w:val="single"/>
                    </w:rPr>
                    <w:tab/>
                  </w:r>
                  <w:r>
                    <w:rPr>
                      <w:b/>
                      <w:sz w:val="20"/>
                    </w:rPr>
                    <w:t> Prepare</w:t>
                  </w:r>
                  <w:r>
                    <w:rPr>
                      <w:b/>
                      <w:spacing w:val="-4"/>
                      <w:sz w:val="20"/>
                    </w:rPr>
                    <w:t> </w:t>
                  </w:r>
                  <w:r>
                    <w:rPr>
                      <w:b/>
                      <w:sz w:val="20"/>
                    </w:rPr>
                    <w:t>Date:</w:t>
                  </w:r>
                  <w:r>
                    <w:rPr>
                      <w:b/>
                      <w:w w:val="99"/>
                      <w:sz w:val="20"/>
                      <w:u w:val="single"/>
                    </w:rPr>
                    <w:t> </w:t>
                  </w:r>
                  <w:r>
                    <w:rPr>
                      <w:b/>
                      <w:sz w:val="20"/>
                      <w:u w:val="single"/>
                    </w:rPr>
                    <w:tab/>
                  </w:r>
                  <w:r>
                    <w:rPr>
                      <w:b/>
                      <w:sz w:val="20"/>
                    </w:rPr>
                    <w:t> Discard</w:t>
                  </w:r>
                  <w:r>
                    <w:rPr>
                      <w:b/>
                      <w:spacing w:val="-5"/>
                      <w:sz w:val="20"/>
                    </w:rPr>
                    <w:t> </w:t>
                  </w:r>
                  <w:r>
                    <w:rPr>
                      <w:b/>
                      <w:sz w:val="20"/>
                    </w:rPr>
                    <w:t>Date:</w:t>
                  </w:r>
                  <w:r>
                    <w:rPr>
                      <w:b/>
                      <w:w w:val="99"/>
                      <w:sz w:val="20"/>
                      <w:u w:val="single"/>
                    </w:rPr>
                    <w:t> </w:t>
                  </w:r>
                  <w:r>
                    <w:rPr>
                      <w:b/>
                      <w:sz w:val="20"/>
                      <w:u w:val="single"/>
                    </w:rPr>
                    <w:tab/>
                  </w:r>
                  <w:r>
                    <w:rPr>
                      <w:b/>
                      <w:sz w:val="20"/>
                    </w:rPr>
                    <w:t> Freeze</w:t>
                  </w:r>
                  <w:r>
                    <w:rPr>
                      <w:b/>
                      <w:spacing w:val="-5"/>
                      <w:sz w:val="20"/>
                    </w:rPr>
                    <w:t> </w:t>
                  </w:r>
                  <w:r>
                    <w:rPr>
                      <w:b/>
                      <w:sz w:val="20"/>
                    </w:rPr>
                    <w:t>Date:</w:t>
                  </w:r>
                  <w:r>
                    <w:rPr>
                      <w:b/>
                      <w:w w:val="99"/>
                      <w:sz w:val="20"/>
                      <w:u w:val="single"/>
                    </w:rPr>
                    <w:t> </w:t>
                  </w:r>
                  <w:r>
                    <w:rPr>
                      <w:b/>
                      <w:sz w:val="20"/>
                      <w:u w:val="single"/>
                    </w:rPr>
                    <w:tab/>
                  </w:r>
                  <w:r>
                    <w:rPr>
                      <w:b/>
                      <w:sz w:val="20"/>
                    </w:rPr>
                    <w:t> Thaw</w:t>
                  </w:r>
                  <w:r>
                    <w:rPr>
                      <w:b/>
                      <w:spacing w:val="-3"/>
                      <w:sz w:val="20"/>
                    </w:rPr>
                    <w:t> </w:t>
                  </w:r>
                  <w:r>
                    <w:rPr>
                      <w:b/>
                      <w:sz w:val="20"/>
                    </w:rPr>
                    <w:t>Date:</w:t>
                  </w:r>
                  <w:r>
                    <w:rPr>
                      <w:b/>
                      <w:w w:val="99"/>
                      <w:sz w:val="20"/>
                      <w:u w:val="single"/>
                    </w:rPr>
                    <w:t> </w:t>
                  </w:r>
                  <w:r>
                    <w:rPr>
                      <w:b/>
                      <w:sz w:val="20"/>
                      <w:u w:val="single"/>
                    </w:rPr>
                    <w:tab/>
                  </w:r>
                  <w:r>
                    <w:rPr>
                      <w:b/>
                      <w:sz w:val="20"/>
                    </w:rPr>
                    <w:t> Discard Date</w:t>
                  </w:r>
                  <w:r>
                    <w:rPr>
                      <w:b/>
                      <w:spacing w:val="-7"/>
                      <w:sz w:val="20"/>
                    </w:rPr>
                    <w:t> </w:t>
                  </w:r>
                  <w:r>
                    <w:rPr>
                      <w:b/>
                      <w:sz w:val="20"/>
                    </w:rPr>
                    <w:t>(after</w:t>
                  </w:r>
                  <w:r>
                    <w:rPr>
                      <w:b/>
                      <w:spacing w:val="-3"/>
                      <w:sz w:val="20"/>
                    </w:rPr>
                    <w:t> </w:t>
                  </w:r>
                  <w:r>
                    <w:rPr>
                      <w:b/>
                      <w:sz w:val="20"/>
                    </w:rPr>
                    <w:t>thaw):</w:t>
                  </w:r>
                  <w:r>
                    <w:rPr>
                      <w:b/>
                      <w:w w:val="99"/>
                      <w:sz w:val="20"/>
                      <w:u w:val="single"/>
                    </w:rPr>
                    <w:t> </w:t>
                  </w:r>
                  <w:r>
                    <w:rPr>
                      <w:b/>
                      <w:sz w:val="20"/>
                      <w:u w:val="single"/>
                    </w:rPr>
                    <w:tab/>
                  </w:r>
                  <w:r>
                    <w:rPr>
                      <w:b/>
                      <w:sz w:val="20"/>
                    </w:rPr>
                    <w:t> Maintain the food at 41</w:t>
                  </w:r>
                  <w:r>
                    <w:rPr>
                      <w:color w:val="1C1C1C"/>
                      <w:sz w:val="20"/>
                    </w:rPr>
                    <w:t>° </w:t>
                  </w:r>
                  <w:r>
                    <w:rPr>
                      <w:b/>
                      <w:sz w:val="20"/>
                    </w:rPr>
                    <w:t>F or</w:t>
                  </w:r>
                  <w:r>
                    <w:rPr>
                      <w:b/>
                      <w:spacing w:val="-12"/>
                      <w:sz w:val="20"/>
                    </w:rPr>
                    <w:t> </w:t>
                  </w:r>
                  <w:r>
                    <w:rPr>
                      <w:b/>
                      <w:sz w:val="20"/>
                    </w:rPr>
                    <w:t>below.</w:t>
                  </w:r>
                </w:p>
                <w:p>
                  <w:pPr>
                    <w:spacing w:line="244" w:lineRule="exact" w:before="0"/>
                    <w:ind w:left="1583" w:right="0" w:firstLine="0"/>
                    <w:jc w:val="both"/>
                    <w:rPr>
                      <w:b/>
                      <w:sz w:val="20"/>
                    </w:rPr>
                  </w:pPr>
                  <w:r>
                    <w:rPr>
                      <w:b/>
                      <w:sz w:val="20"/>
                    </w:rPr>
                    <w:t>Discard the food within 30 calendar days of its packaging.</w:t>
                  </w:r>
                </w:p>
              </w:txbxContent>
            </v:textbox>
            <v:stroke dashstyle="solid"/>
          </v:shape>
        </w:pict>
      </w:r>
      <w:r>
        <w:rPr>
          <w:spacing w:val="-49"/>
          <w:sz w:val="20"/>
        </w:rPr>
      </w:r>
    </w:p>
    <w:p>
      <w:pPr>
        <w:pStyle w:val="BodyText"/>
        <w:rPr>
          <w:sz w:val="11"/>
        </w:rPr>
      </w:pPr>
    </w:p>
    <w:p>
      <w:pPr>
        <w:pStyle w:val="Heading1"/>
        <w:spacing w:before="44"/>
      </w:pPr>
      <w:r>
        <w:rPr/>
        <w:t>Procedural Step 2: Menu Product and Recipes</w:t>
      </w:r>
    </w:p>
    <w:p>
      <w:pPr>
        <w:pStyle w:val="BodyText"/>
        <w:spacing w:before="49"/>
        <w:ind w:left="220"/>
      </w:pPr>
      <w:r>
        <w:rPr/>
        <w:t>The following recipes for vacuum packaged products are attached to this HACCP plan.</w:t>
      </w:r>
    </w:p>
    <w:p>
      <w:pPr>
        <w:pStyle w:val="BodyText"/>
        <w:spacing w:before="3"/>
        <w:rPr>
          <w:sz w:val="20"/>
        </w:rPr>
      </w:pPr>
    </w:p>
    <w:p>
      <w:pPr>
        <w:pStyle w:val="Heading1"/>
        <w:spacing w:after="47"/>
      </w:pPr>
      <w:r>
        <w:rPr/>
        <w:t>Table B. Menu Items</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99"/>
        <w:gridCol w:w="8100"/>
      </w:tblGrid>
      <w:tr>
        <w:trPr>
          <w:trHeight w:val="305" w:hRule="exact"/>
        </w:trPr>
        <w:tc>
          <w:tcPr>
            <w:tcW w:w="5599" w:type="dxa"/>
            <w:shd w:val="clear" w:color="auto" w:fill="C0C0C0"/>
          </w:tcPr>
          <w:p>
            <w:pPr>
              <w:pStyle w:val="TableParagraph"/>
              <w:spacing w:line="292" w:lineRule="exact"/>
              <w:ind w:left="103"/>
              <w:rPr>
                <w:b/>
                <w:sz w:val="24"/>
              </w:rPr>
            </w:pPr>
            <w:r>
              <w:rPr>
                <w:b/>
                <w:sz w:val="24"/>
              </w:rPr>
              <w:t>Menu Item</w:t>
            </w:r>
          </w:p>
        </w:tc>
        <w:tc>
          <w:tcPr>
            <w:tcW w:w="8100" w:type="dxa"/>
            <w:shd w:val="clear" w:color="auto" w:fill="C0C0C0"/>
          </w:tcPr>
          <w:p>
            <w:pPr>
              <w:pStyle w:val="TableParagraph"/>
              <w:spacing w:line="292" w:lineRule="exact"/>
              <w:ind w:left="156"/>
              <w:rPr>
                <w:b/>
                <w:sz w:val="24"/>
              </w:rPr>
            </w:pPr>
            <w:r>
              <w:rPr>
                <w:b/>
                <w:sz w:val="24"/>
              </w:rPr>
              <w:t>Comments</w:t>
            </w:r>
          </w:p>
        </w:tc>
      </w:tr>
      <w:tr>
        <w:trPr>
          <w:trHeight w:val="302" w:hRule="exact"/>
        </w:trPr>
        <w:tc>
          <w:tcPr>
            <w:tcW w:w="5599" w:type="dxa"/>
          </w:tcPr>
          <w:p>
            <w:pPr>
              <w:pStyle w:val="TableParagraph"/>
              <w:spacing w:line="292" w:lineRule="exact"/>
              <w:ind w:left="103"/>
              <w:rPr>
                <w:sz w:val="24"/>
              </w:rPr>
            </w:pPr>
            <w:r>
              <w:rPr>
                <w:sz w:val="24"/>
              </w:rPr>
              <w:t>Example: Raw 6 oz. chicken breast</w:t>
            </w:r>
          </w:p>
        </w:tc>
        <w:tc>
          <w:tcPr>
            <w:tcW w:w="8100" w:type="dxa"/>
          </w:tcPr>
          <w:p>
            <w:pPr>
              <w:pStyle w:val="TableParagraph"/>
              <w:spacing w:line="292" w:lineRule="exact"/>
              <w:ind w:left="100"/>
              <w:rPr>
                <w:sz w:val="24"/>
              </w:rPr>
            </w:pPr>
            <w:r>
              <w:rPr>
                <w:sz w:val="24"/>
              </w:rPr>
              <w:t>See attached recipe</w:t>
            </w:r>
          </w:p>
        </w:tc>
      </w:tr>
      <w:tr>
        <w:trPr>
          <w:trHeight w:val="302" w:hRule="exact"/>
        </w:trPr>
        <w:tc>
          <w:tcPr>
            <w:tcW w:w="5599" w:type="dxa"/>
          </w:tcPr>
          <w:p>
            <w:pPr/>
          </w:p>
        </w:tc>
        <w:tc>
          <w:tcPr>
            <w:tcW w:w="8100" w:type="dxa"/>
          </w:tcPr>
          <w:p>
            <w:pPr>
              <w:pStyle w:val="TableParagraph"/>
              <w:spacing w:line="292" w:lineRule="exact"/>
              <w:ind w:left="100"/>
              <w:rPr>
                <w:sz w:val="24"/>
              </w:rPr>
            </w:pPr>
            <w:r>
              <w:rPr>
                <w:sz w:val="24"/>
              </w:rPr>
              <w:t>See attached recipe</w:t>
            </w:r>
          </w:p>
        </w:tc>
      </w:tr>
      <w:tr>
        <w:trPr>
          <w:trHeight w:val="302" w:hRule="exact"/>
        </w:trPr>
        <w:tc>
          <w:tcPr>
            <w:tcW w:w="5599" w:type="dxa"/>
          </w:tcPr>
          <w:p>
            <w:pPr/>
          </w:p>
        </w:tc>
        <w:tc>
          <w:tcPr>
            <w:tcW w:w="8100" w:type="dxa"/>
          </w:tcPr>
          <w:p>
            <w:pPr>
              <w:pStyle w:val="TableParagraph"/>
              <w:spacing w:line="292" w:lineRule="exact"/>
              <w:ind w:left="100"/>
              <w:rPr>
                <w:sz w:val="24"/>
              </w:rPr>
            </w:pPr>
            <w:r>
              <w:rPr>
                <w:sz w:val="24"/>
              </w:rPr>
              <w:t>See attached recipe</w:t>
            </w:r>
          </w:p>
        </w:tc>
      </w:tr>
      <w:tr>
        <w:trPr>
          <w:trHeight w:val="302" w:hRule="exact"/>
        </w:trPr>
        <w:tc>
          <w:tcPr>
            <w:tcW w:w="5599" w:type="dxa"/>
          </w:tcPr>
          <w:p>
            <w:pPr/>
          </w:p>
        </w:tc>
        <w:tc>
          <w:tcPr>
            <w:tcW w:w="8100" w:type="dxa"/>
          </w:tcPr>
          <w:p>
            <w:pPr>
              <w:pStyle w:val="TableParagraph"/>
              <w:spacing w:line="292" w:lineRule="exact"/>
              <w:ind w:left="100"/>
              <w:rPr>
                <w:sz w:val="24"/>
              </w:rPr>
            </w:pPr>
            <w:r>
              <w:rPr>
                <w:sz w:val="24"/>
              </w:rPr>
              <w:t>See attached recipe</w:t>
            </w:r>
          </w:p>
        </w:tc>
      </w:tr>
      <w:tr>
        <w:trPr>
          <w:trHeight w:val="305" w:hRule="exact"/>
        </w:trPr>
        <w:tc>
          <w:tcPr>
            <w:tcW w:w="5599" w:type="dxa"/>
          </w:tcPr>
          <w:p>
            <w:pPr/>
          </w:p>
        </w:tc>
        <w:tc>
          <w:tcPr>
            <w:tcW w:w="8100" w:type="dxa"/>
          </w:tcPr>
          <w:p>
            <w:pPr>
              <w:pStyle w:val="TableParagraph"/>
              <w:spacing w:before="2"/>
              <w:ind w:left="100"/>
              <w:rPr>
                <w:sz w:val="24"/>
              </w:rPr>
            </w:pPr>
            <w:r>
              <w:rPr>
                <w:sz w:val="24"/>
              </w:rPr>
              <w:t>See attached recipe</w:t>
            </w:r>
          </w:p>
        </w:tc>
      </w:tr>
      <w:tr>
        <w:trPr>
          <w:trHeight w:val="302" w:hRule="exact"/>
        </w:trPr>
        <w:tc>
          <w:tcPr>
            <w:tcW w:w="5599" w:type="dxa"/>
          </w:tcPr>
          <w:p>
            <w:pPr/>
          </w:p>
        </w:tc>
        <w:tc>
          <w:tcPr>
            <w:tcW w:w="8100" w:type="dxa"/>
          </w:tcPr>
          <w:p>
            <w:pPr>
              <w:pStyle w:val="TableParagraph"/>
              <w:spacing w:line="292" w:lineRule="exact"/>
              <w:ind w:left="100"/>
              <w:rPr>
                <w:sz w:val="24"/>
              </w:rPr>
            </w:pPr>
            <w:r>
              <w:rPr>
                <w:sz w:val="24"/>
              </w:rPr>
              <w:t>See attached recipe</w:t>
            </w:r>
          </w:p>
        </w:tc>
      </w:tr>
      <w:tr>
        <w:trPr>
          <w:trHeight w:val="302" w:hRule="exact"/>
        </w:trPr>
        <w:tc>
          <w:tcPr>
            <w:tcW w:w="5599" w:type="dxa"/>
          </w:tcPr>
          <w:p>
            <w:pPr/>
          </w:p>
        </w:tc>
        <w:tc>
          <w:tcPr>
            <w:tcW w:w="8100" w:type="dxa"/>
          </w:tcPr>
          <w:p>
            <w:pPr>
              <w:pStyle w:val="TableParagraph"/>
              <w:spacing w:line="292" w:lineRule="exact"/>
              <w:ind w:left="100"/>
              <w:rPr>
                <w:sz w:val="24"/>
              </w:rPr>
            </w:pPr>
            <w:r>
              <w:rPr>
                <w:sz w:val="24"/>
              </w:rPr>
              <w:t>See attached recipe</w:t>
            </w:r>
          </w:p>
        </w:tc>
      </w:tr>
      <w:tr>
        <w:trPr>
          <w:trHeight w:val="302" w:hRule="exact"/>
        </w:trPr>
        <w:tc>
          <w:tcPr>
            <w:tcW w:w="5599" w:type="dxa"/>
          </w:tcPr>
          <w:p>
            <w:pPr/>
          </w:p>
        </w:tc>
        <w:tc>
          <w:tcPr>
            <w:tcW w:w="8100" w:type="dxa"/>
          </w:tcPr>
          <w:p>
            <w:pPr/>
          </w:p>
        </w:tc>
      </w:tr>
      <w:tr>
        <w:trPr>
          <w:trHeight w:val="305" w:hRule="exact"/>
        </w:trPr>
        <w:tc>
          <w:tcPr>
            <w:tcW w:w="5599" w:type="dxa"/>
          </w:tcPr>
          <w:p>
            <w:pPr/>
          </w:p>
        </w:tc>
        <w:tc>
          <w:tcPr>
            <w:tcW w:w="8100" w:type="dxa"/>
          </w:tcPr>
          <w:p>
            <w:pPr/>
          </w:p>
        </w:tc>
      </w:tr>
    </w:tbl>
    <w:p>
      <w:pPr>
        <w:spacing w:after="0"/>
        <w:sectPr>
          <w:pgSz w:w="15840" w:h="12240" w:orient="landscape"/>
          <w:pgMar w:header="0" w:footer="396" w:top="720" w:bottom="580" w:left="500" w:right="1400"/>
        </w:sectPr>
      </w:pPr>
    </w:p>
    <w:p>
      <w:pPr>
        <w:spacing w:before="22"/>
        <w:ind w:left="220" w:right="0" w:firstLine="0"/>
        <w:jc w:val="left"/>
        <w:rPr>
          <w:b/>
          <w:sz w:val="28"/>
        </w:rPr>
      </w:pPr>
      <w:r>
        <w:rPr>
          <w:b/>
          <w:sz w:val="28"/>
        </w:rPr>
        <w:t>Procedural Step 3: Hazard Analysis</w:t>
      </w:r>
    </w:p>
    <w:p>
      <w:pPr>
        <w:spacing w:before="51" w:after="49"/>
        <w:ind w:left="220" w:right="0" w:firstLine="0"/>
        <w:jc w:val="left"/>
        <w:rPr>
          <w:b/>
          <w:sz w:val="28"/>
        </w:rPr>
      </w:pPr>
      <w:r>
        <w:rPr>
          <w:sz w:val="24"/>
        </w:rPr>
        <w:t>A hazard analysis was completed, and the selected hazards were identified: </w:t>
      </w:r>
      <w:r>
        <w:rPr>
          <w:b/>
          <w:sz w:val="28"/>
        </w:rPr>
        <w:t>Table C: Hazard Analysis</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6"/>
        <w:gridCol w:w="4234"/>
        <w:gridCol w:w="2520"/>
        <w:gridCol w:w="3689"/>
        <w:gridCol w:w="2988"/>
      </w:tblGrid>
      <w:tr>
        <w:trPr>
          <w:trHeight w:val="595" w:hRule="exact"/>
        </w:trPr>
        <w:tc>
          <w:tcPr>
            <w:tcW w:w="1186" w:type="dxa"/>
            <w:shd w:val="clear" w:color="auto" w:fill="C0C0C0"/>
          </w:tcPr>
          <w:p>
            <w:pPr>
              <w:pStyle w:val="TableParagraph"/>
              <w:ind w:left="103" w:right="83"/>
              <w:rPr>
                <w:b/>
                <w:sz w:val="24"/>
              </w:rPr>
            </w:pPr>
            <w:r>
              <w:rPr>
                <w:b/>
                <w:sz w:val="24"/>
              </w:rPr>
              <w:t>Identified Hazard</w:t>
            </w:r>
          </w:p>
        </w:tc>
        <w:tc>
          <w:tcPr>
            <w:tcW w:w="4234" w:type="dxa"/>
            <w:shd w:val="clear" w:color="auto" w:fill="C0C0C0"/>
          </w:tcPr>
          <w:p>
            <w:pPr>
              <w:pStyle w:val="TableParagraph"/>
              <w:spacing w:before="146"/>
              <w:ind w:left="1231"/>
              <w:rPr>
                <w:b/>
                <w:sz w:val="24"/>
              </w:rPr>
            </w:pPr>
            <w:r>
              <w:rPr>
                <w:b/>
                <w:sz w:val="24"/>
              </w:rPr>
              <w:t>Chemical Hazards</w:t>
            </w:r>
          </w:p>
        </w:tc>
        <w:tc>
          <w:tcPr>
            <w:tcW w:w="2520" w:type="dxa"/>
            <w:shd w:val="clear" w:color="auto" w:fill="C0C0C0"/>
          </w:tcPr>
          <w:p>
            <w:pPr>
              <w:pStyle w:val="TableParagraph"/>
              <w:spacing w:before="146"/>
              <w:ind w:left="380" w:right="381"/>
              <w:jc w:val="center"/>
              <w:rPr>
                <w:b/>
                <w:sz w:val="24"/>
              </w:rPr>
            </w:pPr>
            <w:r>
              <w:rPr>
                <w:b/>
                <w:sz w:val="24"/>
              </w:rPr>
              <w:t>Risk is Significant</w:t>
            </w:r>
          </w:p>
        </w:tc>
        <w:tc>
          <w:tcPr>
            <w:tcW w:w="3689" w:type="dxa"/>
            <w:shd w:val="clear" w:color="auto" w:fill="C0C0C0"/>
          </w:tcPr>
          <w:p>
            <w:pPr>
              <w:pStyle w:val="TableParagraph"/>
              <w:spacing w:before="146"/>
              <w:ind w:left="83" w:right="86"/>
              <w:jc w:val="center"/>
              <w:rPr>
                <w:b/>
                <w:sz w:val="24"/>
              </w:rPr>
            </w:pPr>
            <w:r>
              <w:rPr>
                <w:b/>
                <w:sz w:val="24"/>
              </w:rPr>
              <w:t>Control Measures</w:t>
            </w:r>
          </w:p>
        </w:tc>
        <w:tc>
          <w:tcPr>
            <w:tcW w:w="2988" w:type="dxa"/>
            <w:shd w:val="clear" w:color="auto" w:fill="C0C0C0"/>
          </w:tcPr>
          <w:p>
            <w:pPr>
              <w:pStyle w:val="TableParagraph"/>
              <w:spacing w:before="146"/>
              <w:ind w:left="950"/>
              <w:rPr>
                <w:b/>
                <w:sz w:val="24"/>
              </w:rPr>
            </w:pPr>
            <w:r>
              <w:rPr>
                <w:b/>
                <w:sz w:val="24"/>
              </w:rPr>
              <w:t>Comments</w:t>
            </w:r>
          </w:p>
        </w:tc>
      </w:tr>
      <w:tr>
        <w:trPr>
          <w:trHeight w:val="595" w:hRule="exact"/>
        </w:trPr>
        <w:tc>
          <w:tcPr>
            <w:tcW w:w="1186" w:type="dxa"/>
          </w:tcPr>
          <w:p>
            <w:pPr>
              <w:pStyle w:val="TableParagraph"/>
              <w:spacing w:before="1"/>
              <w:jc w:val="center"/>
              <w:rPr>
                <w:rFonts w:ascii="Symbol" w:hAnsi="Symbol"/>
                <w:sz w:val="24"/>
              </w:rPr>
            </w:pPr>
            <w:r>
              <w:rPr>
                <w:rFonts w:ascii="Symbol" w:hAnsi="Symbol"/>
                <w:w w:val="100"/>
                <w:sz w:val="24"/>
              </w:rPr>
              <w:t></w:t>
            </w:r>
          </w:p>
        </w:tc>
        <w:tc>
          <w:tcPr>
            <w:tcW w:w="4234" w:type="dxa"/>
          </w:tcPr>
          <w:p>
            <w:pPr>
              <w:pStyle w:val="TableParagraph"/>
              <w:ind w:left="103" w:right="441"/>
              <w:rPr>
                <w:sz w:val="24"/>
              </w:rPr>
            </w:pPr>
            <w:r>
              <w:rPr>
                <w:sz w:val="24"/>
              </w:rPr>
              <w:t>General cleaning compounds, such as sanitizers, soap, degreasers</w:t>
            </w:r>
          </w:p>
        </w:tc>
        <w:tc>
          <w:tcPr>
            <w:tcW w:w="2520" w:type="dxa"/>
          </w:tcPr>
          <w:p>
            <w:pPr>
              <w:pStyle w:val="TableParagraph"/>
              <w:spacing w:line="292" w:lineRule="exact"/>
              <w:ind w:left="380" w:right="381"/>
              <w:jc w:val="center"/>
              <w:rPr>
                <w:sz w:val="24"/>
              </w:rPr>
            </w:pPr>
            <w:r>
              <w:rPr>
                <w:sz w:val="24"/>
              </w:rPr>
              <w:t>Yes</w:t>
            </w:r>
          </w:p>
        </w:tc>
        <w:tc>
          <w:tcPr>
            <w:tcW w:w="3689" w:type="dxa"/>
          </w:tcPr>
          <w:p>
            <w:pPr>
              <w:pStyle w:val="TableParagraph"/>
              <w:spacing w:line="292" w:lineRule="exact"/>
              <w:ind w:left="83" w:right="231"/>
              <w:jc w:val="center"/>
              <w:rPr>
                <w:sz w:val="24"/>
              </w:rPr>
            </w:pPr>
            <w:r>
              <w:rPr>
                <w:sz w:val="24"/>
              </w:rPr>
              <w:t>Hazard controlled; SOP to address</w:t>
            </w:r>
          </w:p>
        </w:tc>
        <w:tc>
          <w:tcPr>
            <w:tcW w:w="2988" w:type="dxa"/>
          </w:tcPr>
          <w:p>
            <w:pPr/>
          </w:p>
        </w:tc>
      </w:tr>
      <w:tr>
        <w:trPr>
          <w:trHeight w:val="305" w:hRule="exact"/>
        </w:trPr>
        <w:tc>
          <w:tcPr>
            <w:tcW w:w="1186" w:type="dxa"/>
          </w:tcPr>
          <w:p>
            <w:pPr>
              <w:pStyle w:val="TableParagraph"/>
              <w:spacing w:before="1"/>
              <w:jc w:val="center"/>
              <w:rPr>
                <w:rFonts w:ascii="Symbol" w:hAnsi="Symbol"/>
                <w:sz w:val="24"/>
              </w:rPr>
            </w:pPr>
            <w:r>
              <w:rPr>
                <w:rFonts w:ascii="Symbol" w:hAnsi="Symbol"/>
                <w:w w:val="100"/>
                <w:sz w:val="24"/>
              </w:rPr>
              <w:t></w:t>
            </w:r>
          </w:p>
        </w:tc>
        <w:tc>
          <w:tcPr>
            <w:tcW w:w="4234" w:type="dxa"/>
          </w:tcPr>
          <w:p>
            <w:pPr>
              <w:pStyle w:val="TableParagraph"/>
              <w:spacing w:line="292" w:lineRule="exact"/>
              <w:ind w:left="103"/>
              <w:rPr>
                <w:sz w:val="24"/>
              </w:rPr>
            </w:pPr>
            <w:r>
              <w:rPr>
                <w:sz w:val="24"/>
              </w:rPr>
              <w:t>Allergens</w:t>
            </w:r>
          </w:p>
        </w:tc>
        <w:tc>
          <w:tcPr>
            <w:tcW w:w="2520" w:type="dxa"/>
          </w:tcPr>
          <w:p>
            <w:pPr>
              <w:pStyle w:val="TableParagraph"/>
              <w:spacing w:line="292" w:lineRule="exact"/>
              <w:ind w:left="380" w:right="381"/>
              <w:jc w:val="center"/>
              <w:rPr>
                <w:sz w:val="24"/>
              </w:rPr>
            </w:pPr>
            <w:r>
              <w:rPr>
                <w:sz w:val="24"/>
              </w:rPr>
              <w:t>Yes</w:t>
            </w:r>
          </w:p>
        </w:tc>
        <w:tc>
          <w:tcPr>
            <w:tcW w:w="3689" w:type="dxa"/>
          </w:tcPr>
          <w:p>
            <w:pPr>
              <w:pStyle w:val="TableParagraph"/>
              <w:spacing w:line="292" w:lineRule="exact"/>
              <w:ind w:left="83" w:right="231"/>
              <w:jc w:val="center"/>
              <w:rPr>
                <w:sz w:val="24"/>
              </w:rPr>
            </w:pPr>
            <w:r>
              <w:rPr>
                <w:sz w:val="24"/>
              </w:rPr>
              <w:t>Hazard controlled; SOP to address</w:t>
            </w:r>
          </w:p>
        </w:tc>
        <w:tc>
          <w:tcPr>
            <w:tcW w:w="2988" w:type="dxa"/>
          </w:tcPr>
          <w:p>
            <w:pPr/>
          </w:p>
        </w:tc>
      </w:tr>
      <w:tr>
        <w:trPr>
          <w:trHeight w:val="302" w:hRule="exact"/>
        </w:trPr>
        <w:tc>
          <w:tcPr>
            <w:tcW w:w="1186" w:type="dxa"/>
          </w:tcPr>
          <w:p>
            <w:pPr/>
          </w:p>
        </w:tc>
        <w:tc>
          <w:tcPr>
            <w:tcW w:w="4234" w:type="dxa"/>
          </w:tcPr>
          <w:p>
            <w:pPr/>
          </w:p>
        </w:tc>
        <w:tc>
          <w:tcPr>
            <w:tcW w:w="2520" w:type="dxa"/>
          </w:tcPr>
          <w:p>
            <w:pPr/>
          </w:p>
        </w:tc>
        <w:tc>
          <w:tcPr>
            <w:tcW w:w="3689" w:type="dxa"/>
          </w:tcPr>
          <w:p>
            <w:pPr/>
          </w:p>
        </w:tc>
        <w:tc>
          <w:tcPr>
            <w:tcW w:w="2988" w:type="dxa"/>
          </w:tcPr>
          <w:p>
            <w:pPr/>
          </w:p>
        </w:tc>
      </w:tr>
      <w:tr>
        <w:trPr>
          <w:trHeight w:val="302" w:hRule="exact"/>
        </w:trPr>
        <w:tc>
          <w:tcPr>
            <w:tcW w:w="1186" w:type="dxa"/>
          </w:tcPr>
          <w:p>
            <w:pPr/>
          </w:p>
        </w:tc>
        <w:tc>
          <w:tcPr>
            <w:tcW w:w="4234" w:type="dxa"/>
          </w:tcPr>
          <w:p>
            <w:pPr/>
          </w:p>
        </w:tc>
        <w:tc>
          <w:tcPr>
            <w:tcW w:w="2520" w:type="dxa"/>
          </w:tcPr>
          <w:p>
            <w:pPr/>
          </w:p>
        </w:tc>
        <w:tc>
          <w:tcPr>
            <w:tcW w:w="3689" w:type="dxa"/>
          </w:tcPr>
          <w:p>
            <w:pPr/>
          </w:p>
        </w:tc>
        <w:tc>
          <w:tcPr>
            <w:tcW w:w="2988" w:type="dxa"/>
          </w:tcPr>
          <w:p>
            <w:pPr/>
          </w:p>
        </w:tc>
      </w:tr>
    </w:tbl>
    <w:p>
      <w:pPr>
        <w:pStyle w:val="BodyText"/>
        <w:rPr>
          <w:b/>
          <w:sz w:val="20"/>
        </w:rPr>
      </w:pPr>
    </w:p>
    <w:p>
      <w:pPr>
        <w:pStyle w:val="BodyText"/>
        <w:spacing w:before="10"/>
        <w:rPr>
          <w:b/>
          <w:sz w:val="21"/>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6"/>
        <w:gridCol w:w="4234"/>
        <w:gridCol w:w="2520"/>
        <w:gridCol w:w="3689"/>
        <w:gridCol w:w="2988"/>
      </w:tblGrid>
      <w:tr>
        <w:trPr>
          <w:trHeight w:val="595" w:hRule="exact"/>
        </w:trPr>
        <w:tc>
          <w:tcPr>
            <w:tcW w:w="1186" w:type="dxa"/>
            <w:shd w:val="clear" w:color="auto" w:fill="C0C0C0"/>
          </w:tcPr>
          <w:p>
            <w:pPr>
              <w:pStyle w:val="TableParagraph"/>
              <w:ind w:left="103" w:right="83"/>
              <w:rPr>
                <w:b/>
                <w:sz w:val="24"/>
              </w:rPr>
            </w:pPr>
            <w:r>
              <w:rPr>
                <w:b/>
                <w:sz w:val="24"/>
              </w:rPr>
              <w:t>Identified Hazard</w:t>
            </w:r>
          </w:p>
        </w:tc>
        <w:tc>
          <w:tcPr>
            <w:tcW w:w="4234" w:type="dxa"/>
            <w:shd w:val="clear" w:color="auto" w:fill="C0C0C0"/>
          </w:tcPr>
          <w:p>
            <w:pPr>
              <w:pStyle w:val="TableParagraph"/>
              <w:spacing w:line="292" w:lineRule="exact"/>
              <w:ind w:left="1266" w:right="1266"/>
              <w:jc w:val="center"/>
              <w:rPr>
                <w:b/>
                <w:sz w:val="24"/>
              </w:rPr>
            </w:pPr>
            <w:r>
              <w:rPr>
                <w:b/>
                <w:sz w:val="24"/>
              </w:rPr>
              <w:t>Physical Hazards</w:t>
            </w:r>
          </w:p>
        </w:tc>
        <w:tc>
          <w:tcPr>
            <w:tcW w:w="2520" w:type="dxa"/>
            <w:shd w:val="clear" w:color="auto" w:fill="C0C0C0"/>
          </w:tcPr>
          <w:p>
            <w:pPr>
              <w:pStyle w:val="TableParagraph"/>
              <w:spacing w:before="146"/>
              <w:ind w:left="380" w:right="381"/>
              <w:jc w:val="center"/>
              <w:rPr>
                <w:b/>
                <w:sz w:val="24"/>
              </w:rPr>
            </w:pPr>
            <w:r>
              <w:rPr>
                <w:b/>
                <w:sz w:val="24"/>
              </w:rPr>
              <w:t>Risk is Significant</w:t>
            </w:r>
          </w:p>
        </w:tc>
        <w:tc>
          <w:tcPr>
            <w:tcW w:w="3689" w:type="dxa"/>
            <w:shd w:val="clear" w:color="auto" w:fill="C0C0C0"/>
          </w:tcPr>
          <w:p>
            <w:pPr>
              <w:pStyle w:val="TableParagraph"/>
              <w:spacing w:before="146"/>
              <w:ind w:left="83" w:right="86"/>
              <w:jc w:val="center"/>
              <w:rPr>
                <w:b/>
                <w:sz w:val="24"/>
              </w:rPr>
            </w:pPr>
            <w:r>
              <w:rPr>
                <w:b/>
                <w:sz w:val="24"/>
              </w:rPr>
              <w:t>Control Measures</w:t>
            </w:r>
          </w:p>
        </w:tc>
        <w:tc>
          <w:tcPr>
            <w:tcW w:w="2988" w:type="dxa"/>
            <w:shd w:val="clear" w:color="auto" w:fill="C0C0C0"/>
          </w:tcPr>
          <w:p>
            <w:pPr>
              <w:pStyle w:val="TableParagraph"/>
              <w:spacing w:before="146"/>
              <w:ind w:left="950"/>
              <w:rPr>
                <w:b/>
                <w:sz w:val="24"/>
              </w:rPr>
            </w:pPr>
            <w:r>
              <w:rPr>
                <w:b/>
                <w:sz w:val="24"/>
              </w:rPr>
              <w:t>Comments</w:t>
            </w:r>
          </w:p>
        </w:tc>
      </w:tr>
      <w:tr>
        <w:trPr>
          <w:trHeight w:val="302" w:hRule="exact"/>
        </w:trPr>
        <w:tc>
          <w:tcPr>
            <w:tcW w:w="1186" w:type="dxa"/>
          </w:tcPr>
          <w:p>
            <w:pPr>
              <w:pStyle w:val="TableParagraph"/>
              <w:spacing w:line="293" w:lineRule="exact"/>
              <w:jc w:val="center"/>
              <w:rPr>
                <w:rFonts w:ascii="Symbol" w:hAnsi="Symbol"/>
                <w:sz w:val="24"/>
              </w:rPr>
            </w:pPr>
            <w:r>
              <w:rPr>
                <w:rFonts w:ascii="Symbol" w:hAnsi="Symbol"/>
                <w:w w:val="100"/>
                <w:sz w:val="24"/>
              </w:rPr>
              <w:t></w:t>
            </w:r>
          </w:p>
        </w:tc>
        <w:tc>
          <w:tcPr>
            <w:tcW w:w="4234" w:type="dxa"/>
          </w:tcPr>
          <w:p>
            <w:pPr>
              <w:pStyle w:val="TableParagraph"/>
              <w:spacing w:line="292" w:lineRule="exact"/>
              <w:ind w:left="1266" w:right="1266"/>
              <w:jc w:val="center"/>
              <w:rPr>
                <w:sz w:val="24"/>
              </w:rPr>
            </w:pPr>
            <w:r>
              <w:rPr>
                <w:sz w:val="24"/>
              </w:rPr>
              <w:t>Bone</w:t>
            </w:r>
          </w:p>
        </w:tc>
        <w:tc>
          <w:tcPr>
            <w:tcW w:w="2520" w:type="dxa"/>
          </w:tcPr>
          <w:p>
            <w:pPr>
              <w:pStyle w:val="TableParagraph"/>
              <w:spacing w:line="292" w:lineRule="exact"/>
              <w:ind w:left="380" w:right="381"/>
              <w:jc w:val="center"/>
              <w:rPr>
                <w:sz w:val="24"/>
              </w:rPr>
            </w:pPr>
            <w:r>
              <w:rPr>
                <w:sz w:val="24"/>
              </w:rPr>
              <w:t>Yes</w:t>
            </w:r>
          </w:p>
        </w:tc>
        <w:tc>
          <w:tcPr>
            <w:tcW w:w="3689" w:type="dxa"/>
          </w:tcPr>
          <w:p>
            <w:pPr>
              <w:pStyle w:val="TableParagraph"/>
              <w:spacing w:line="292" w:lineRule="exact"/>
              <w:ind w:left="83" w:right="231"/>
              <w:jc w:val="center"/>
              <w:rPr>
                <w:sz w:val="24"/>
              </w:rPr>
            </w:pPr>
            <w:r>
              <w:rPr>
                <w:sz w:val="24"/>
              </w:rPr>
              <w:t>Hazard controlled; SOP to address</w:t>
            </w:r>
          </w:p>
        </w:tc>
        <w:tc>
          <w:tcPr>
            <w:tcW w:w="2988" w:type="dxa"/>
          </w:tcPr>
          <w:p>
            <w:pPr/>
          </w:p>
        </w:tc>
      </w:tr>
      <w:tr>
        <w:trPr>
          <w:trHeight w:val="305" w:hRule="exact"/>
        </w:trPr>
        <w:tc>
          <w:tcPr>
            <w:tcW w:w="1186" w:type="dxa"/>
          </w:tcPr>
          <w:p>
            <w:pPr>
              <w:pStyle w:val="TableParagraph"/>
              <w:spacing w:before="1"/>
              <w:jc w:val="center"/>
              <w:rPr>
                <w:rFonts w:ascii="Symbol" w:hAnsi="Symbol"/>
                <w:sz w:val="24"/>
              </w:rPr>
            </w:pPr>
            <w:r>
              <w:rPr>
                <w:rFonts w:ascii="Symbol" w:hAnsi="Symbol"/>
                <w:w w:val="100"/>
                <w:sz w:val="24"/>
              </w:rPr>
              <w:t></w:t>
            </w:r>
          </w:p>
        </w:tc>
        <w:tc>
          <w:tcPr>
            <w:tcW w:w="4234" w:type="dxa"/>
          </w:tcPr>
          <w:p>
            <w:pPr>
              <w:pStyle w:val="TableParagraph"/>
              <w:spacing w:before="2"/>
              <w:ind w:left="1264" w:right="1266"/>
              <w:jc w:val="center"/>
              <w:rPr>
                <w:sz w:val="24"/>
              </w:rPr>
            </w:pPr>
            <w:r>
              <w:rPr>
                <w:sz w:val="24"/>
              </w:rPr>
              <w:t>Metal, Stone</w:t>
            </w:r>
          </w:p>
        </w:tc>
        <w:tc>
          <w:tcPr>
            <w:tcW w:w="2520" w:type="dxa"/>
          </w:tcPr>
          <w:p>
            <w:pPr>
              <w:pStyle w:val="TableParagraph"/>
              <w:spacing w:before="2"/>
              <w:ind w:left="380" w:right="381"/>
              <w:jc w:val="center"/>
              <w:rPr>
                <w:sz w:val="24"/>
              </w:rPr>
            </w:pPr>
            <w:r>
              <w:rPr>
                <w:sz w:val="24"/>
              </w:rPr>
              <w:t>Yes</w:t>
            </w:r>
          </w:p>
        </w:tc>
        <w:tc>
          <w:tcPr>
            <w:tcW w:w="3689" w:type="dxa"/>
          </w:tcPr>
          <w:p>
            <w:pPr>
              <w:pStyle w:val="TableParagraph"/>
              <w:spacing w:before="2"/>
              <w:ind w:left="83" w:right="231"/>
              <w:jc w:val="center"/>
              <w:rPr>
                <w:sz w:val="24"/>
              </w:rPr>
            </w:pPr>
            <w:r>
              <w:rPr>
                <w:sz w:val="24"/>
              </w:rPr>
              <w:t>Hazard controlled; SOP to address</w:t>
            </w:r>
          </w:p>
        </w:tc>
        <w:tc>
          <w:tcPr>
            <w:tcW w:w="2988" w:type="dxa"/>
          </w:tcPr>
          <w:p>
            <w:pPr/>
          </w:p>
        </w:tc>
      </w:tr>
      <w:tr>
        <w:trPr>
          <w:trHeight w:val="305" w:hRule="exact"/>
        </w:trPr>
        <w:tc>
          <w:tcPr>
            <w:tcW w:w="1186" w:type="dxa"/>
          </w:tcPr>
          <w:p>
            <w:pPr>
              <w:pStyle w:val="TableParagraph"/>
              <w:spacing w:before="1"/>
              <w:jc w:val="center"/>
              <w:rPr>
                <w:rFonts w:ascii="Symbol" w:hAnsi="Symbol"/>
                <w:sz w:val="24"/>
              </w:rPr>
            </w:pPr>
            <w:r>
              <w:rPr>
                <w:rFonts w:ascii="Symbol" w:hAnsi="Symbol"/>
                <w:w w:val="100"/>
                <w:sz w:val="24"/>
              </w:rPr>
              <w:t></w:t>
            </w:r>
          </w:p>
        </w:tc>
        <w:tc>
          <w:tcPr>
            <w:tcW w:w="4234" w:type="dxa"/>
          </w:tcPr>
          <w:p>
            <w:pPr>
              <w:pStyle w:val="TableParagraph"/>
              <w:spacing w:line="292" w:lineRule="exact"/>
              <w:ind w:left="1264" w:right="1266"/>
              <w:jc w:val="center"/>
              <w:rPr>
                <w:sz w:val="24"/>
              </w:rPr>
            </w:pPr>
            <w:r>
              <w:rPr>
                <w:sz w:val="24"/>
              </w:rPr>
              <w:t>Jewelry</w:t>
            </w:r>
          </w:p>
        </w:tc>
        <w:tc>
          <w:tcPr>
            <w:tcW w:w="2520" w:type="dxa"/>
          </w:tcPr>
          <w:p>
            <w:pPr>
              <w:pStyle w:val="TableParagraph"/>
              <w:spacing w:line="292" w:lineRule="exact"/>
              <w:ind w:left="380" w:right="381"/>
              <w:jc w:val="center"/>
              <w:rPr>
                <w:sz w:val="24"/>
              </w:rPr>
            </w:pPr>
            <w:r>
              <w:rPr>
                <w:sz w:val="24"/>
              </w:rPr>
              <w:t>Yes</w:t>
            </w:r>
          </w:p>
        </w:tc>
        <w:tc>
          <w:tcPr>
            <w:tcW w:w="3689" w:type="dxa"/>
          </w:tcPr>
          <w:p>
            <w:pPr>
              <w:pStyle w:val="TableParagraph"/>
              <w:spacing w:line="292" w:lineRule="exact"/>
              <w:ind w:left="83" w:right="231"/>
              <w:jc w:val="center"/>
              <w:rPr>
                <w:sz w:val="24"/>
              </w:rPr>
            </w:pPr>
            <w:r>
              <w:rPr>
                <w:sz w:val="24"/>
              </w:rPr>
              <w:t>Hazard controlled; SOP to address</w:t>
            </w:r>
          </w:p>
        </w:tc>
        <w:tc>
          <w:tcPr>
            <w:tcW w:w="2988" w:type="dxa"/>
          </w:tcPr>
          <w:p>
            <w:pPr/>
          </w:p>
        </w:tc>
      </w:tr>
      <w:tr>
        <w:trPr>
          <w:trHeight w:val="305" w:hRule="exact"/>
        </w:trPr>
        <w:tc>
          <w:tcPr>
            <w:tcW w:w="1186" w:type="dxa"/>
          </w:tcPr>
          <w:p>
            <w:pPr>
              <w:pStyle w:val="TableParagraph"/>
              <w:spacing w:before="1"/>
              <w:jc w:val="center"/>
              <w:rPr>
                <w:rFonts w:ascii="Symbol" w:hAnsi="Symbol"/>
                <w:sz w:val="24"/>
              </w:rPr>
            </w:pPr>
            <w:r>
              <w:rPr>
                <w:rFonts w:ascii="Symbol" w:hAnsi="Symbol"/>
                <w:w w:val="100"/>
                <w:sz w:val="24"/>
              </w:rPr>
              <w:t></w:t>
            </w:r>
          </w:p>
        </w:tc>
        <w:tc>
          <w:tcPr>
            <w:tcW w:w="4234" w:type="dxa"/>
          </w:tcPr>
          <w:p>
            <w:pPr>
              <w:pStyle w:val="TableParagraph"/>
              <w:spacing w:line="292" w:lineRule="exact"/>
              <w:ind w:left="1265" w:right="1266"/>
              <w:jc w:val="center"/>
              <w:rPr>
                <w:sz w:val="24"/>
              </w:rPr>
            </w:pPr>
            <w:r>
              <w:rPr>
                <w:sz w:val="24"/>
              </w:rPr>
              <w:t>Plastic</w:t>
            </w:r>
          </w:p>
        </w:tc>
        <w:tc>
          <w:tcPr>
            <w:tcW w:w="2520" w:type="dxa"/>
          </w:tcPr>
          <w:p>
            <w:pPr>
              <w:pStyle w:val="TableParagraph"/>
              <w:spacing w:line="292" w:lineRule="exact"/>
              <w:ind w:left="380" w:right="381"/>
              <w:jc w:val="center"/>
              <w:rPr>
                <w:sz w:val="24"/>
              </w:rPr>
            </w:pPr>
            <w:r>
              <w:rPr>
                <w:sz w:val="24"/>
              </w:rPr>
              <w:t>Yes</w:t>
            </w:r>
          </w:p>
        </w:tc>
        <w:tc>
          <w:tcPr>
            <w:tcW w:w="3689" w:type="dxa"/>
          </w:tcPr>
          <w:p>
            <w:pPr>
              <w:pStyle w:val="TableParagraph"/>
              <w:spacing w:line="292" w:lineRule="exact"/>
              <w:ind w:left="83" w:right="231"/>
              <w:jc w:val="center"/>
              <w:rPr>
                <w:sz w:val="24"/>
              </w:rPr>
            </w:pPr>
            <w:r>
              <w:rPr>
                <w:sz w:val="24"/>
              </w:rPr>
              <w:t>Hazard controlled; SOP to address</w:t>
            </w:r>
          </w:p>
        </w:tc>
        <w:tc>
          <w:tcPr>
            <w:tcW w:w="2988" w:type="dxa"/>
          </w:tcPr>
          <w:p>
            <w:pPr/>
          </w:p>
        </w:tc>
      </w:tr>
      <w:tr>
        <w:trPr>
          <w:trHeight w:val="302" w:hRule="exact"/>
        </w:trPr>
        <w:tc>
          <w:tcPr>
            <w:tcW w:w="1186" w:type="dxa"/>
          </w:tcPr>
          <w:p>
            <w:pPr>
              <w:pStyle w:val="TableParagraph"/>
              <w:spacing w:line="293" w:lineRule="exact"/>
              <w:jc w:val="center"/>
              <w:rPr>
                <w:rFonts w:ascii="Symbol" w:hAnsi="Symbol"/>
                <w:sz w:val="24"/>
              </w:rPr>
            </w:pPr>
            <w:r>
              <w:rPr>
                <w:rFonts w:ascii="Symbol" w:hAnsi="Symbol"/>
                <w:w w:val="100"/>
                <w:sz w:val="24"/>
              </w:rPr>
              <w:t></w:t>
            </w:r>
          </w:p>
        </w:tc>
        <w:tc>
          <w:tcPr>
            <w:tcW w:w="4234" w:type="dxa"/>
          </w:tcPr>
          <w:p>
            <w:pPr>
              <w:pStyle w:val="TableParagraph"/>
              <w:spacing w:line="292" w:lineRule="exact"/>
              <w:ind w:left="1266" w:right="1266"/>
              <w:jc w:val="center"/>
              <w:rPr>
                <w:sz w:val="24"/>
              </w:rPr>
            </w:pPr>
            <w:r>
              <w:rPr>
                <w:sz w:val="24"/>
              </w:rPr>
              <w:t>Bandages</w:t>
            </w:r>
          </w:p>
        </w:tc>
        <w:tc>
          <w:tcPr>
            <w:tcW w:w="2520" w:type="dxa"/>
          </w:tcPr>
          <w:p>
            <w:pPr>
              <w:pStyle w:val="TableParagraph"/>
              <w:spacing w:line="292" w:lineRule="exact"/>
              <w:ind w:left="380" w:right="381"/>
              <w:jc w:val="center"/>
              <w:rPr>
                <w:sz w:val="24"/>
              </w:rPr>
            </w:pPr>
            <w:r>
              <w:rPr>
                <w:sz w:val="24"/>
              </w:rPr>
              <w:t>Yes</w:t>
            </w:r>
          </w:p>
        </w:tc>
        <w:tc>
          <w:tcPr>
            <w:tcW w:w="3689" w:type="dxa"/>
          </w:tcPr>
          <w:p>
            <w:pPr>
              <w:pStyle w:val="TableParagraph"/>
              <w:spacing w:line="292" w:lineRule="exact"/>
              <w:ind w:left="83" w:right="231"/>
              <w:jc w:val="center"/>
              <w:rPr>
                <w:sz w:val="24"/>
              </w:rPr>
            </w:pPr>
            <w:r>
              <w:rPr>
                <w:sz w:val="24"/>
              </w:rPr>
              <w:t>Hazard controlled; SOP to address</w:t>
            </w:r>
          </w:p>
        </w:tc>
        <w:tc>
          <w:tcPr>
            <w:tcW w:w="2988" w:type="dxa"/>
          </w:tcPr>
          <w:p>
            <w:pPr/>
          </w:p>
        </w:tc>
      </w:tr>
      <w:tr>
        <w:trPr>
          <w:trHeight w:val="305" w:hRule="exact"/>
        </w:trPr>
        <w:tc>
          <w:tcPr>
            <w:tcW w:w="1186" w:type="dxa"/>
          </w:tcPr>
          <w:p>
            <w:pPr>
              <w:pStyle w:val="TableParagraph"/>
              <w:spacing w:before="1"/>
              <w:jc w:val="center"/>
              <w:rPr>
                <w:rFonts w:ascii="Symbol" w:hAnsi="Symbol"/>
                <w:sz w:val="24"/>
              </w:rPr>
            </w:pPr>
            <w:r>
              <w:rPr>
                <w:rFonts w:ascii="Symbol" w:hAnsi="Symbol"/>
                <w:w w:val="100"/>
                <w:sz w:val="24"/>
              </w:rPr>
              <w:t></w:t>
            </w:r>
          </w:p>
        </w:tc>
        <w:tc>
          <w:tcPr>
            <w:tcW w:w="4234" w:type="dxa"/>
          </w:tcPr>
          <w:p>
            <w:pPr>
              <w:pStyle w:val="TableParagraph"/>
              <w:spacing w:line="292" w:lineRule="exact"/>
              <w:ind w:left="1264" w:right="1266"/>
              <w:jc w:val="center"/>
              <w:rPr>
                <w:sz w:val="24"/>
              </w:rPr>
            </w:pPr>
            <w:r>
              <w:rPr>
                <w:sz w:val="24"/>
              </w:rPr>
              <w:t>Glass</w:t>
            </w:r>
          </w:p>
        </w:tc>
        <w:tc>
          <w:tcPr>
            <w:tcW w:w="2520" w:type="dxa"/>
          </w:tcPr>
          <w:p>
            <w:pPr>
              <w:pStyle w:val="TableParagraph"/>
              <w:spacing w:line="292" w:lineRule="exact"/>
              <w:ind w:left="380" w:right="381"/>
              <w:jc w:val="center"/>
              <w:rPr>
                <w:sz w:val="24"/>
              </w:rPr>
            </w:pPr>
            <w:r>
              <w:rPr>
                <w:sz w:val="24"/>
              </w:rPr>
              <w:t>Yes</w:t>
            </w:r>
          </w:p>
        </w:tc>
        <w:tc>
          <w:tcPr>
            <w:tcW w:w="3689" w:type="dxa"/>
          </w:tcPr>
          <w:p>
            <w:pPr>
              <w:pStyle w:val="TableParagraph"/>
              <w:spacing w:line="292" w:lineRule="exact"/>
              <w:ind w:left="83" w:right="231"/>
              <w:jc w:val="center"/>
              <w:rPr>
                <w:sz w:val="24"/>
              </w:rPr>
            </w:pPr>
            <w:r>
              <w:rPr>
                <w:sz w:val="24"/>
              </w:rPr>
              <w:t>Hazard controlled; SOP to address</w:t>
            </w:r>
          </w:p>
        </w:tc>
        <w:tc>
          <w:tcPr>
            <w:tcW w:w="2988" w:type="dxa"/>
          </w:tcPr>
          <w:p>
            <w:pPr/>
          </w:p>
        </w:tc>
      </w:tr>
      <w:tr>
        <w:trPr>
          <w:trHeight w:val="305" w:hRule="exact"/>
        </w:trPr>
        <w:tc>
          <w:tcPr>
            <w:tcW w:w="1186" w:type="dxa"/>
          </w:tcPr>
          <w:p>
            <w:pPr>
              <w:pStyle w:val="TableParagraph"/>
              <w:spacing w:before="1"/>
              <w:jc w:val="center"/>
              <w:rPr>
                <w:rFonts w:ascii="Symbol" w:hAnsi="Symbol"/>
                <w:sz w:val="24"/>
              </w:rPr>
            </w:pPr>
            <w:r>
              <w:rPr>
                <w:rFonts w:ascii="Symbol" w:hAnsi="Symbol"/>
                <w:w w:val="100"/>
                <w:sz w:val="24"/>
              </w:rPr>
              <w:t></w:t>
            </w:r>
          </w:p>
        </w:tc>
        <w:tc>
          <w:tcPr>
            <w:tcW w:w="4234" w:type="dxa"/>
          </w:tcPr>
          <w:p>
            <w:pPr>
              <w:pStyle w:val="TableParagraph"/>
              <w:spacing w:line="292" w:lineRule="exact"/>
              <w:ind w:left="1266" w:right="1266"/>
              <w:jc w:val="center"/>
              <w:rPr>
                <w:sz w:val="24"/>
              </w:rPr>
            </w:pPr>
            <w:r>
              <w:rPr>
                <w:sz w:val="24"/>
              </w:rPr>
              <w:t>Wood</w:t>
            </w:r>
          </w:p>
        </w:tc>
        <w:tc>
          <w:tcPr>
            <w:tcW w:w="2520" w:type="dxa"/>
          </w:tcPr>
          <w:p>
            <w:pPr>
              <w:pStyle w:val="TableParagraph"/>
              <w:spacing w:line="292" w:lineRule="exact"/>
              <w:ind w:left="380" w:right="381"/>
              <w:jc w:val="center"/>
              <w:rPr>
                <w:sz w:val="24"/>
              </w:rPr>
            </w:pPr>
            <w:r>
              <w:rPr>
                <w:sz w:val="24"/>
              </w:rPr>
              <w:t>Yes</w:t>
            </w:r>
          </w:p>
        </w:tc>
        <w:tc>
          <w:tcPr>
            <w:tcW w:w="3689" w:type="dxa"/>
          </w:tcPr>
          <w:p>
            <w:pPr>
              <w:pStyle w:val="TableParagraph"/>
              <w:spacing w:line="292" w:lineRule="exact"/>
              <w:ind w:left="83" w:right="231"/>
              <w:jc w:val="center"/>
              <w:rPr>
                <w:sz w:val="24"/>
              </w:rPr>
            </w:pPr>
            <w:r>
              <w:rPr>
                <w:sz w:val="24"/>
              </w:rPr>
              <w:t>Hazard controlled; SOP to address</w:t>
            </w:r>
          </w:p>
        </w:tc>
        <w:tc>
          <w:tcPr>
            <w:tcW w:w="2988" w:type="dxa"/>
          </w:tcPr>
          <w:p>
            <w:pPr/>
          </w:p>
        </w:tc>
      </w:tr>
      <w:tr>
        <w:trPr>
          <w:trHeight w:val="302" w:hRule="exact"/>
        </w:trPr>
        <w:tc>
          <w:tcPr>
            <w:tcW w:w="1186" w:type="dxa"/>
          </w:tcPr>
          <w:p>
            <w:pPr>
              <w:pStyle w:val="TableParagraph"/>
              <w:spacing w:line="293" w:lineRule="exact"/>
              <w:jc w:val="center"/>
              <w:rPr>
                <w:rFonts w:ascii="Symbol" w:hAnsi="Symbol"/>
                <w:sz w:val="24"/>
              </w:rPr>
            </w:pPr>
            <w:r>
              <w:rPr>
                <w:rFonts w:ascii="Symbol" w:hAnsi="Symbol"/>
                <w:w w:val="100"/>
                <w:sz w:val="24"/>
              </w:rPr>
              <w:t></w:t>
            </w:r>
          </w:p>
        </w:tc>
        <w:tc>
          <w:tcPr>
            <w:tcW w:w="4234" w:type="dxa"/>
          </w:tcPr>
          <w:p>
            <w:pPr>
              <w:pStyle w:val="TableParagraph"/>
              <w:spacing w:line="292" w:lineRule="exact"/>
              <w:ind w:left="1266" w:right="1266"/>
              <w:jc w:val="center"/>
              <w:rPr>
                <w:sz w:val="24"/>
              </w:rPr>
            </w:pPr>
            <w:r>
              <w:rPr>
                <w:sz w:val="24"/>
              </w:rPr>
              <w:t>Pests</w:t>
            </w:r>
          </w:p>
        </w:tc>
        <w:tc>
          <w:tcPr>
            <w:tcW w:w="2520" w:type="dxa"/>
          </w:tcPr>
          <w:p>
            <w:pPr>
              <w:pStyle w:val="TableParagraph"/>
              <w:spacing w:line="292" w:lineRule="exact"/>
              <w:ind w:left="380" w:right="381"/>
              <w:jc w:val="center"/>
              <w:rPr>
                <w:sz w:val="24"/>
              </w:rPr>
            </w:pPr>
            <w:r>
              <w:rPr>
                <w:sz w:val="24"/>
              </w:rPr>
              <w:t>Yes</w:t>
            </w:r>
          </w:p>
        </w:tc>
        <w:tc>
          <w:tcPr>
            <w:tcW w:w="3689" w:type="dxa"/>
          </w:tcPr>
          <w:p>
            <w:pPr>
              <w:pStyle w:val="TableParagraph"/>
              <w:spacing w:line="292" w:lineRule="exact"/>
              <w:ind w:left="83" w:right="231"/>
              <w:jc w:val="center"/>
              <w:rPr>
                <w:sz w:val="24"/>
              </w:rPr>
            </w:pPr>
            <w:r>
              <w:rPr>
                <w:sz w:val="24"/>
              </w:rPr>
              <w:t>Hazard controlled; SOP to address</w:t>
            </w:r>
          </w:p>
        </w:tc>
        <w:tc>
          <w:tcPr>
            <w:tcW w:w="2988" w:type="dxa"/>
          </w:tcPr>
          <w:p>
            <w:pPr/>
          </w:p>
        </w:tc>
      </w:tr>
      <w:tr>
        <w:trPr>
          <w:trHeight w:val="302" w:hRule="exact"/>
        </w:trPr>
        <w:tc>
          <w:tcPr>
            <w:tcW w:w="1186" w:type="dxa"/>
          </w:tcPr>
          <w:p>
            <w:pPr/>
          </w:p>
        </w:tc>
        <w:tc>
          <w:tcPr>
            <w:tcW w:w="4234" w:type="dxa"/>
          </w:tcPr>
          <w:p>
            <w:pPr/>
          </w:p>
        </w:tc>
        <w:tc>
          <w:tcPr>
            <w:tcW w:w="2520" w:type="dxa"/>
          </w:tcPr>
          <w:p>
            <w:pPr/>
          </w:p>
        </w:tc>
        <w:tc>
          <w:tcPr>
            <w:tcW w:w="3689" w:type="dxa"/>
          </w:tcPr>
          <w:p>
            <w:pPr/>
          </w:p>
        </w:tc>
        <w:tc>
          <w:tcPr>
            <w:tcW w:w="2988" w:type="dxa"/>
          </w:tcPr>
          <w:p>
            <w:pPr/>
          </w:p>
        </w:tc>
      </w:tr>
      <w:tr>
        <w:trPr>
          <w:trHeight w:val="305" w:hRule="exact"/>
        </w:trPr>
        <w:tc>
          <w:tcPr>
            <w:tcW w:w="1186" w:type="dxa"/>
          </w:tcPr>
          <w:p>
            <w:pPr/>
          </w:p>
        </w:tc>
        <w:tc>
          <w:tcPr>
            <w:tcW w:w="4234" w:type="dxa"/>
          </w:tcPr>
          <w:p>
            <w:pPr/>
          </w:p>
        </w:tc>
        <w:tc>
          <w:tcPr>
            <w:tcW w:w="2520" w:type="dxa"/>
          </w:tcPr>
          <w:p>
            <w:pPr/>
          </w:p>
        </w:tc>
        <w:tc>
          <w:tcPr>
            <w:tcW w:w="3689" w:type="dxa"/>
          </w:tcPr>
          <w:p>
            <w:pPr/>
          </w:p>
        </w:tc>
        <w:tc>
          <w:tcPr>
            <w:tcW w:w="2988" w:type="dxa"/>
          </w:tcPr>
          <w:p>
            <w:pPr/>
          </w:p>
        </w:tc>
      </w:tr>
    </w:tbl>
    <w:p>
      <w:pPr>
        <w:spacing w:after="0"/>
        <w:sectPr>
          <w:pgSz w:w="15840" w:h="12240" w:orient="landscape"/>
          <w:pgMar w:header="0" w:footer="396" w:top="700" w:bottom="580" w:left="500" w:right="50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9"/>
        <w:gridCol w:w="1260"/>
        <w:gridCol w:w="1709"/>
        <w:gridCol w:w="1260"/>
        <w:gridCol w:w="1711"/>
        <w:gridCol w:w="1620"/>
        <w:gridCol w:w="2609"/>
        <w:gridCol w:w="1711"/>
        <w:gridCol w:w="1620"/>
      </w:tblGrid>
      <w:tr>
        <w:trPr>
          <w:trHeight w:val="538" w:hRule="exact"/>
        </w:trPr>
        <w:tc>
          <w:tcPr>
            <w:tcW w:w="1099" w:type="dxa"/>
            <w:shd w:val="clear" w:color="auto" w:fill="C0C0C0"/>
          </w:tcPr>
          <w:p>
            <w:pPr>
              <w:pStyle w:val="TableParagraph"/>
              <w:spacing w:before="1"/>
              <w:ind w:left="254" w:hanging="113"/>
              <w:rPr>
                <w:b/>
                <w:sz w:val="20"/>
              </w:rPr>
            </w:pPr>
            <w:r>
              <w:rPr>
                <w:b/>
                <w:w w:val="95"/>
                <w:sz w:val="20"/>
              </w:rPr>
              <w:t>Identified </w:t>
            </w:r>
            <w:r>
              <w:rPr>
                <w:b/>
                <w:sz w:val="20"/>
              </w:rPr>
              <w:t>Hazard</w:t>
            </w:r>
          </w:p>
        </w:tc>
        <w:tc>
          <w:tcPr>
            <w:tcW w:w="1260" w:type="dxa"/>
            <w:shd w:val="clear" w:color="auto" w:fill="C0C0C0"/>
          </w:tcPr>
          <w:p>
            <w:pPr>
              <w:pStyle w:val="TableParagraph"/>
              <w:spacing w:before="143"/>
              <w:ind w:left="92" w:right="97"/>
              <w:jc w:val="center"/>
              <w:rPr>
                <w:b/>
                <w:sz w:val="20"/>
              </w:rPr>
            </w:pPr>
            <w:r>
              <w:rPr>
                <w:b/>
                <w:sz w:val="20"/>
              </w:rPr>
              <w:t>Pathogen</w:t>
            </w:r>
          </w:p>
        </w:tc>
        <w:tc>
          <w:tcPr>
            <w:tcW w:w="1709" w:type="dxa"/>
            <w:shd w:val="clear" w:color="auto" w:fill="C0C0C0"/>
          </w:tcPr>
          <w:p>
            <w:pPr>
              <w:pStyle w:val="TableParagraph"/>
              <w:spacing w:before="143"/>
              <w:ind w:left="222" w:right="228"/>
              <w:jc w:val="center"/>
              <w:rPr>
                <w:b/>
                <w:sz w:val="20"/>
              </w:rPr>
            </w:pPr>
            <w:r>
              <w:rPr>
                <w:b/>
                <w:sz w:val="20"/>
              </w:rPr>
              <w:t>Categorization</w:t>
            </w:r>
          </w:p>
        </w:tc>
        <w:tc>
          <w:tcPr>
            <w:tcW w:w="1260" w:type="dxa"/>
            <w:shd w:val="clear" w:color="auto" w:fill="C0C0C0"/>
          </w:tcPr>
          <w:p>
            <w:pPr>
              <w:pStyle w:val="TableParagraph"/>
              <w:spacing w:before="1"/>
              <w:ind w:left="127" w:firstLine="21"/>
              <w:rPr>
                <w:b/>
                <w:sz w:val="20"/>
              </w:rPr>
            </w:pPr>
            <w:r>
              <w:rPr>
                <w:b/>
                <w:sz w:val="20"/>
              </w:rPr>
              <w:t>Min. Water Activity (a</w:t>
            </w:r>
            <w:r>
              <w:rPr>
                <w:b/>
                <w:position w:val="-4"/>
                <w:sz w:val="13"/>
              </w:rPr>
              <w:t>w</w:t>
            </w:r>
            <w:r>
              <w:rPr>
                <w:b/>
                <w:sz w:val="20"/>
              </w:rPr>
              <w:t>)</w:t>
            </w:r>
          </w:p>
        </w:tc>
        <w:tc>
          <w:tcPr>
            <w:tcW w:w="1711" w:type="dxa"/>
            <w:shd w:val="clear" w:color="auto" w:fill="C0C0C0"/>
          </w:tcPr>
          <w:p>
            <w:pPr>
              <w:pStyle w:val="TableParagraph"/>
              <w:spacing w:before="143"/>
              <w:ind w:left="287" w:right="288"/>
              <w:jc w:val="center"/>
              <w:rPr>
                <w:b/>
                <w:sz w:val="20"/>
              </w:rPr>
            </w:pPr>
            <w:r>
              <w:rPr>
                <w:b/>
                <w:sz w:val="20"/>
              </w:rPr>
              <w:t>Min. pH</w:t>
            </w:r>
          </w:p>
        </w:tc>
        <w:tc>
          <w:tcPr>
            <w:tcW w:w="1620" w:type="dxa"/>
            <w:shd w:val="clear" w:color="auto" w:fill="C0C0C0"/>
          </w:tcPr>
          <w:p>
            <w:pPr>
              <w:pStyle w:val="TableParagraph"/>
              <w:spacing w:before="20"/>
              <w:ind w:left="256" w:right="245" w:firstLine="232"/>
              <w:rPr>
                <w:b/>
                <w:sz w:val="20"/>
              </w:rPr>
            </w:pPr>
            <w:r>
              <w:rPr>
                <w:b/>
                <w:sz w:val="20"/>
              </w:rPr>
              <w:t>Oxygen Requirement</w:t>
            </w:r>
          </w:p>
        </w:tc>
        <w:tc>
          <w:tcPr>
            <w:tcW w:w="2609" w:type="dxa"/>
            <w:shd w:val="clear" w:color="auto" w:fill="C0C0C0"/>
          </w:tcPr>
          <w:p>
            <w:pPr>
              <w:pStyle w:val="TableParagraph"/>
              <w:spacing w:before="143"/>
              <w:ind w:left="175" w:right="180"/>
              <w:jc w:val="center"/>
              <w:rPr>
                <w:b/>
                <w:sz w:val="20"/>
              </w:rPr>
            </w:pPr>
            <w:r>
              <w:rPr>
                <w:b/>
                <w:sz w:val="20"/>
              </w:rPr>
              <w:t>Risk is Significant</w:t>
            </w:r>
          </w:p>
        </w:tc>
        <w:tc>
          <w:tcPr>
            <w:tcW w:w="1711" w:type="dxa"/>
            <w:shd w:val="clear" w:color="auto" w:fill="C0C0C0"/>
          </w:tcPr>
          <w:p>
            <w:pPr>
              <w:pStyle w:val="TableParagraph"/>
              <w:spacing w:before="143"/>
              <w:ind w:left="110"/>
              <w:rPr>
                <w:b/>
                <w:sz w:val="20"/>
              </w:rPr>
            </w:pPr>
            <w:r>
              <w:rPr>
                <w:b/>
                <w:sz w:val="20"/>
              </w:rPr>
              <w:t>Control Measures</w:t>
            </w:r>
          </w:p>
        </w:tc>
        <w:tc>
          <w:tcPr>
            <w:tcW w:w="1620" w:type="dxa"/>
            <w:shd w:val="clear" w:color="auto" w:fill="C0C0C0"/>
          </w:tcPr>
          <w:p>
            <w:pPr>
              <w:pStyle w:val="TableParagraph"/>
              <w:spacing w:before="143"/>
              <w:ind w:left="355"/>
              <w:rPr>
                <w:b/>
                <w:sz w:val="20"/>
              </w:rPr>
            </w:pPr>
            <w:r>
              <w:rPr>
                <w:b/>
                <w:sz w:val="20"/>
              </w:rPr>
              <w:t>Comments</w:t>
            </w:r>
          </w:p>
        </w:tc>
      </w:tr>
      <w:tr>
        <w:trPr>
          <w:trHeight w:val="744" w:hRule="exact"/>
        </w:trPr>
        <w:tc>
          <w:tcPr>
            <w:tcW w:w="1099" w:type="dxa"/>
          </w:tcPr>
          <w:p>
            <w:pPr>
              <w:pStyle w:val="TableParagraph"/>
              <w:spacing w:before="1"/>
              <w:rPr>
                <w:b/>
                <w:sz w:val="20"/>
              </w:rPr>
            </w:pPr>
          </w:p>
          <w:p>
            <w:pPr>
              <w:pStyle w:val="TableParagraph"/>
              <w:ind w:right="1"/>
              <w:jc w:val="center"/>
              <w:rPr>
                <w:rFonts w:ascii="Symbol" w:hAnsi="Symbol"/>
                <w:sz w:val="20"/>
              </w:rPr>
            </w:pPr>
            <w:r>
              <w:rPr>
                <w:rFonts w:ascii="Symbol" w:hAnsi="Symbol"/>
                <w:w w:val="99"/>
                <w:sz w:val="20"/>
              </w:rPr>
              <w:t></w:t>
            </w:r>
          </w:p>
        </w:tc>
        <w:tc>
          <w:tcPr>
            <w:tcW w:w="1260" w:type="dxa"/>
          </w:tcPr>
          <w:p>
            <w:pPr>
              <w:pStyle w:val="TableParagraph"/>
              <w:spacing w:before="124"/>
              <w:ind w:left="359" w:hanging="44"/>
              <w:rPr>
                <w:i/>
                <w:sz w:val="20"/>
              </w:rPr>
            </w:pPr>
            <w:r>
              <w:rPr>
                <w:i/>
                <w:w w:val="95"/>
                <w:sz w:val="20"/>
              </w:rPr>
              <w:t>Bacillus </w:t>
            </w:r>
            <w:r>
              <w:rPr>
                <w:i/>
                <w:sz w:val="20"/>
              </w:rPr>
              <w:t>cereus</w:t>
            </w:r>
          </w:p>
        </w:tc>
        <w:tc>
          <w:tcPr>
            <w:tcW w:w="1709" w:type="dxa"/>
          </w:tcPr>
          <w:p>
            <w:pPr>
              <w:pStyle w:val="TableParagraph"/>
              <w:spacing w:before="1"/>
              <w:ind w:left="515" w:hanging="255"/>
              <w:rPr>
                <w:sz w:val="20"/>
              </w:rPr>
            </w:pPr>
            <w:r>
              <w:rPr>
                <w:w w:val="95"/>
                <w:sz w:val="20"/>
              </w:rPr>
              <w:t>Spore-forming </w:t>
            </w:r>
            <w:r>
              <w:rPr>
                <w:sz w:val="20"/>
              </w:rPr>
              <w:t>bacteria</w:t>
            </w:r>
          </w:p>
          <w:p>
            <w:pPr>
              <w:pStyle w:val="TableParagraph"/>
              <w:ind w:left="163"/>
              <w:rPr>
                <w:sz w:val="20"/>
              </w:rPr>
            </w:pPr>
            <w:r>
              <w:rPr>
                <w:sz w:val="20"/>
              </w:rPr>
              <w:t>“toxin producer”</w:t>
            </w:r>
          </w:p>
        </w:tc>
        <w:tc>
          <w:tcPr>
            <w:tcW w:w="1260" w:type="dxa"/>
          </w:tcPr>
          <w:p>
            <w:pPr>
              <w:pStyle w:val="TableParagraph"/>
              <w:spacing w:before="2"/>
              <w:rPr>
                <w:b/>
                <w:sz w:val="20"/>
              </w:rPr>
            </w:pPr>
          </w:p>
          <w:p>
            <w:pPr>
              <w:pStyle w:val="TableParagraph"/>
              <w:ind w:right="475"/>
              <w:jc w:val="right"/>
              <w:rPr>
                <w:sz w:val="20"/>
              </w:rPr>
            </w:pPr>
            <w:r>
              <w:rPr>
                <w:w w:val="95"/>
                <w:sz w:val="20"/>
              </w:rPr>
              <w:t>.92</w:t>
            </w:r>
          </w:p>
        </w:tc>
        <w:tc>
          <w:tcPr>
            <w:tcW w:w="1711" w:type="dxa"/>
          </w:tcPr>
          <w:p>
            <w:pPr>
              <w:pStyle w:val="TableParagraph"/>
              <w:spacing w:before="2"/>
              <w:rPr>
                <w:b/>
                <w:sz w:val="20"/>
              </w:rPr>
            </w:pPr>
          </w:p>
          <w:p>
            <w:pPr>
              <w:pStyle w:val="TableParagraph"/>
              <w:ind w:left="287" w:right="244"/>
              <w:jc w:val="center"/>
              <w:rPr>
                <w:sz w:val="20"/>
              </w:rPr>
            </w:pPr>
            <w:r>
              <w:rPr>
                <w:sz w:val="20"/>
              </w:rPr>
              <w:t>4.4</w:t>
            </w:r>
          </w:p>
        </w:tc>
        <w:tc>
          <w:tcPr>
            <w:tcW w:w="1620" w:type="dxa"/>
          </w:tcPr>
          <w:p>
            <w:pPr>
              <w:pStyle w:val="TableParagraph"/>
              <w:spacing w:before="124"/>
              <w:ind w:left="264" w:right="245" w:firstLine="117"/>
              <w:rPr>
                <w:sz w:val="20"/>
              </w:rPr>
            </w:pPr>
            <w:r>
              <w:rPr>
                <w:sz w:val="20"/>
              </w:rPr>
              <w:t>Facultative </w:t>
            </w:r>
            <w:r>
              <w:rPr>
                <w:w w:val="95"/>
                <w:sz w:val="20"/>
              </w:rPr>
              <w:t>anaerobe***</w:t>
            </w:r>
          </w:p>
        </w:tc>
        <w:tc>
          <w:tcPr>
            <w:tcW w:w="2609" w:type="dxa"/>
          </w:tcPr>
          <w:p>
            <w:pPr>
              <w:pStyle w:val="TableParagraph"/>
              <w:spacing w:before="1"/>
              <w:ind w:left="175" w:right="181"/>
              <w:jc w:val="center"/>
              <w:rPr>
                <w:sz w:val="20"/>
              </w:rPr>
            </w:pPr>
            <w:r>
              <w:rPr>
                <w:sz w:val="20"/>
              </w:rPr>
              <w:t>Yes; toxins can develop in the temperature danger zone</w:t>
            </w:r>
          </w:p>
        </w:tc>
        <w:tc>
          <w:tcPr>
            <w:tcW w:w="1711" w:type="dxa"/>
          </w:tcPr>
          <w:p>
            <w:pPr>
              <w:pStyle w:val="TableParagraph"/>
              <w:spacing w:before="124"/>
              <w:ind w:left="556" w:hanging="240"/>
              <w:rPr>
                <w:sz w:val="20"/>
              </w:rPr>
            </w:pPr>
            <w:r>
              <w:rPr>
                <w:w w:val="95"/>
                <w:sz w:val="20"/>
              </w:rPr>
              <w:t>Temperature </w:t>
            </w:r>
            <w:r>
              <w:rPr>
                <w:sz w:val="20"/>
              </w:rPr>
              <w:t>control</w:t>
            </w:r>
          </w:p>
        </w:tc>
        <w:tc>
          <w:tcPr>
            <w:tcW w:w="1620" w:type="dxa"/>
          </w:tcPr>
          <w:p>
            <w:pPr/>
          </w:p>
        </w:tc>
      </w:tr>
      <w:tr>
        <w:trPr>
          <w:trHeight w:val="742" w:hRule="exact"/>
        </w:trPr>
        <w:tc>
          <w:tcPr>
            <w:tcW w:w="1099" w:type="dxa"/>
          </w:tcPr>
          <w:p>
            <w:pPr>
              <w:pStyle w:val="TableParagraph"/>
              <w:spacing w:before="11"/>
              <w:rPr>
                <w:b/>
                <w:sz w:val="19"/>
              </w:rPr>
            </w:pPr>
          </w:p>
          <w:p>
            <w:pPr>
              <w:pStyle w:val="TableParagraph"/>
              <w:ind w:right="1"/>
              <w:jc w:val="center"/>
              <w:rPr>
                <w:rFonts w:ascii="Symbol" w:hAnsi="Symbol"/>
                <w:sz w:val="20"/>
              </w:rPr>
            </w:pPr>
            <w:r>
              <w:rPr>
                <w:rFonts w:ascii="Symbol" w:hAnsi="Symbol"/>
                <w:w w:val="99"/>
                <w:sz w:val="20"/>
              </w:rPr>
              <w:t></w:t>
            </w:r>
          </w:p>
        </w:tc>
        <w:tc>
          <w:tcPr>
            <w:tcW w:w="1260" w:type="dxa"/>
          </w:tcPr>
          <w:p>
            <w:pPr>
              <w:pStyle w:val="TableParagraph"/>
              <w:spacing w:before="1"/>
              <w:ind w:left="400" w:right="156" w:hanging="276"/>
              <w:rPr>
                <w:i/>
                <w:sz w:val="20"/>
              </w:rPr>
            </w:pPr>
            <w:r>
              <w:rPr>
                <w:i/>
                <w:w w:val="95"/>
                <w:sz w:val="20"/>
              </w:rPr>
              <w:t>Campylobac </w:t>
            </w:r>
            <w:r>
              <w:rPr>
                <w:i/>
                <w:sz w:val="20"/>
              </w:rPr>
              <w:t>ter  jejuni</w:t>
            </w:r>
          </w:p>
        </w:tc>
        <w:tc>
          <w:tcPr>
            <w:tcW w:w="1709" w:type="dxa"/>
          </w:tcPr>
          <w:p>
            <w:pPr>
              <w:pStyle w:val="TableParagraph"/>
              <w:spacing w:before="1"/>
              <w:ind w:left="266" w:right="271" w:firstLine="379"/>
              <w:rPr>
                <w:sz w:val="20"/>
              </w:rPr>
            </w:pPr>
            <w:r>
              <w:rPr>
                <w:sz w:val="20"/>
              </w:rPr>
              <w:t>Non- </w:t>
            </w:r>
            <w:r>
              <w:rPr>
                <w:w w:val="95"/>
                <w:sz w:val="20"/>
              </w:rPr>
              <w:t>spore-forming</w:t>
            </w:r>
          </w:p>
          <w:p>
            <w:pPr>
              <w:pStyle w:val="TableParagraph"/>
              <w:ind w:left="515"/>
              <w:rPr>
                <w:sz w:val="20"/>
              </w:rPr>
            </w:pPr>
            <w:r>
              <w:rPr>
                <w:sz w:val="20"/>
              </w:rPr>
              <w:t>bacteria</w:t>
            </w:r>
          </w:p>
        </w:tc>
        <w:tc>
          <w:tcPr>
            <w:tcW w:w="1260" w:type="dxa"/>
          </w:tcPr>
          <w:p>
            <w:pPr>
              <w:pStyle w:val="TableParagraph"/>
              <w:spacing w:before="12"/>
              <w:rPr>
                <w:b/>
                <w:sz w:val="19"/>
              </w:rPr>
            </w:pPr>
          </w:p>
          <w:p>
            <w:pPr>
              <w:pStyle w:val="TableParagraph"/>
              <w:ind w:right="449"/>
              <w:jc w:val="right"/>
              <w:rPr>
                <w:sz w:val="20"/>
              </w:rPr>
            </w:pPr>
            <w:r>
              <w:rPr>
                <w:w w:val="95"/>
                <w:sz w:val="20"/>
              </w:rPr>
              <w:t>.987</w:t>
            </w:r>
          </w:p>
        </w:tc>
        <w:tc>
          <w:tcPr>
            <w:tcW w:w="1711" w:type="dxa"/>
          </w:tcPr>
          <w:p>
            <w:pPr>
              <w:pStyle w:val="TableParagraph"/>
              <w:spacing w:before="12"/>
              <w:rPr>
                <w:b/>
                <w:sz w:val="19"/>
              </w:rPr>
            </w:pPr>
          </w:p>
          <w:p>
            <w:pPr>
              <w:pStyle w:val="TableParagraph"/>
              <w:ind w:left="286" w:right="288"/>
              <w:jc w:val="center"/>
              <w:rPr>
                <w:sz w:val="20"/>
              </w:rPr>
            </w:pPr>
            <w:r>
              <w:rPr>
                <w:sz w:val="20"/>
              </w:rPr>
              <w:t>4.9</w:t>
            </w:r>
          </w:p>
        </w:tc>
        <w:tc>
          <w:tcPr>
            <w:tcW w:w="1620" w:type="dxa"/>
          </w:tcPr>
          <w:p>
            <w:pPr>
              <w:pStyle w:val="TableParagraph"/>
              <w:spacing w:before="121"/>
              <w:ind w:left="350" w:right="245" w:firstLine="189"/>
              <w:rPr>
                <w:sz w:val="20"/>
              </w:rPr>
            </w:pPr>
            <w:r>
              <w:rPr>
                <w:sz w:val="20"/>
              </w:rPr>
              <w:t>micro- </w:t>
            </w:r>
            <w:r>
              <w:rPr>
                <w:w w:val="95"/>
                <w:sz w:val="20"/>
              </w:rPr>
              <w:t>aerophilic*</w:t>
            </w:r>
          </w:p>
        </w:tc>
        <w:tc>
          <w:tcPr>
            <w:tcW w:w="2609" w:type="dxa"/>
          </w:tcPr>
          <w:p>
            <w:pPr>
              <w:pStyle w:val="TableParagraph"/>
              <w:spacing w:before="1"/>
              <w:ind w:left="175" w:right="181"/>
              <w:jc w:val="center"/>
              <w:rPr>
                <w:sz w:val="20"/>
              </w:rPr>
            </w:pPr>
            <w:r>
              <w:rPr>
                <w:sz w:val="20"/>
              </w:rPr>
              <w:t>Yes; fresh meat and poultry are known to contain pathogens</w:t>
            </w:r>
          </w:p>
        </w:tc>
        <w:tc>
          <w:tcPr>
            <w:tcW w:w="1711" w:type="dxa"/>
          </w:tcPr>
          <w:p>
            <w:pPr/>
          </w:p>
        </w:tc>
        <w:tc>
          <w:tcPr>
            <w:tcW w:w="1620" w:type="dxa"/>
          </w:tcPr>
          <w:p>
            <w:pPr/>
          </w:p>
        </w:tc>
      </w:tr>
      <w:tr>
        <w:trPr>
          <w:trHeight w:val="742" w:hRule="exact"/>
        </w:trPr>
        <w:tc>
          <w:tcPr>
            <w:tcW w:w="1099" w:type="dxa"/>
          </w:tcPr>
          <w:p>
            <w:pPr>
              <w:pStyle w:val="TableParagraph"/>
              <w:spacing w:before="1"/>
              <w:rPr>
                <w:b/>
                <w:sz w:val="20"/>
              </w:rPr>
            </w:pPr>
          </w:p>
          <w:p>
            <w:pPr>
              <w:pStyle w:val="TableParagraph"/>
              <w:ind w:right="1"/>
              <w:jc w:val="center"/>
              <w:rPr>
                <w:rFonts w:ascii="Symbol" w:hAnsi="Symbol"/>
                <w:sz w:val="20"/>
              </w:rPr>
            </w:pPr>
            <w:r>
              <w:rPr>
                <w:rFonts w:ascii="Symbol" w:hAnsi="Symbol"/>
                <w:w w:val="99"/>
                <w:sz w:val="20"/>
              </w:rPr>
              <w:t></w:t>
            </w:r>
          </w:p>
        </w:tc>
        <w:tc>
          <w:tcPr>
            <w:tcW w:w="1260" w:type="dxa"/>
          </w:tcPr>
          <w:p>
            <w:pPr>
              <w:pStyle w:val="TableParagraph"/>
              <w:spacing w:before="1"/>
              <w:ind w:left="179" w:right="166" w:hanging="17"/>
              <w:jc w:val="both"/>
              <w:rPr>
                <w:sz w:val="20"/>
              </w:rPr>
            </w:pPr>
            <w:r>
              <w:rPr>
                <w:i/>
                <w:w w:val="95"/>
                <w:sz w:val="20"/>
              </w:rPr>
              <w:t>Clostridium </w:t>
            </w:r>
            <w:r>
              <w:rPr>
                <w:i/>
                <w:sz w:val="20"/>
              </w:rPr>
              <w:t>botulinum</w:t>
            </w:r>
            <w:r>
              <w:rPr>
                <w:sz w:val="20"/>
              </w:rPr>
              <w:t>, all types</w:t>
            </w:r>
          </w:p>
        </w:tc>
        <w:tc>
          <w:tcPr>
            <w:tcW w:w="1709" w:type="dxa"/>
          </w:tcPr>
          <w:p>
            <w:pPr>
              <w:pStyle w:val="TableParagraph"/>
              <w:spacing w:before="1"/>
              <w:ind w:left="515" w:hanging="255"/>
              <w:rPr>
                <w:sz w:val="20"/>
              </w:rPr>
            </w:pPr>
            <w:r>
              <w:rPr>
                <w:w w:val="95"/>
                <w:sz w:val="20"/>
              </w:rPr>
              <w:t>Spore-forming </w:t>
            </w:r>
            <w:r>
              <w:rPr>
                <w:sz w:val="20"/>
              </w:rPr>
              <w:t>bacteria</w:t>
            </w:r>
          </w:p>
          <w:p>
            <w:pPr>
              <w:pStyle w:val="TableParagraph"/>
              <w:spacing w:line="242" w:lineRule="exact"/>
              <w:ind w:left="163"/>
              <w:rPr>
                <w:sz w:val="20"/>
              </w:rPr>
            </w:pPr>
            <w:r>
              <w:rPr>
                <w:sz w:val="20"/>
              </w:rPr>
              <w:t>“toxin producer”</w:t>
            </w:r>
          </w:p>
        </w:tc>
        <w:tc>
          <w:tcPr>
            <w:tcW w:w="1260" w:type="dxa"/>
          </w:tcPr>
          <w:p>
            <w:pPr>
              <w:pStyle w:val="TableParagraph"/>
              <w:spacing w:before="1"/>
              <w:ind w:left="103" w:right="105"/>
              <w:jc w:val="center"/>
              <w:rPr>
                <w:sz w:val="20"/>
              </w:rPr>
            </w:pPr>
            <w:r>
              <w:rPr>
                <w:sz w:val="20"/>
              </w:rPr>
              <w:t>93 (A&amp;B)</w:t>
            </w:r>
          </w:p>
          <w:p>
            <w:pPr>
              <w:pStyle w:val="TableParagraph"/>
              <w:spacing w:line="243" w:lineRule="exact"/>
              <w:ind w:left="105" w:right="105"/>
              <w:jc w:val="center"/>
              <w:rPr>
                <w:sz w:val="20"/>
              </w:rPr>
            </w:pPr>
            <w:r>
              <w:rPr>
                <w:sz w:val="20"/>
              </w:rPr>
              <w:t>.97(E” on</w:t>
            </w:r>
          </w:p>
          <w:p>
            <w:pPr>
              <w:pStyle w:val="TableParagraph"/>
              <w:spacing w:line="243" w:lineRule="exact"/>
              <w:ind w:left="103" w:right="105"/>
              <w:jc w:val="center"/>
              <w:rPr>
                <w:sz w:val="20"/>
              </w:rPr>
            </w:pPr>
            <w:r>
              <w:rPr>
                <w:sz w:val="20"/>
              </w:rPr>
              <w:t>fish)</w:t>
            </w:r>
          </w:p>
        </w:tc>
        <w:tc>
          <w:tcPr>
            <w:tcW w:w="1711" w:type="dxa"/>
          </w:tcPr>
          <w:p>
            <w:pPr>
              <w:pStyle w:val="TableParagraph"/>
              <w:spacing w:before="2"/>
              <w:rPr>
                <w:b/>
                <w:sz w:val="20"/>
              </w:rPr>
            </w:pPr>
          </w:p>
          <w:p>
            <w:pPr>
              <w:pStyle w:val="TableParagraph"/>
              <w:ind w:left="286" w:right="288"/>
              <w:jc w:val="center"/>
              <w:rPr>
                <w:sz w:val="20"/>
              </w:rPr>
            </w:pPr>
            <w:r>
              <w:rPr>
                <w:sz w:val="20"/>
              </w:rPr>
              <w:t>4.6</w:t>
            </w:r>
          </w:p>
        </w:tc>
        <w:tc>
          <w:tcPr>
            <w:tcW w:w="1620" w:type="dxa"/>
          </w:tcPr>
          <w:p>
            <w:pPr>
              <w:pStyle w:val="TableParagraph"/>
              <w:spacing w:before="2"/>
              <w:rPr>
                <w:b/>
                <w:sz w:val="20"/>
              </w:rPr>
            </w:pPr>
          </w:p>
          <w:p>
            <w:pPr>
              <w:pStyle w:val="TableParagraph"/>
              <w:ind w:left="294" w:right="301"/>
              <w:jc w:val="center"/>
              <w:rPr>
                <w:sz w:val="20"/>
              </w:rPr>
            </w:pPr>
            <w:r>
              <w:rPr>
                <w:sz w:val="20"/>
              </w:rPr>
              <w:t>anaerobe**</w:t>
            </w:r>
          </w:p>
        </w:tc>
        <w:tc>
          <w:tcPr>
            <w:tcW w:w="2609" w:type="dxa"/>
          </w:tcPr>
          <w:p>
            <w:pPr>
              <w:pStyle w:val="TableParagraph"/>
              <w:spacing w:before="124"/>
              <w:ind w:left="547" w:right="102" w:hanging="433"/>
              <w:rPr>
                <w:sz w:val="20"/>
              </w:rPr>
            </w:pPr>
            <w:r>
              <w:rPr>
                <w:sz w:val="20"/>
              </w:rPr>
              <w:t>Yes; this bacteria can grow in aerobic conditions</w:t>
            </w:r>
          </w:p>
        </w:tc>
        <w:tc>
          <w:tcPr>
            <w:tcW w:w="1711" w:type="dxa"/>
          </w:tcPr>
          <w:p>
            <w:pPr/>
          </w:p>
        </w:tc>
        <w:tc>
          <w:tcPr>
            <w:tcW w:w="1620" w:type="dxa"/>
          </w:tcPr>
          <w:p>
            <w:pPr/>
          </w:p>
        </w:tc>
      </w:tr>
      <w:tr>
        <w:trPr>
          <w:trHeight w:val="744" w:hRule="exact"/>
        </w:trPr>
        <w:tc>
          <w:tcPr>
            <w:tcW w:w="1099" w:type="dxa"/>
          </w:tcPr>
          <w:p>
            <w:pPr>
              <w:pStyle w:val="TableParagraph"/>
              <w:spacing w:before="1"/>
              <w:rPr>
                <w:b/>
                <w:sz w:val="20"/>
              </w:rPr>
            </w:pPr>
          </w:p>
          <w:p>
            <w:pPr>
              <w:pStyle w:val="TableParagraph"/>
              <w:ind w:right="1"/>
              <w:jc w:val="center"/>
              <w:rPr>
                <w:rFonts w:ascii="Symbol" w:hAnsi="Symbol"/>
                <w:sz w:val="20"/>
              </w:rPr>
            </w:pPr>
            <w:r>
              <w:rPr>
                <w:rFonts w:ascii="Symbol" w:hAnsi="Symbol"/>
                <w:w w:val="99"/>
                <w:sz w:val="20"/>
              </w:rPr>
              <w:t></w:t>
            </w:r>
          </w:p>
        </w:tc>
        <w:tc>
          <w:tcPr>
            <w:tcW w:w="1260" w:type="dxa"/>
          </w:tcPr>
          <w:p>
            <w:pPr>
              <w:pStyle w:val="TableParagraph"/>
              <w:spacing w:before="124"/>
              <w:ind w:left="160" w:firstLine="2"/>
              <w:rPr>
                <w:i/>
                <w:sz w:val="20"/>
              </w:rPr>
            </w:pPr>
            <w:r>
              <w:rPr>
                <w:i/>
                <w:w w:val="95"/>
                <w:sz w:val="20"/>
              </w:rPr>
              <w:t>Clostridium </w:t>
            </w:r>
            <w:r>
              <w:rPr>
                <w:i/>
                <w:w w:val="95"/>
                <w:sz w:val="20"/>
              </w:rPr>
              <w:t>perfringens</w:t>
            </w:r>
          </w:p>
        </w:tc>
        <w:tc>
          <w:tcPr>
            <w:tcW w:w="1709" w:type="dxa"/>
          </w:tcPr>
          <w:p>
            <w:pPr>
              <w:pStyle w:val="TableParagraph"/>
              <w:spacing w:before="124"/>
              <w:ind w:left="515" w:hanging="255"/>
              <w:rPr>
                <w:sz w:val="20"/>
              </w:rPr>
            </w:pPr>
            <w:r>
              <w:rPr>
                <w:w w:val="95"/>
                <w:sz w:val="20"/>
              </w:rPr>
              <w:t>Spore-forming </w:t>
            </w:r>
            <w:r>
              <w:rPr>
                <w:sz w:val="20"/>
              </w:rPr>
              <w:t>bacteria</w:t>
            </w:r>
          </w:p>
        </w:tc>
        <w:tc>
          <w:tcPr>
            <w:tcW w:w="1260" w:type="dxa"/>
          </w:tcPr>
          <w:p>
            <w:pPr>
              <w:pStyle w:val="TableParagraph"/>
              <w:spacing w:before="2"/>
              <w:rPr>
                <w:b/>
                <w:sz w:val="20"/>
              </w:rPr>
            </w:pPr>
          </w:p>
          <w:p>
            <w:pPr>
              <w:pStyle w:val="TableParagraph"/>
              <w:ind w:right="475"/>
              <w:jc w:val="right"/>
              <w:rPr>
                <w:sz w:val="20"/>
              </w:rPr>
            </w:pPr>
            <w:r>
              <w:rPr>
                <w:w w:val="95"/>
                <w:sz w:val="20"/>
              </w:rPr>
              <w:t>.93</w:t>
            </w:r>
          </w:p>
        </w:tc>
        <w:tc>
          <w:tcPr>
            <w:tcW w:w="1711" w:type="dxa"/>
          </w:tcPr>
          <w:p>
            <w:pPr>
              <w:pStyle w:val="TableParagraph"/>
              <w:spacing w:before="2"/>
              <w:rPr>
                <w:b/>
                <w:sz w:val="20"/>
              </w:rPr>
            </w:pPr>
          </w:p>
          <w:p>
            <w:pPr>
              <w:pStyle w:val="TableParagraph"/>
              <w:ind w:left="287" w:right="245"/>
              <w:jc w:val="center"/>
              <w:rPr>
                <w:sz w:val="20"/>
              </w:rPr>
            </w:pPr>
            <w:r>
              <w:rPr>
                <w:sz w:val="20"/>
              </w:rPr>
              <w:t>5.0</w:t>
            </w:r>
          </w:p>
        </w:tc>
        <w:tc>
          <w:tcPr>
            <w:tcW w:w="1620" w:type="dxa"/>
          </w:tcPr>
          <w:p>
            <w:pPr>
              <w:pStyle w:val="TableParagraph"/>
              <w:spacing w:before="2"/>
              <w:rPr>
                <w:b/>
                <w:sz w:val="20"/>
              </w:rPr>
            </w:pPr>
          </w:p>
          <w:p>
            <w:pPr>
              <w:pStyle w:val="TableParagraph"/>
              <w:ind w:left="294" w:right="301"/>
              <w:jc w:val="center"/>
              <w:rPr>
                <w:sz w:val="20"/>
              </w:rPr>
            </w:pPr>
            <w:r>
              <w:rPr>
                <w:sz w:val="20"/>
              </w:rPr>
              <w:t>anaerobe**</w:t>
            </w:r>
          </w:p>
        </w:tc>
        <w:tc>
          <w:tcPr>
            <w:tcW w:w="2609" w:type="dxa"/>
          </w:tcPr>
          <w:p>
            <w:pPr>
              <w:pStyle w:val="TableParagraph"/>
              <w:spacing w:before="1"/>
              <w:ind w:left="175" w:right="181"/>
              <w:jc w:val="center"/>
              <w:rPr>
                <w:sz w:val="20"/>
              </w:rPr>
            </w:pPr>
            <w:r>
              <w:rPr>
                <w:sz w:val="20"/>
              </w:rPr>
              <w:t>Yes; spores can develop in the temperature danger zone</w:t>
            </w:r>
          </w:p>
        </w:tc>
        <w:tc>
          <w:tcPr>
            <w:tcW w:w="1711" w:type="dxa"/>
          </w:tcPr>
          <w:p>
            <w:pPr/>
          </w:p>
        </w:tc>
        <w:tc>
          <w:tcPr>
            <w:tcW w:w="1620" w:type="dxa"/>
          </w:tcPr>
          <w:p>
            <w:pPr/>
          </w:p>
        </w:tc>
      </w:tr>
      <w:tr>
        <w:trPr>
          <w:trHeight w:val="986" w:hRule="exact"/>
        </w:trPr>
        <w:tc>
          <w:tcPr>
            <w:tcW w:w="1099" w:type="dxa"/>
          </w:tcPr>
          <w:p>
            <w:pPr>
              <w:pStyle w:val="TableParagraph"/>
              <w:spacing w:before="11"/>
              <w:rPr>
                <w:b/>
                <w:sz w:val="29"/>
              </w:rPr>
            </w:pPr>
          </w:p>
          <w:p>
            <w:pPr>
              <w:pStyle w:val="TableParagraph"/>
              <w:ind w:right="1"/>
              <w:jc w:val="center"/>
              <w:rPr>
                <w:rFonts w:ascii="Symbol" w:hAnsi="Symbol"/>
                <w:sz w:val="20"/>
              </w:rPr>
            </w:pPr>
            <w:r>
              <w:rPr>
                <w:rFonts w:ascii="Symbol" w:hAnsi="Symbol"/>
                <w:w w:val="99"/>
                <w:sz w:val="20"/>
              </w:rPr>
              <w:t></w:t>
            </w:r>
          </w:p>
        </w:tc>
        <w:tc>
          <w:tcPr>
            <w:tcW w:w="1260" w:type="dxa"/>
          </w:tcPr>
          <w:p>
            <w:pPr>
              <w:pStyle w:val="TableParagraph"/>
              <w:spacing w:before="121"/>
              <w:ind w:left="90" w:right="97"/>
              <w:jc w:val="center"/>
              <w:rPr>
                <w:i/>
                <w:sz w:val="20"/>
              </w:rPr>
            </w:pPr>
            <w:r>
              <w:rPr>
                <w:i/>
                <w:w w:val="95"/>
                <w:sz w:val="20"/>
              </w:rPr>
              <w:t>Escherichia </w:t>
            </w:r>
            <w:r>
              <w:rPr>
                <w:i/>
                <w:sz w:val="20"/>
              </w:rPr>
              <w:t>coli</w:t>
            </w:r>
          </w:p>
          <w:p>
            <w:pPr>
              <w:pStyle w:val="TableParagraph"/>
              <w:ind w:left="93" w:right="97"/>
              <w:jc w:val="center"/>
              <w:rPr>
                <w:i/>
                <w:sz w:val="20"/>
              </w:rPr>
            </w:pPr>
            <w:r>
              <w:rPr>
                <w:i/>
                <w:sz w:val="20"/>
              </w:rPr>
              <w:t>(E.coli)</w:t>
            </w:r>
          </w:p>
        </w:tc>
        <w:tc>
          <w:tcPr>
            <w:tcW w:w="1709" w:type="dxa"/>
          </w:tcPr>
          <w:p>
            <w:pPr>
              <w:pStyle w:val="TableParagraph"/>
              <w:spacing w:before="1"/>
              <w:ind w:left="222" w:right="228"/>
              <w:jc w:val="center"/>
              <w:rPr>
                <w:sz w:val="20"/>
              </w:rPr>
            </w:pPr>
            <w:r>
              <w:rPr>
                <w:sz w:val="20"/>
              </w:rPr>
              <w:t>Vegetative, non-</w:t>
            </w:r>
          </w:p>
          <w:p>
            <w:pPr>
              <w:pStyle w:val="TableParagraph"/>
              <w:ind w:left="222" w:right="227"/>
              <w:jc w:val="center"/>
              <w:rPr>
                <w:sz w:val="20"/>
              </w:rPr>
            </w:pPr>
            <w:r>
              <w:rPr>
                <w:w w:val="95"/>
                <w:sz w:val="20"/>
              </w:rPr>
              <w:t>spore-forming </w:t>
            </w:r>
            <w:r>
              <w:rPr>
                <w:sz w:val="20"/>
              </w:rPr>
              <w:t>bacteria</w:t>
            </w:r>
          </w:p>
        </w:tc>
        <w:tc>
          <w:tcPr>
            <w:tcW w:w="1260" w:type="dxa"/>
          </w:tcPr>
          <w:p>
            <w:pPr>
              <w:pStyle w:val="TableParagraph"/>
              <w:rPr>
                <w:b/>
                <w:sz w:val="20"/>
              </w:rPr>
            </w:pPr>
          </w:p>
          <w:p>
            <w:pPr>
              <w:pStyle w:val="TableParagraph"/>
              <w:spacing w:before="122"/>
              <w:ind w:right="499"/>
              <w:jc w:val="right"/>
              <w:rPr>
                <w:sz w:val="20"/>
              </w:rPr>
            </w:pPr>
            <w:r>
              <w:rPr>
                <w:w w:val="95"/>
                <w:sz w:val="20"/>
              </w:rPr>
              <w:t>.95</w:t>
            </w:r>
          </w:p>
        </w:tc>
        <w:tc>
          <w:tcPr>
            <w:tcW w:w="1711" w:type="dxa"/>
          </w:tcPr>
          <w:p>
            <w:pPr>
              <w:pStyle w:val="TableParagraph"/>
              <w:rPr>
                <w:b/>
                <w:sz w:val="20"/>
              </w:rPr>
            </w:pPr>
          </w:p>
          <w:p>
            <w:pPr>
              <w:pStyle w:val="TableParagraph"/>
              <w:spacing w:before="122"/>
              <w:ind w:left="286" w:right="288"/>
              <w:jc w:val="center"/>
              <w:rPr>
                <w:sz w:val="20"/>
              </w:rPr>
            </w:pPr>
            <w:r>
              <w:rPr>
                <w:sz w:val="20"/>
              </w:rPr>
              <w:t>4.4</w:t>
            </w:r>
          </w:p>
        </w:tc>
        <w:tc>
          <w:tcPr>
            <w:tcW w:w="1620" w:type="dxa"/>
          </w:tcPr>
          <w:p>
            <w:pPr>
              <w:pStyle w:val="TableParagraph"/>
              <w:spacing w:before="12"/>
              <w:rPr>
                <w:b/>
                <w:sz w:val="19"/>
              </w:rPr>
            </w:pPr>
          </w:p>
          <w:p>
            <w:pPr>
              <w:pStyle w:val="TableParagraph"/>
              <w:ind w:left="264" w:right="245" w:firstLine="110"/>
              <w:rPr>
                <w:sz w:val="20"/>
              </w:rPr>
            </w:pPr>
            <w:r>
              <w:rPr>
                <w:sz w:val="20"/>
              </w:rPr>
              <w:t>facultative </w:t>
            </w:r>
            <w:r>
              <w:rPr>
                <w:w w:val="95"/>
                <w:sz w:val="20"/>
              </w:rPr>
              <w:t>anaerobe***</w:t>
            </w:r>
          </w:p>
        </w:tc>
        <w:tc>
          <w:tcPr>
            <w:tcW w:w="2609" w:type="dxa"/>
          </w:tcPr>
          <w:p>
            <w:pPr>
              <w:pStyle w:val="TableParagraph"/>
              <w:spacing w:before="121"/>
              <w:ind w:left="175" w:right="181"/>
              <w:jc w:val="center"/>
              <w:rPr>
                <w:sz w:val="20"/>
              </w:rPr>
            </w:pPr>
            <w:r>
              <w:rPr>
                <w:sz w:val="20"/>
              </w:rPr>
              <w:t>Yes; fresh meat and poultry are known to contain pathogens</w:t>
            </w:r>
          </w:p>
        </w:tc>
        <w:tc>
          <w:tcPr>
            <w:tcW w:w="1711" w:type="dxa"/>
          </w:tcPr>
          <w:p>
            <w:pPr/>
          </w:p>
        </w:tc>
        <w:tc>
          <w:tcPr>
            <w:tcW w:w="1620" w:type="dxa"/>
          </w:tcPr>
          <w:p>
            <w:pPr/>
          </w:p>
        </w:tc>
      </w:tr>
      <w:tr>
        <w:trPr>
          <w:trHeight w:val="742" w:hRule="exact"/>
        </w:trPr>
        <w:tc>
          <w:tcPr>
            <w:tcW w:w="1099" w:type="dxa"/>
          </w:tcPr>
          <w:p>
            <w:pPr>
              <w:pStyle w:val="TableParagraph"/>
              <w:spacing w:before="11"/>
              <w:rPr>
                <w:b/>
                <w:sz w:val="19"/>
              </w:rPr>
            </w:pPr>
          </w:p>
          <w:p>
            <w:pPr>
              <w:pStyle w:val="TableParagraph"/>
              <w:ind w:right="1"/>
              <w:jc w:val="center"/>
              <w:rPr>
                <w:rFonts w:ascii="Symbol" w:hAnsi="Symbol"/>
                <w:sz w:val="20"/>
              </w:rPr>
            </w:pPr>
            <w:r>
              <w:rPr>
                <w:rFonts w:ascii="Symbol" w:hAnsi="Symbol"/>
                <w:w w:val="99"/>
                <w:sz w:val="20"/>
              </w:rPr>
              <w:t></w:t>
            </w:r>
          </w:p>
        </w:tc>
        <w:tc>
          <w:tcPr>
            <w:tcW w:w="1260" w:type="dxa"/>
          </w:tcPr>
          <w:p>
            <w:pPr>
              <w:pStyle w:val="TableParagraph"/>
              <w:spacing w:before="1"/>
              <w:ind w:left="117" w:right="120" w:hanging="3"/>
              <w:jc w:val="center"/>
              <w:rPr>
                <w:i/>
                <w:sz w:val="20"/>
              </w:rPr>
            </w:pPr>
            <w:r>
              <w:rPr>
                <w:i/>
                <w:sz w:val="20"/>
              </w:rPr>
              <w:t>Listeria </w:t>
            </w:r>
            <w:r>
              <w:rPr>
                <w:i/>
                <w:w w:val="95"/>
                <w:sz w:val="20"/>
              </w:rPr>
              <w:t>monocytoge </w:t>
            </w:r>
            <w:r>
              <w:rPr>
                <w:i/>
                <w:sz w:val="20"/>
              </w:rPr>
              <w:t>nes</w:t>
            </w:r>
          </w:p>
        </w:tc>
        <w:tc>
          <w:tcPr>
            <w:tcW w:w="1709" w:type="dxa"/>
          </w:tcPr>
          <w:p>
            <w:pPr>
              <w:pStyle w:val="TableParagraph"/>
              <w:spacing w:before="1"/>
              <w:ind w:left="266" w:right="271" w:firstLine="379"/>
              <w:rPr>
                <w:sz w:val="20"/>
              </w:rPr>
            </w:pPr>
            <w:r>
              <w:rPr>
                <w:sz w:val="20"/>
              </w:rPr>
              <w:t>Non- </w:t>
            </w:r>
            <w:r>
              <w:rPr>
                <w:w w:val="95"/>
                <w:sz w:val="20"/>
              </w:rPr>
              <w:t>spore-forming</w:t>
            </w:r>
          </w:p>
          <w:p>
            <w:pPr>
              <w:pStyle w:val="TableParagraph"/>
              <w:ind w:left="515"/>
              <w:rPr>
                <w:sz w:val="20"/>
              </w:rPr>
            </w:pPr>
            <w:r>
              <w:rPr>
                <w:sz w:val="20"/>
              </w:rPr>
              <w:t>bacteria</w:t>
            </w:r>
          </w:p>
        </w:tc>
        <w:tc>
          <w:tcPr>
            <w:tcW w:w="1260" w:type="dxa"/>
          </w:tcPr>
          <w:p>
            <w:pPr>
              <w:pStyle w:val="TableParagraph"/>
              <w:spacing w:before="12"/>
              <w:rPr>
                <w:b/>
                <w:sz w:val="19"/>
              </w:rPr>
            </w:pPr>
          </w:p>
          <w:p>
            <w:pPr>
              <w:pStyle w:val="TableParagraph"/>
              <w:ind w:right="499"/>
              <w:jc w:val="right"/>
              <w:rPr>
                <w:sz w:val="20"/>
              </w:rPr>
            </w:pPr>
            <w:r>
              <w:rPr>
                <w:w w:val="95"/>
                <w:sz w:val="20"/>
              </w:rPr>
              <w:t>.92</w:t>
            </w:r>
          </w:p>
        </w:tc>
        <w:tc>
          <w:tcPr>
            <w:tcW w:w="1711" w:type="dxa"/>
          </w:tcPr>
          <w:p>
            <w:pPr>
              <w:pStyle w:val="TableParagraph"/>
              <w:spacing w:before="12"/>
              <w:rPr>
                <w:b/>
                <w:sz w:val="19"/>
              </w:rPr>
            </w:pPr>
          </w:p>
          <w:p>
            <w:pPr>
              <w:pStyle w:val="TableParagraph"/>
              <w:ind w:left="286" w:right="288"/>
              <w:jc w:val="center"/>
              <w:rPr>
                <w:sz w:val="20"/>
              </w:rPr>
            </w:pPr>
            <w:r>
              <w:rPr>
                <w:sz w:val="20"/>
              </w:rPr>
              <w:t>4.4</w:t>
            </w:r>
          </w:p>
        </w:tc>
        <w:tc>
          <w:tcPr>
            <w:tcW w:w="1620" w:type="dxa"/>
          </w:tcPr>
          <w:p>
            <w:pPr>
              <w:pStyle w:val="TableParagraph"/>
              <w:spacing w:before="121"/>
              <w:ind w:left="264" w:right="245" w:firstLine="110"/>
              <w:rPr>
                <w:sz w:val="20"/>
              </w:rPr>
            </w:pPr>
            <w:r>
              <w:rPr>
                <w:sz w:val="20"/>
              </w:rPr>
              <w:t>facultative </w:t>
            </w:r>
            <w:r>
              <w:rPr>
                <w:w w:val="95"/>
                <w:sz w:val="20"/>
              </w:rPr>
              <w:t>anaerobe***</w:t>
            </w:r>
          </w:p>
        </w:tc>
        <w:tc>
          <w:tcPr>
            <w:tcW w:w="2609" w:type="dxa"/>
          </w:tcPr>
          <w:p>
            <w:pPr>
              <w:pStyle w:val="TableParagraph"/>
              <w:spacing w:before="1"/>
              <w:ind w:left="175" w:right="181"/>
              <w:jc w:val="center"/>
              <w:rPr>
                <w:sz w:val="20"/>
              </w:rPr>
            </w:pPr>
            <w:r>
              <w:rPr>
                <w:sz w:val="20"/>
              </w:rPr>
              <w:t>Yes; fresh meat and poultry are known to contain pathogens</w:t>
            </w:r>
          </w:p>
        </w:tc>
        <w:tc>
          <w:tcPr>
            <w:tcW w:w="1711" w:type="dxa"/>
          </w:tcPr>
          <w:p>
            <w:pPr/>
          </w:p>
        </w:tc>
        <w:tc>
          <w:tcPr>
            <w:tcW w:w="1620" w:type="dxa"/>
          </w:tcPr>
          <w:p>
            <w:pPr/>
          </w:p>
        </w:tc>
      </w:tr>
      <w:tr>
        <w:trPr>
          <w:trHeight w:val="986" w:hRule="exact"/>
        </w:trPr>
        <w:tc>
          <w:tcPr>
            <w:tcW w:w="1099" w:type="dxa"/>
          </w:tcPr>
          <w:p>
            <w:pPr>
              <w:pStyle w:val="TableParagraph"/>
              <w:spacing w:before="1"/>
              <w:rPr>
                <w:b/>
                <w:sz w:val="30"/>
              </w:rPr>
            </w:pPr>
          </w:p>
          <w:p>
            <w:pPr>
              <w:pStyle w:val="TableParagraph"/>
              <w:ind w:right="1"/>
              <w:jc w:val="center"/>
              <w:rPr>
                <w:rFonts w:ascii="Symbol" w:hAnsi="Symbol"/>
                <w:sz w:val="20"/>
              </w:rPr>
            </w:pPr>
            <w:r>
              <w:rPr>
                <w:rFonts w:ascii="Symbol" w:hAnsi="Symbol"/>
                <w:w w:val="99"/>
                <w:sz w:val="20"/>
              </w:rPr>
              <w:t></w:t>
            </w:r>
          </w:p>
        </w:tc>
        <w:tc>
          <w:tcPr>
            <w:tcW w:w="1260" w:type="dxa"/>
          </w:tcPr>
          <w:p>
            <w:pPr>
              <w:pStyle w:val="TableParagraph"/>
              <w:rPr>
                <w:b/>
                <w:sz w:val="20"/>
              </w:rPr>
            </w:pPr>
          </w:p>
          <w:p>
            <w:pPr>
              <w:pStyle w:val="TableParagraph"/>
              <w:spacing w:before="124"/>
              <w:ind w:left="92" w:right="97"/>
              <w:jc w:val="center"/>
              <w:rPr>
                <w:sz w:val="20"/>
              </w:rPr>
            </w:pPr>
            <w:r>
              <w:rPr>
                <w:sz w:val="20"/>
              </w:rPr>
              <w:t>Norovirus</w:t>
            </w:r>
          </w:p>
        </w:tc>
        <w:tc>
          <w:tcPr>
            <w:tcW w:w="1709" w:type="dxa"/>
          </w:tcPr>
          <w:p>
            <w:pPr>
              <w:pStyle w:val="TableParagraph"/>
              <w:rPr>
                <w:b/>
                <w:sz w:val="20"/>
              </w:rPr>
            </w:pPr>
          </w:p>
          <w:p>
            <w:pPr>
              <w:pStyle w:val="TableParagraph"/>
              <w:spacing w:before="124"/>
              <w:ind w:left="222" w:right="225"/>
              <w:jc w:val="center"/>
              <w:rPr>
                <w:sz w:val="20"/>
              </w:rPr>
            </w:pPr>
            <w:r>
              <w:rPr>
                <w:sz w:val="20"/>
              </w:rPr>
              <w:t>Virus</w:t>
            </w:r>
          </w:p>
        </w:tc>
        <w:tc>
          <w:tcPr>
            <w:tcW w:w="1260" w:type="dxa"/>
          </w:tcPr>
          <w:p>
            <w:pPr/>
          </w:p>
        </w:tc>
        <w:tc>
          <w:tcPr>
            <w:tcW w:w="1711" w:type="dxa"/>
          </w:tcPr>
          <w:p>
            <w:pPr/>
          </w:p>
        </w:tc>
        <w:tc>
          <w:tcPr>
            <w:tcW w:w="1620" w:type="dxa"/>
          </w:tcPr>
          <w:p>
            <w:pPr/>
          </w:p>
        </w:tc>
        <w:tc>
          <w:tcPr>
            <w:tcW w:w="2609" w:type="dxa"/>
          </w:tcPr>
          <w:p>
            <w:pPr>
              <w:pStyle w:val="TableParagraph"/>
              <w:rPr>
                <w:b/>
                <w:sz w:val="20"/>
              </w:rPr>
            </w:pPr>
          </w:p>
          <w:p>
            <w:pPr>
              <w:pStyle w:val="TableParagraph"/>
              <w:spacing w:before="124"/>
              <w:ind w:left="175" w:right="178"/>
              <w:jc w:val="center"/>
              <w:rPr>
                <w:sz w:val="20"/>
              </w:rPr>
            </w:pPr>
            <w:r>
              <w:rPr>
                <w:sz w:val="20"/>
              </w:rPr>
              <w:t>Yes</w:t>
            </w:r>
          </w:p>
        </w:tc>
        <w:tc>
          <w:tcPr>
            <w:tcW w:w="1711" w:type="dxa"/>
          </w:tcPr>
          <w:p>
            <w:pPr>
              <w:pStyle w:val="TableParagraph"/>
              <w:spacing w:before="1"/>
              <w:ind w:left="287" w:right="288"/>
              <w:jc w:val="center"/>
              <w:rPr>
                <w:sz w:val="20"/>
              </w:rPr>
            </w:pPr>
            <w:r>
              <w:rPr>
                <w:sz w:val="20"/>
              </w:rPr>
              <w:t>No bare-hand contact with ready-to-eat foods</w:t>
            </w:r>
          </w:p>
        </w:tc>
        <w:tc>
          <w:tcPr>
            <w:tcW w:w="1620" w:type="dxa"/>
          </w:tcPr>
          <w:p>
            <w:pPr/>
          </w:p>
        </w:tc>
      </w:tr>
      <w:tr>
        <w:trPr>
          <w:trHeight w:val="742" w:hRule="exact"/>
        </w:trPr>
        <w:tc>
          <w:tcPr>
            <w:tcW w:w="1099" w:type="dxa"/>
          </w:tcPr>
          <w:p>
            <w:pPr>
              <w:pStyle w:val="TableParagraph"/>
              <w:spacing w:before="1"/>
              <w:rPr>
                <w:b/>
                <w:sz w:val="20"/>
              </w:rPr>
            </w:pPr>
          </w:p>
          <w:p>
            <w:pPr>
              <w:pStyle w:val="TableParagraph"/>
              <w:ind w:right="1"/>
              <w:jc w:val="center"/>
              <w:rPr>
                <w:rFonts w:ascii="Symbol" w:hAnsi="Symbol"/>
                <w:sz w:val="20"/>
              </w:rPr>
            </w:pPr>
            <w:r>
              <w:rPr>
                <w:rFonts w:ascii="Symbol" w:hAnsi="Symbol"/>
                <w:w w:val="99"/>
                <w:sz w:val="20"/>
              </w:rPr>
              <w:t></w:t>
            </w:r>
          </w:p>
        </w:tc>
        <w:tc>
          <w:tcPr>
            <w:tcW w:w="1260" w:type="dxa"/>
          </w:tcPr>
          <w:p>
            <w:pPr>
              <w:pStyle w:val="TableParagraph"/>
              <w:spacing w:before="2"/>
              <w:rPr>
                <w:b/>
                <w:sz w:val="20"/>
              </w:rPr>
            </w:pPr>
          </w:p>
          <w:p>
            <w:pPr>
              <w:pStyle w:val="TableParagraph"/>
              <w:ind w:left="94" w:right="97"/>
              <w:jc w:val="center"/>
              <w:rPr>
                <w:i/>
                <w:sz w:val="20"/>
              </w:rPr>
            </w:pPr>
            <w:r>
              <w:rPr>
                <w:i/>
                <w:sz w:val="20"/>
              </w:rPr>
              <w:t>Salmonella</w:t>
            </w:r>
          </w:p>
        </w:tc>
        <w:tc>
          <w:tcPr>
            <w:tcW w:w="1709" w:type="dxa"/>
          </w:tcPr>
          <w:p>
            <w:pPr>
              <w:pStyle w:val="TableParagraph"/>
              <w:spacing w:before="1"/>
              <w:ind w:left="266" w:right="271" w:firstLine="379"/>
              <w:rPr>
                <w:sz w:val="20"/>
              </w:rPr>
            </w:pPr>
            <w:r>
              <w:rPr>
                <w:sz w:val="20"/>
              </w:rPr>
              <w:t>Non- </w:t>
            </w:r>
            <w:r>
              <w:rPr>
                <w:w w:val="95"/>
                <w:sz w:val="20"/>
              </w:rPr>
              <w:t>spore-forming</w:t>
            </w:r>
          </w:p>
          <w:p>
            <w:pPr>
              <w:pStyle w:val="TableParagraph"/>
              <w:spacing w:line="242" w:lineRule="exact"/>
              <w:ind w:left="515"/>
              <w:rPr>
                <w:sz w:val="20"/>
              </w:rPr>
            </w:pPr>
            <w:r>
              <w:rPr>
                <w:sz w:val="20"/>
              </w:rPr>
              <w:t>bacteria</w:t>
            </w:r>
          </w:p>
        </w:tc>
        <w:tc>
          <w:tcPr>
            <w:tcW w:w="1260" w:type="dxa"/>
          </w:tcPr>
          <w:p>
            <w:pPr>
              <w:pStyle w:val="TableParagraph"/>
              <w:spacing w:before="2"/>
              <w:rPr>
                <w:b/>
                <w:sz w:val="20"/>
              </w:rPr>
            </w:pPr>
          </w:p>
          <w:p>
            <w:pPr>
              <w:pStyle w:val="TableParagraph"/>
              <w:ind w:right="499"/>
              <w:jc w:val="right"/>
              <w:rPr>
                <w:sz w:val="20"/>
              </w:rPr>
            </w:pPr>
            <w:r>
              <w:rPr>
                <w:w w:val="95"/>
                <w:sz w:val="20"/>
              </w:rPr>
              <w:t>.94</w:t>
            </w:r>
          </w:p>
        </w:tc>
        <w:tc>
          <w:tcPr>
            <w:tcW w:w="1711" w:type="dxa"/>
          </w:tcPr>
          <w:p>
            <w:pPr>
              <w:pStyle w:val="TableParagraph"/>
              <w:spacing w:before="2"/>
              <w:rPr>
                <w:b/>
                <w:sz w:val="20"/>
              </w:rPr>
            </w:pPr>
          </w:p>
          <w:p>
            <w:pPr>
              <w:pStyle w:val="TableParagraph"/>
              <w:ind w:left="287" w:right="244"/>
              <w:jc w:val="center"/>
              <w:rPr>
                <w:sz w:val="20"/>
              </w:rPr>
            </w:pPr>
            <w:r>
              <w:rPr>
                <w:sz w:val="20"/>
              </w:rPr>
              <w:t>3.7</w:t>
            </w:r>
          </w:p>
        </w:tc>
        <w:tc>
          <w:tcPr>
            <w:tcW w:w="1620" w:type="dxa"/>
          </w:tcPr>
          <w:p>
            <w:pPr>
              <w:pStyle w:val="TableParagraph"/>
              <w:spacing w:before="124"/>
              <w:ind w:left="264" w:right="245" w:firstLine="110"/>
              <w:rPr>
                <w:sz w:val="20"/>
              </w:rPr>
            </w:pPr>
            <w:r>
              <w:rPr>
                <w:sz w:val="20"/>
              </w:rPr>
              <w:t>facultative </w:t>
            </w:r>
            <w:r>
              <w:rPr>
                <w:w w:val="95"/>
                <w:sz w:val="20"/>
              </w:rPr>
              <w:t>anaerobe***</w:t>
            </w:r>
          </w:p>
        </w:tc>
        <w:tc>
          <w:tcPr>
            <w:tcW w:w="2609" w:type="dxa"/>
          </w:tcPr>
          <w:p>
            <w:pPr>
              <w:pStyle w:val="TableParagraph"/>
              <w:spacing w:before="1"/>
              <w:ind w:left="175" w:right="181"/>
              <w:jc w:val="center"/>
              <w:rPr>
                <w:sz w:val="20"/>
              </w:rPr>
            </w:pPr>
            <w:r>
              <w:rPr>
                <w:sz w:val="20"/>
              </w:rPr>
              <w:t>Yes; fresh meat and poultry are known to contain pathogens</w:t>
            </w:r>
          </w:p>
        </w:tc>
        <w:tc>
          <w:tcPr>
            <w:tcW w:w="1711" w:type="dxa"/>
          </w:tcPr>
          <w:p>
            <w:pPr/>
          </w:p>
        </w:tc>
        <w:tc>
          <w:tcPr>
            <w:tcW w:w="1620" w:type="dxa"/>
          </w:tcPr>
          <w:p>
            <w:pPr/>
          </w:p>
        </w:tc>
      </w:tr>
      <w:tr>
        <w:trPr>
          <w:trHeight w:val="744" w:hRule="exact"/>
        </w:trPr>
        <w:tc>
          <w:tcPr>
            <w:tcW w:w="1099" w:type="dxa"/>
          </w:tcPr>
          <w:p>
            <w:pPr>
              <w:pStyle w:val="TableParagraph"/>
              <w:spacing w:before="1"/>
              <w:rPr>
                <w:b/>
                <w:sz w:val="20"/>
              </w:rPr>
            </w:pPr>
          </w:p>
          <w:p>
            <w:pPr>
              <w:pStyle w:val="TableParagraph"/>
              <w:ind w:right="1"/>
              <w:jc w:val="center"/>
              <w:rPr>
                <w:rFonts w:ascii="Symbol" w:hAnsi="Symbol"/>
                <w:sz w:val="20"/>
              </w:rPr>
            </w:pPr>
            <w:r>
              <w:rPr>
                <w:rFonts w:ascii="Symbol" w:hAnsi="Symbol"/>
                <w:w w:val="99"/>
                <w:sz w:val="20"/>
              </w:rPr>
              <w:t></w:t>
            </w:r>
          </w:p>
        </w:tc>
        <w:tc>
          <w:tcPr>
            <w:tcW w:w="1260" w:type="dxa"/>
          </w:tcPr>
          <w:p>
            <w:pPr>
              <w:pStyle w:val="TableParagraph"/>
              <w:spacing w:before="2"/>
              <w:rPr>
                <w:b/>
                <w:sz w:val="20"/>
              </w:rPr>
            </w:pPr>
          </w:p>
          <w:p>
            <w:pPr>
              <w:pStyle w:val="TableParagraph"/>
              <w:ind w:left="96" w:right="97"/>
              <w:jc w:val="center"/>
              <w:rPr>
                <w:sz w:val="20"/>
              </w:rPr>
            </w:pPr>
            <w:r>
              <w:rPr>
                <w:i/>
                <w:sz w:val="20"/>
              </w:rPr>
              <w:t>Shigella </w:t>
            </w:r>
            <w:r>
              <w:rPr>
                <w:sz w:val="20"/>
              </w:rPr>
              <w:t>spp.</w:t>
            </w:r>
          </w:p>
        </w:tc>
        <w:tc>
          <w:tcPr>
            <w:tcW w:w="1709" w:type="dxa"/>
          </w:tcPr>
          <w:p>
            <w:pPr>
              <w:pStyle w:val="TableParagraph"/>
              <w:spacing w:before="1"/>
              <w:ind w:left="266" w:right="271" w:firstLine="379"/>
              <w:rPr>
                <w:sz w:val="20"/>
              </w:rPr>
            </w:pPr>
            <w:r>
              <w:rPr>
                <w:sz w:val="20"/>
              </w:rPr>
              <w:t>Non- </w:t>
            </w:r>
            <w:r>
              <w:rPr>
                <w:w w:val="95"/>
                <w:sz w:val="20"/>
              </w:rPr>
              <w:t>spore-forming</w:t>
            </w:r>
          </w:p>
          <w:p>
            <w:pPr>
              <w:pStyle w:val="TableParagraph"/>
              <w:ind w:left="515"/>
              <w:rPr>
                <w:sz w:val="20"/>
              </w:rPr>
            </w:pPr>
            <w:r>
              <w:rPr>
                <w:sz w:val="20"/>
              </w:rPr>
              <w:t>bacteria</w:t>
            </w:r>
          </w:p>
        </w:tc>
        <w:tc>
          <w:tcPr>
            <w:tcW w:w="1260" w:type="dxa"/>
          </w:tcPr>
          <w:p>
            <w:pPr>
              <w:pStyle w:val="TableParagraph"/>
              <w:spacing w:before="2"/>
              <w:rPr>
                <w:b/>
                <w:sz w:val="20"/>
              </w:rPr>
            </w:pPr>
          </w:p>
          <w:p>
            <w:pPr>
              <w:pStyle w:val="TableParagraph"/>
              <w:ind w:right="475"/>
              <w:jc w:val="right"/>
              <w:rPr>
                <w:sz w:val="20"/>
              </w:rPr>
            </w:pPr>
            <w:r>
              <w:rPr>
                <w:w w:val="95"/>
                <w:sz w:val="20"/>
              </w:rPr>
              <w:t>.96</w:t>
            </w:r>
          </w:p>
        </w:tc>
        <w:tc>
          <w:tcPr>
            <w:tcW w:w="1711" w:type="dxa"/>
          </w:tcPr>
          <w:p>
            <w:pPr>
              <w:pStyle w:val="TableParagraph"/>
              <w:spacing w:before="2"/>
              <w:rPr>
                <w:b/>
                <w:sz w:val="20"/>
              </w:rPr>
            </w:pPr>
          </w:p>
          <w:p>
            <w:pPr>
              <w:pStyle w:val="TableParagraph"/>
              <w:ind w:left="287" w:right="244"/>
              <w:jc w:val="center"/>
              <w:rPr>
                <w:sz w:val="20"/>
              </w:rPr>
            </w:pPr>
            <w:r>
              <w:rPr>
                <w:sz w:val="20"/>
              </w:rPr>
              <w:t>4.8</w:t>
            </w:r>
          </w:p>
        </w:tc>
        <w:tc>
          <w:tcPr>
            <w:tcW w:w="1620" w:type="dxa"/>
          </w:tcPr>
          <w:p>
            <w:pPr>
              <w:pStyle w:val="TableParagraph"/>
              <w:spacing w:before="124"/>
              <w:ind w:left="264" w:right="245" w:firstLine="110"/>
              <w:rPr>
                <w:sz w:val="20"/>
              </w:rPr>
            </w:pPr>
            <w:r>
              <w:rPr>
                <w:sz w:val="20"/>
              </w:rPr>
              <w:t>facultative </w:t>
            </w:r>
            <w:r>
              <w:rPr>
                <w:w w:val="95"/>
                <w:sz w:val="20"/>
              </w:rPr>
              <w:t>anaerobe***</w:t>
            </w:r>
          </w:p>
        </w:tc>
        <w:tc>
          <w:tcPr>
            <w:tcW w:w="2609" w:type="dxa"/>
          </w:tcPr>
          <w:p>
            <w:pPr>
              <w:pStyle w:val="TableParagraph"/>
              <w:spacing w:before="2"/>
              <w:rPr>
                <w:b/>
                <w:sz w:val="20"/>
              </w:rPr>
            </w:pPr>
          </w:p>
          <w:p>
            <w:pPr>
              <w:pStyle w:val="TableParagraph"/>
              <w:ind w:left="175" w:right="178"/>
              <w:jc w:val="center"/>
              <w:rPr>
                <w:sz w:val="20"/>
              </w:rPr>
            </w:pPr>
            <w:r>
              <w:rPr>
                <w:sz w:val="20"/>
              </w:rPr>
              <w:t>Yes</w:t>
            </w:r>
          </w:p>
        </w:tc>
        <w:tc>
          <w:tcPr>
            <w:tcW w:w="1711" w:type="dxa"/>
          </w:tcPr>
          <w:p>
            <w:pPr/>
          </w:p>
        </w:tc>
        <w:tc>
          <w:tcPr>
            <w:tcW w:w="1620" w:type="dxa"/>
          </w:tcPr>
          <w:p>
            <w:pPr/>
          </w:p>
        </w:tc>
      </w:tr>
      <w:tr>
        <w:trPr>
          <w:trHeight w:val="742" w:hRule="exact"/>
        </w:trPr>
        <w:tc>
          <w:tcPr>
            <w:tcW w:w="1099" w:type="dxa"/>
          </w:tcPr>
          <w:p>
            <w:pPr>
              <w:pStyle w:val="TableParagraph"/>
              <w:spacing w:before="1"/>
              <w:rPr>
                <w:b/>
                <w:sz w:val="20"/>
              </w:rPr>
            </w:pPr>
          </w:p>
          <w:p>
            <w:pPr>
              <w:pStyle w:val="TableParagraph"/>
              <w:ind w:right="1"/>
              <w:jc w:val="center"/>
              <w:rPr>
                <w:rFonts w:ascii="Symbol" w:hAnsi="Symbol"/>
                <w:sz w:val="20"/>
              </w:rPr>
            </w:pPr>
            <w:r>
              <w:rPr>
                <w:rFonts w:ascii="Symbol" w:hAnsi="Symbol"/>
                <w:w w:val="99"/>
                <w:sz w:val="20"/>
              </w:rPr>
              <w:t></w:t>
            </w:r>
          </w:p>
        </w:tc>
        <w:tc>
          <w:tcPr>
            <w:tcW w:w="1260" w:type="dxa"/>
          </w:tcPr>
          <w:p>
            <w:pPr>
              <w:pStyle w:val="TableParagraph"/>
              <w:spacing w:before="1"/>
              <w:ind w:left="95" w:right="97"/>
              <w:jc w:val="center"/>
              <w:rPr>
                <w:i/>
                <w:sz w:val="20"/>
              </w:rPr>
            </w:pPr>
            <w:r>
              <w:rPr>
                <w:i/>
                <w:w w:val="95"/>
                <w:sz w:val="20"/>
              </w:rPr>
              <w:t>Staphylococ </w:t>
            </w:r>
            <w:r>
              <w:rPr>
                <w:i/>
                <w:sz w:val="20"/>
              </w:rPr>
              <w:t>cus aureus- toxin</w:t>
            </w:r>
          </w:p>
        </w:tc>
        <w:tc>
          <w:tcPr>
            <w:tcW w:w="1709" w:type="dxa"/>
          </w:tcPr>
          <w:p>
            <w:pPr>
              <w:pStyle w:val="TableParagraph"/>
              <w:spacing w:before="1"/>
              <w:ind w:left="222" w:right="224"/>
              <w:jc w:val="center"/>
              <w:rPr>
                <w:sz w:val="20"/>
              </w:rPr>
            </w:pPr>
            <w:r>
              <w:rPr>
                <w:sz w:val="20"/>
              </w:rPr>
              <w:t>Vegetative bacteria</w:t>
            </w:r>
          </w:p>
          <w:p>
            <w:pPr>
              <w:pStyle w:val="TableParagraph"/>
              <w:ind w:left="144" w:right="147"/>
              <w:jc w:val="center"/>
              <w:rPr>
                <w:sz w:val="20"/>
              </w:rPr>
            </w:pPr>
            <w:r>
              <w:rPr>
                <w:sz w:val="20"/>
              </w:rPr>
              <w:t>“toxin producer”</w:t>
            </w:r>
          </w:p>
        </w:tc>
        <w:tc>
          <w:tcPr>
            <w:tcW w:w="1260" w:type="dxa"/>
          </w:tcPr>
          <w:p>
            <w:pPr>
              <w:pStyle w:val="TableParagraph"/>
              <w:spacing w:before="12"/>
              <w:rPr>
                <w:b/>
                <w:sz w:val="19"/>
              </w:rPr>
            </w:pPr>
          </w:p>
          <w:p>
            <w:pPr>
              <w:pStyle w:val="TableParagraph"/>
              <w:ind w:right="499"/>
              <w:jc w:val="right"/>
              <w:rPr>
                <w:sz w:val="20"/>
              </w:rPr>
            </w:pPr>
            <w:r>
              <w:rPr>
                <w:w w:val="95"/>
                <w:sz w:val="20"/>
              </w:rPr>
              <w:t>.88</w:t>
            </w:r>
          </w:p>
        </w:tc>
        <w:tc>
          <w:tcPr>
            <w:tcW w:w="1711" w:type="dxa"/>
          </w:tcPr>
          <w:p>
            <w:pPr>
              <w:pStyle w:val="TableParagraph"/>
              <w:spacing w:before="12"/>
              <w:rPr>
                <w:b/>
                <w:sz w:val="19"/>
              </w:rPr>
            </w:pPr>
          </w:p>
          <w:p>
            <w:pPr>
              <w:pStyle w:val="TableParagraph"/>
              <w:ind w:left="286" w:right="288"/>
              <w:jc w:val="center"/>
              <w:rPr>
                <w:sz w:val="20"/>
              </w:rPr>
            </w:pPr>
            <w:r>
              <w:rPr>
                <w:sz w:val="20"/>
              </w:rPr>
              <w:t>4.6</w:t>
            </w:r>
          </w:p>
        </w:tc>
        <w:tc>
          <w:tcPr>
            <w:tcW w:w="1620" w:type="dxa"/>
          </w:tcPr>
          <w:p>
            <w:pPr>
              <w:pStyle w:val="TableParagraph"/>
              <w:spacing w:before="124"/>
              <w:ind w:left="264" w:right="245" w:firstLine="110"/>
              <w:rPr>
                <w:sz w:val="20"/>
              </w:rPr>
            </w:pPr>
            <w:r>
              <w:rPr>
                <w:sz w:val="20"/>
              </w:rPr>
              <w:t>facultative </w:t>
            </w:r>
            <w:r>
              <w:rPr>
                <w:w w:val="95"/>
                <w:sz w:val="20"/>
              </w:rPr>
              <w:t>anaerobe***</w:t>
            </w:r>
          </w:p>
        </w:tc>
        <w:tc>
          <w:tcPr>
            <w:tcW w:w="2609" w:type="dxa"/>
          </w:tcPr>
          <w:p>
            <w:pPr>
              <w:pStyle w:val="TableParagraph"/>
              <w:spacing w:before="1"/>
              <w:ind w:left="175" w:right="181"/>
              <w:jc w:val="center"/>
              <w:rPr>
                <w:sz w:val="20"/>
              </w:rPr>
            </w:pPr>
            <w:r>
              <w:rPr>
                <w:sz w:val="20"/>
              </w:rPr>
              <w:t>Yes; toxins can develop in the temperature danger zone</w:t>
            </w:r>
          </w:p>
        </w:tc>
        <w:tc>
          <w:tcPr>
            <w:tcW w:w="1711" w:type="dxa"/>
          </w:tcPr>
          <w:p>
            <w:pPr/>
          </w:p>
        </w:tc>
        <w:tc>
          <w:tcPr>
            <w:tcW w:w="1620" w:type="dxa"/>
          </w:tcPr>
          <w:p>
            <w:pPr/>
          </w:p>
        </w:tc>
      </w:tr>
      <w:tr>
        <w:trPr>
          <w:trHeight w:val="499" w:hRule="exact"/>
        </w:trPr>
        <w:tc>
          <w:tcPr>
            <w:tcW w:w="1099" w:type="dxa"/>
          </w:tcPr>
          <w:p>
            <w:pPr>
              <w:pStyle w:val="TableParagraph"/>
              <w:spacing w:before="123"/>
              <w:ind w:right="1"/>
              <w:jc w:val="center"/>
              <w:rPr>
                <w:rFonts w:ascii="Symbol" w:hAnsi="Symbol"/>
                <w:sz w:val="20"/>
              </w:rPr>
            </w:pPr>
            <w:r>
              <w:rPr>
                <w:rFonts w:ascii="Symbol" w:hAnsi="Symbol"/>
                <w:w w:val="99"/>
                <w:sz w:val="20"/>
              </w:rPr>
              <w:t></w:t>
            </w:r>
          </w:p>
        </w:tc>
        <w:tc>
          <w:tcPr>
            <w:tcW w:w="1260" w:type="dxa"/>
          </w:tcPr>
          <w:p>
            <w:pPr>
              <w:pStyle w:val="TableParagraph"/>
              <w:spacing w:before="1"/>
              <w:ind w:left="242" w:firstLine="141"/>
              <w:rPr>
                <w:i/>
                <w:sz w:val="20"/>
              </w:rPr>
            </w:pPr>
            <w:r>
              <w:rPr>
                <w:i/>
                <w:sz w:val="20"/>
              </w:rPr>
              <w:t>Vibrio </w:t>
            </w:r>
            <w:r>
              <w:rPr>
                <w:i/>
                <w:w w:val="95"/>
                <w:sz w:val="20"/>
              </w:rPr>
              <w:t>vulnificus</w:t>
            </w:r>
          </w:p>
        </w:tc>
        <w:tc>
          <w:tcPr>
            <w:tcW w:w="1709" w:type="dxa"/>
          </w:tcPr>
          <w:p>
            <w:pPr>
              <w:pStyle w:val="TableParagraph"/>
              <w:spacing w:before="1"/>
              <w:ind w:left="172" w:right="157" w:firstLine="216"/>
              <w:rPr>
                <w:sz w:val="20"/>
              </w:rPr>
            </w:pPr>
            <w:r>
              <w:rPr>
                <w:sz w:val="20"/>
              </w:rPr>
              <w:t>-Non-spore forming bacteria</w:t>
            </w:r>
          </w:p>
        </w:tc>
        <w:tc>
          <w:tcPr>
            <w:tcW w:w="1260" w:type="dxa"/>
          </w:tcPr>
          <w:p>
            <w:pPr>
              <w:pStyle w:val="TableParagraph"/>
              <w:spacing w:before="124"/>
              <w:ind w:right="499"/>
              <w:jc w:val="right"/>
              <w:rPr>
                <w:sz w:val="20"/>
              </w:rPr>
            </w:pPr>
            <w:r>
              <w:rPr>
                <w:w w:val="95"/>
                <w:sz w:val="20"/>
              </w:rPr>
              <w:t>.96</w:t>
            </w:r>
          </w:p>
        </w:tc>
        <w:tc>
          <w:tcPr>
            <w:tcW w:w="1711" w:type="dxa"/>
          </w:tcPr>
          <w:p>
            <w:pPr>
              <w:pStyle w:val="TableParagraph"/>
              <w:spacing w:before="124"/>
              <w:jc w:val="center"/>
              <w:rPr>
                <w:sz w:val="20"/>
              </w:rPr>
            </w:pPr>
            <w:r>
              <w:rPr>
                <w:w w:val="99"/>
                <w:sz w:val="20"/>
              </w:rPr>
              <w:t>5</w:t>
            </w:r>
          </w:p>
        </w:tc>
        <w:tc>
          <w:tcPr>
            <w:tcW w:w="1620" w:type="dxa"/>
          </w:tcPr>
          <w:p>
            <w:pPr>
              <w:pStyle w:val="TableParagraph"/>
              <w:spacing w:before="1"/>
              <w:ind w:left="263" w:right="245" w:firstLine="110"/>
              <w:rPr>
                <w:sz w:val="20"/>
              </w:rPr>
            </w:pPr>
            <w:r>
              <w:rPr>
                <w:sz w:val="20"/>
              </w:rPr>
              <w:t>facultative </w:t>
            </w:r>
            <w:r>
              <w:rPr>
                <w:w w:val="95"/>
                <w:sz w:val="20"/>
              </w:rPr>
              <w:t>anaerobe***</w:t>
            </w:r>
          </w:p>
        </w:tc>
        <w:tc>
          <w:tcPr>
            <w:tcW w:w="2609" w:type="dxa"/>
          </w:tcPr>
          <w:p>
            <w:pPr>
              <w:pStyle w:val="TableParagraph"/>
              <w:spacing w:before="1"/>
              <w:ind w:left="940" w:right="442" w:hanging="483"/>
              <w:rPr>
                <w:sz w:val="20"/>
              </w:rPr>
            </w:pPr>
            <w:r>
              <w:rPr>
                <w:sz w:val="20"/>
              </w:rPr>
              <w:t>Possibly for seafood, shellfish.</w:t>
            </w:r>
          </w:p>
        </w:tc>
        <w:tc>
          <w:tcPr>
            <w:tcW w:w="1711" w:type="dxa"/>
          </w:tcPr>
          <w:p>
            <w:pPr/>
          </w:p>
        </w:tc>
        <w:tc>
          <w:tcPr>
            <w:tcW w:w="1620" w:type="dxa"/>
          </w:tcPr>
          <w:p>
            <w:pPr/>
          </w:p>
        </w:tc>
      </w:tr>
      <w:tr>
        <w:trPr>
          <w:trHeight w:val="742" w:hRule="exact"/>
        </w:trPr>
        <w:tc>
          <w:tcPr>
            <w:tcW w:w="1099" w:type="dxa"/>
          </w:tcPr>
          <w:p>
            <w:pPr>
              <w:pStyle w:val="TableParagraph"/>
              <w:spacing w:before="11"/>
              <w:rPr>
                <w:b/>
                <w:sz w:val="19"/>
              </w:rPr>
            </w:pPr>
          </w:p>
          <w:p>
            <w:pPr>
              <w:pStyle w:val="TableParagraph"/>
              <w:ind w:right="1"/>
              <w:jc w:val="center"/>
              <w:rPr>
                <w:rFonts w:ascii="Symbol" w:hAnsi="Symbol"/>
                <w:sz w:val="20"/>
              </w:rPr>
            </w:pPr>
            <w:r>
              <w:rPr>
                <w:rFonts w:ascii="Symbol" w:hAnsi="Symbol"/>
                <w:w w:val="99"/>
                <w:sz w:val="20"/>
              </w:rPr>
              <w:t></w:t>
            </w:r>
          </w:p>
        </w:tc>
        <w:tc>
          <w:tcPr>
            <w:tcW w:w="1260" w:type="dxa"/>
          </w:tcPr>
          <w:p>
            <w:pPr>
              <w:pStyle w:val="TableParagraph"/>
              <w:spacing w:before="1"/>
              <w:ind w:left="120" w:right="121" w:hanging="3"/>
              <w:jc w:val="center"/>
              <w:rPr>
                <w:i/>
                <w:sz w:val="20"/>
              </w:rPr>
            </w:pPr>
            <w:r>
              <w:rPr>
                <w:i/>
                <w:sz w:val="20"/>
              </w:rPr>
              <w:t>Yersinia </w:t>
            </w:r>
            <w:r>
              <w:rPr>
                <w:i/>
                <w:sz w:val="20"/>
              </w:rPr>
              <w:t>enterocolitic a</w:t>
            </w:r>
          </w:p>
        </w:tc>
        <w:tc>
          <w:tcPr>
            <w:tcW w:w="1709" w:type="dxa"/>
          </w:tcPr>
          <w:p>
            <w:pPr>
              <w:pStyle w:val="TableParagraph"/>
              <w:spacing w:before="12"/>
              <w:rPr>
                <w:b/>
                <w:sz w:val="19"/>
              </w:rPr>
            </w:pPr>
          </w:p>
          <w:p>
            <w:pPr>
              <w:pStyle w:val="TableParagraph"/>
              <w:ind w:left="222" w:right="225"/>
              <w:jc w:val="center"/>
              <w:rPr>
                <w:sz w:val="20"/>
              </w:rPr>
            </w:pPr>
            <w:r>
              <w:rPr>
                <w:sz w:val="20"/>
              </w:rPr>
              <w:t>bacteria</w:t>
            </w:r>
          </w:p>
        </w:tc>
        <w:tc>
          <w:tcPr>
            <w:tcW w:w="1260" w:type="dxa"/>
          </w:tcPr>
          <w:p>
            <w:pPr>
              <w:pStyle w:val="TableParagraph"/>
              <w:spacing w:before="12"/>
              <w:rPr>
                <w:b/>
                <w:sz w:val="19"/>
              </w:rPr>
            </w:pPr>
          </w:p>
          <w:p>
            <w:pPr>
              <w:pStyle w:val="TableParagraph"/>
              <w:ind w:right="449"/>
              <w:jc w:val="right"/>
              <w:rPr>
                <w:sz w:val="20"/>
              </w:rPr>
            </w:pPr>
            <w:r>
              <w:rPr>
                <w:w w:val="95"/>
                <w:sz w:val="20"/>
              </w:rPr>
              <w:t>.945</w:t>
            </w:r>
          </w:p>
        </w:tc>
        <w:tc>
          <w:tcPr>
            <w:tcW w:w="1711" w:type="dxa"/>
          </w:tcPr>
          <w:p>
            <w:pPr>
              <w:pStyle w:val="TableParagraph"/>
              <w:spacing w:before="12"/>
              <w:rPr>
                <w:b/>
                <w:sz w:val="19"/>
              </w:rPr>
            </w:pPr>
          </w:p>
          <w:p>
            <w:pPr>
              <w:pStyle w:val="TableParagraph"/>
              <w:ind w:left="286" w:right="288"/>
              <w:jc w:val="center"/>
              <w:rPr>
                <w:sz w:val="20"/>
              </w:rPr>
            </w:pPr>
            <w:r>
              <w:rPr>
                <w:sz w:val="20"/>
              </w:rPr>
              <w:t>4.2</w:t>
            </w:r>
          </w:p>
        </w:tc>
        <w:tc>
          <w:tcPr>
            <w:tcW w:w="1620" w:type="dxa"/>
          </w:tcPr>
          <w:p>
            <w:pPr>
              <w:pStyle w:val="TableParagraph"/>
              <w:spacing w:before="124"/>
              <w:ind w:left="264" w:right="245" w:firstLine="110"/>
              <w:rPr>
                <w:sz w:val="20"/>
              </w:rPr>
            </w:pPr>
            <w:r>
              <w:rPr>
                <w:sz w:val="20"/>
              </w:rPr>
              <w:t>facultative </w:t>
            </w:r>
            <w:r>
              <w:rPr>
                <w:w w:val="95"/>
                <w:sz w:val="20"/>
              </w:rPr>
              <w:t>anaerobe***</w:t>
            </w:r>
          </w:p>
        </w:tc>
        <w:tc>
          <w:tcPr>
            <w:tcW w:w="2609" w:type="dxa"/>
          </w:tcPr>
          <w:p>
            <w:pPr>
              <w:pStyle w:val="TableParagraph"/>
              <w:spacing w:before="1"/>
              <w:ind w:left="175" w:right="181"/>
              <w:jc w:val="center"/>
              <w:rPr>
                <w:sz w:val="20"/>
              </w:rPr>
            </w:pPr>
            <w:r>
              <w:rPr>
                <w:sz w:val="20"/>
              </w:rPr>
              <w:t>Yes; fresh meat and poultry are known to contain pathogens</w:t>
            </w:r>
          </w:p>
        </w:tc>
        <w:tc>
          <w:tcPr>
            <w:tcW w:w="1711" w:type="dxa"/>
          </w:tcPr>
          <w:p>
            <w:pPr/>
          </w:p>
        </w:tc>
        <w:tc>
          <w:tcPr>
            <w:tcW w:w="1620" w:type="dxa"/>
          </w:tcPr>
          <w:p>
            <w:pPr/>
          </w:p>
        </w:tc>
      </w:tr>
    </w:tbl>
    <w:p>
      <w:pPr>
        <w:tabs>
          <w:tab w:pos="3819" w:val="left" w:leader="none"/>
          <w:tab w:pos="7419" w:val="left" w:leader="none"/>
        </w:tabs>
        <w:spacing w:line="268" w:lineRule="exact" w:before="0"/>
        <w:ind w:left="220" w:right="0" w:firstLine="0"/>
        <w:jc w:val="left"/>
        <w:rPr>
          <w:sz w:val="22"/>
        </w:rPr>
      </w:pPr>
      <w:r>
        <w:rPr>
          <w:sz w:val="22"/>
        </w:rPr>
        <w:t>*requires limited levels</w:t>
      </w:r>
      <w:r>
        <w:rPr>
          <w:spacing w:val="-6"/>
          <w:sz w:val="22"/>
        </w:rPr>
        <w:t> </w:t>
      </w:r>
      <w:r>
        <w:rPr>
          <w:sz w:val="22"/>
        </w:rPr>
        <w:t>of</w:t>
      </w:r>
      <w:r>
        <w:rPr>
          <w:spacing w:val="-4"/>
          <w:sz w:val="22"/>
        </w:rPr>
        <w:t> </w:t>
      </w:r>
      <w:r>
        <w:rPr>
          <w:sz w:val="22"/>
        </w:rPr>
        <w:t>oxygen</w:t>
        <w:tab/>
        <w:t>** requires the absence</w:t>
      </w:r>
      <w:r>
        <w:rPr>
          <w:spacing w:val="-5"/>
          <w:sz w:val="22"/>
        </w:rPr>
        <w:t> </w:t>
      </w:r>
      <w:r>
        <w:rPr>
          <w:sz w:val="22"/>
        </w:rPr>
        <w:t>of</w:t>
      </w:r>
      <w:r>
        <w:rPr>
          <w:spacing w:val="-4"/>
          <w:sz w:val="22"/>
        </w:rPr>
        <w:t> </w:t>
      </w:r>
      <w:r>
        <w:rPr>
          <w:sz w:val="22"/>
        </w:rPr>
        <w:t>oxygen</w:t>
        <w:tab/>
        <w:t>***grows with or without</w:t>
      </w:r>
      <w:r>
        <w:rPr>
          <w:spacing w:val="-10"/>
          <w:sz w:val="22"/>
        </w:rPr>
        <w:t> </w:t>
      </w:r>
      <w:r>
        <w:rPr>
          <w:sz w:val="22"/>
        </w:rPr>
        <w:t>oxygen</w:t>
      </w:r>
    </w:p>
    <w:p>
      <w:pPr>
        <w:spacing w:after="0" w:line="268" w:lineRule="exact"/>
        <w:jc w:val="left"/>
        <w:rPr>
          <w:sz w:val="22"/>
        </w:rPr>
        <w:sectPr>
          <w:pgSz w:w="15840" w:h="12240" w:orient="landscape"/>
          <w:pgMar w:header="0" w:footer="396" w:top="720" w:bottom="580" w:left="500" w:right="500"/>
        </w:sectPr>
      </w:pPr>
    </w:p>
    <w:p>
      <w:pPr>
        <w:pStyle w:val="Heading1"/>
        <w:spacing w:line="341" w:lineRule="exact" w:before="19"/>
        <w:ind w:left="100"/>
      </w:pPr>
      <w:r>
        <w:rPr/>
        <w:drawing>
          <wp:anchor distT="0" distB="0" distL="0" distR="0" allowOverlap="1" layoutInCell="1" locked="0" behindDoc="0" simplePos="0" relativeHeight="1216">
            <wp:simplePos x="0" y="0"/>
            <wp:positionH relativeFrom="page">
              <wp:posOffset>5003800</wp:posOffset>
            </wp:positionH>
            <wp:positionV relativeFrom="page">
              <wp:posOffset>3957777</wp:posOffset>
            </wp:positionV>
            <wp:extent cx="148141" cy="20955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8141" cy="209550"/>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5003800</wp:posOffset>
            </wp:positionH>
            <wp:positionV relativeFrom="page">
              <wp:posOffset>3369283</wp:posOffset>
            </wp:positionV>
            <wp:extent cx="148477" cy="21002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8477" cy="210026"/>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5003800</wp:posOffset>
            </wp:positionH>
            <wp:positionV relativeFrom="page">
              <wp:posOffset>2770144</wp:posOffset>
            </wp:positionV>
            <wp:extent cx="148141" cy="20955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148141" cy="209550"/>
                    </a:xfrm>
                    <a:prstGeom prst="rect">
                      <a:avLst/>
                    </a:prstGeom>
                  </pic:spPr>
                </pic:pic>
              </a:graphicData>
            </a:graphic>
          </wp:anchor>
        </w:drawing>
      </w:r>
      <w:r>
        <w:rPr/>
        <w:t>Flow Diagram of Operations</w:t>
      </w:r>
    </w:p>
    <w:p>
      <w:pPr>
        <w:pStyle w:val="BodyText"/>
        <w:spacing w:line="278" w:lineRule="auto"/>
        <w:ind w:left="100" w:right="91"/>
      </w:pPr>
      <w:r>
        <w:rPr/>
        <w:drawing>
          <wp:anchor distT="0" distB="0" distL="0" distR="0" allowOverlap="1" layoutInCell="1" locked="0" behindDoc="1" simplePos="0" relativeHeight="268401983">
            <wp:simplePos x="0" y="0"/>
            <wp:positionH relativeFrom="page">
              <wp:posOffset>5003800</wp:posOffset>
            </wp:positionH>
            <wp:positionV relativeFrom="paragraph">
              <wp:posOffset>1505346</wp:posOffset>
            </wp:positionV>
            <wp:extent cx="148477" cy="210026"/>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148477" cy="210026"/>
                    </a:xfrm>
                    <a:prstGeom prst="rect">
                      <a:avLst/>
                    </a:prstGeom>
                  </pic:spPr>
                </pic:pic>
              </a:graphicData>
            </a:graphic>
          </wp:anchor>
        </w:drawing>
      </w:r>
      <w:r>
        <w:rPr/>
        <w:drawing>
          <wp:anchor distT="0" distB="0" distL="0" distR="0" allowOverlap="1" layoutInCell="1" locked="0" behindDoc="1" simplePos="0" relativeHeight="268402079">
            <wp:simplePos x="0" y="0"/>
            <wp:positionH relativeFrom="page">
              <wp:posOffset>5003800</wp:posOffset>
            </wp:positionH>
            <wp:positionV relativeFrom="paragraph">
              <wp:posOffset>905575</wp:posOffset>
            </wp:positionV>
            <wp:extent cx="148141" cy="209550"/>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148141" cy="209550"/>
                    </a:xfrm>
                    <a:prstGeom prst="rect">
                      <a:avLst/>
                    </a:prstGeom>
                  </pic:spPr>
                </pic:pic>
              </a:graphicData>
            </a:graphic>
          </wp:anchor>
        </w:drawing>
      </w:r>
      <w:r>
        <w:rPr/>
        <w:t>The following diagram represents the flow of food product from the receiving of ingredients to the serving of the product for our facility’s vacuum packaging process.</w:t>
      </w:r>
    </w:p>
    <w:p>
      <w:pPr>
        <w:pStyle w:val="BodyText"/>
        <w:spacing w:before="5"/>
        <w:rPr>
          <w:sz w:val="11"/>
        </w:rPr>
      </w:pPr>
      <w:r>
        <w:rPr/>
        <w:pict>
          <v:shape style="position:absolute;margin-left:293.25pt;margin-top:9.927314pt;width:216pt;height:28.8pt;mso-position-horizontal-relative:page;mso-position-vertical-relative:paragraph;z-index:1048;mso-wrap-distance-left:0;mso-wrap-distance-right:0" type="#_x0000_t202" filled="false" stroked="true" strokeweight="2pt" strokecolor="#808080">
            <v:textbox inset="0,0,0,0">
              <w:txbxContent>
                <w:p>
                  <w:pPr>
                    <w:spacing w:before="71"/>
                    <w:ind w:left="1120" w:right="0" w:firstLine="0"/>
                    <w:jc w:val="left"/>
                    <w:rPr>
                      <w:sz w:val="22"/>
                    </w:rPr>
                  </w:pPr>
                  <w:r>
                    <w:rPr>
                      <w:sz w:val="22"/>
                    </w:rPr>
                    <w:t>Receiving Raw Product</w:t>
                  </w:r>
                </w:p>
              </w:txbxContent>
            </v:textbox>
            <v:stroke dashstyle="solid"/>
            <w10:wrap type="topAndBottom"/>
          </v:shape>
        </w:pict>
      </w:r>
      <w:r>
        <w:rPr/>
        <w:pict>
          <v:shape style="position:absolute;margin-left:293.25pt;margin-top:54.815315pt;width:216pt;height:28.8pt;mso-position-horizontal-relative:page;mso-position-vertical-relative:paragraph;z-index:1072;mso-wrap-distance-left:0;mso-wrap-distance-right:0" type="#_x0000_t202" filled="false" stroked="true" strokeweight="2pt" strokecolor="#808080">
            <v:textbox inset="0,0,0,0">
              <w:txbxContent>
                <w:p>
                  <w:pPr>
                    <w:spacing w:before="71"/>
                    <w:ind w:left="1491" w:right="1491" w:firstLine="0"/>
                    <w:jc w:val="center"/>
                    <w:rPr>
                      <w:sz w:val="22"/>
                    </w:rPr>
                  </w:pPr>
                  <w:r>
                    <w:rPr>
                      <w:sz w:val="22"/>
                    </w:rPr>
                    <w:t>Cold Storage 1</w:t>
                  </w:r>
                </w:p>
              </w:txbxContent>
            </v:textbox>
            <v:stroke dashstyle="solid"/>
            <w10:wrap type="topAndBottom"/>
          </v:shape>
        </w:pict>
      </w:r>
      <w:r>
        <w:rPr/>
        <w:pict>
          <v:shape style="position:absolute;margin-left:293.25pt;margin-top:101.142311pt;width:216pt;height:28.8pt;mso-position-horizontal-relative:page;mso-position-vertical-relative:paragraph;z-index:1096;mso-wrap-distance-left:0;mso-wrap-distance-right:0" type="#_x0000_t202" filled="false" stroked="true" strokeweight="2pt" strokecolor="#808080">
            <v:textbox inset="0,0,0,0">
              <w:txbxContent>
                <w:p>
                  <w:pPr>
                    <w:spacing w:before="71"/>
                    <w:ind w:left="1491" w:right="1490" w:firstLine="0"/>
                    <w:jc w:val="center"/>
                    <w:rPr>
                      <w:sz w:val="22"/>
                    </w:rPr>
                  </w:pPr>
                  <w:r>
                    <w:rPr>
                      <w:sz w:val="22"/>
                    </w:rPr>
                    <w:t>Preparation</w:t>
                  </w:r>
                </w:p>
              </w:txbxContent>
            </v:textbox>
            <v:stroke dashstyle="solid"/>
            <w10:wrap type="topAndBottom"/>
          </v:shape>
        </w:pict>
      </w:r>
      <w:r>
        <w:rPr/>
        <w:pict>
          <v:shape style="position:absolute;margin-left:293.299988pt;margin-top:148.41832pt;width:216pt;height:28.8pt;mso-position-horizontal-relative:page;mso-position-vertical-relative:paragraph;z-index:1120;mso-wrap-distance-left:0;mso-wrap-distance-right:0" type="#_x0000_t202" filled="false" stroked="true" strokeweight="2pt" strokecolor="#808080">
            <v:textbox inset="0,0,0,0">
              <w:txbxContent>
                <w:p>
                  <w:pPr>
                    <w:spacing w:before="71"/>
                    <w:ind w:left="814" w:right="0" w:firstLine="0"/>
                    <w:jc w:val="left"/>
                    <w:rPr>
                      <w:sz w:val="22"/>
                    </w:rPr>
                  </w:pPr>
                  <w:r>
                    <w:rPr>
                      <w:sz w:val="22"/>
                    </w:rPr>
                    <w:t>Vacuum (remove air)/ Sealing</w:t>
                  </w:r>
                </w:p>
              </w:txbxContent>
            </v:textbox>
            <v:stroke dashstyle="solid"/>
            <w10:wrap type="topAndBottom"/>
          </v:shape>
        </w:pict>
      </w:r>
      <w:r>
        <w:rPr/>
        <w:pict>
          <v:shape style="position:absolute;margin-left:293.299988pt;margin-top:195.444321pt;width:216pt;height:28.8pt;mso-position-horizontal-relative:page;mso-position-vertical-relative:paragraph;z-index:1144;mso-wrap-distance-left:0;mso-wrap-distance-right:0" type="#_x0000_t202" filled="false" stroked="true" strokeweight="2pt" strokecolor="#808080">
            <v:textbox inset="0,0,0,0">
              <w:txbxContent>
                <w:p>
                  <w:pPr>
                    <w:spacing w:before="71"/>
                    <w:ind w:left="1491" w:right="1491" w:firstLine="0"/>
                    <w:jc w:val="center"/>
                    <w:rPr>
                      <w:sz w:val="22"/>
                    </w:rPr>
                  </w:pPr>
                  <w:r>
                    <w:rPr>
                      <w:sz w:val="22"/>
                    </w:rPr>
                    <w:t>Labeling</w:t>
                  </w:r>
                </w:p>
              </w:txbxContent>
            </v:textbox>
            <v:stroke dashstyle="solid"/>
            <w10:wrap type="topAndBottom"/>
          </v:shape>
        </w:pict>
      </w:r>
      <w:r>
        <w:rPr/>
        <w:pict>
          <v:shape style="position:absolute;margin-left:293.25pt;margin-top:241.770309pt;width:216pt;height:28.8pt;mso-position-horizontal-relative:page;mso-position-vertical-relative:paragraph;z-index:1168;mso-wrap-distance-left:0;mso-wrap-distance-right:0" type="#_x0000_t202" filled="false" stroked="true" strokeweight="2pt" strokecolor="#808080">
            <v:textbox inset="0,0,0,0">
              <w:txbxContent>
                <w:p>
                  <w:pPr>
                    <w:spacing w:before="71"/>
                    <w:ind w:left="1491" w:right="1491" w:firstLine="0"/>
                    <w:jc w:val="center"/>
                    <w:rPr>
                      <w:sz w:val="22"/>
                    </w:rPr>
                  </w:pPr>
                  <w:r>
                    <w:rPr>
                      <w:sz w:val="22"/>
                    </w:rPr>
                    <w:t>Cold Storage 2</w:t>
                  </w:r>
                </w:p>
              </w:txbxContent>
            </v:textbox>
            <v:stroke dashstyle="solid"/>
            <w10:wrap type="topAndBottom"/>
          </v:shape>
        </w:pict>
      </w:r>
    </w:p>
    <w:p>
      <w:pPr>
        <w:pStyle w:val="BodyText"/>
        <w:spacing w:before="6"/>
        <w:rPr>
          <w:sz w:val="17"/>
        </w:rPr>
      </w:pPr>
    </w:p>
    <w:p>
      <w:pPr>
        <w:pStyle w:val="BodyText"/>
        <w:spacing w:before="10"/>
        <w:rPr>
          <w:sz w:val="19"/>
        </w:rPr>
      </w:pPr>
    </w:p>
    <w:p>
      <w:pPr>
        <w:pStyle w:val="BodyText"/>
        <w:spacing w:before="5"/>
        <w:rPr>
          <w:sz w:val="21"/>
        </w:rPr>
      </w:pPr>
    </w:p>
    <w:p>
      <w:pPr>
        <w:pStyle w:val="BodyText"/>
        <w:rPr>
          <w:sz w:val="21"/>
        </w:rPr>
      </w:pPr>
    </w:p>
    <w:p>
      <w:pPr>
        <w:pStyle w:val="BodyText"/>
        <w:spacing w:before="10"/>
        <w:rPr>
          <w:sz w:val="19"/>
        </w:rPr>
      </w:pPr>
    </w:p>
    <w:p>
      <w:pPr>
        <w:spacing w:after="0"/>
        <w:rPr>
          <w:sz w:val="19"/>
        </w:rPr>
        <w:sectPr>
          <w:pgSz w:w="15840" w:h="12240" w:orient="landscape"/>
          <w:pgMar w:header="0" w:footer="396" w:top="700" w:bottom="580" w:left="620" w:right="780"/>
        </w:sectPr>
      </w:pPr>
    </w:p>
    <w:p>
      <w:pPr>
        <w:pStyle w:val="Heading1"/>
        <w:spacing w:line="417" w:lineRule="auto" w:before="19"/>
        <w:ind w:left="219" w:right="2056"/>
      </w:pPr>
      <w:r>
        <w:rPr/>
        <w:pict>
          <v:shape style="position:absolute;margin-left:30.360001pt;margin-top:85.32pt;width:726.15pt;height:485.65pt;mso-position-horizontal-relative:page;mso-position-vertical-relative:page;z-index:131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1891"/>
                    <w:gridCol w:w="2069"/>
                    <w:gridCol w:w="900"/>
                    <w:gridCol w:w="1260"/>
                    <w:gridCol w:w="1171"/>
                    <w:gridCol w:w="900"/>
                    <w:gridCol w:w="900"/>
                    <w:gridCol w:w="1980"/>
                    <w:gridCol w:w="1889"/>
                  </w:tblGrid>
                  <w:tr>
                    <w:trPr>
                      <w:trHeight w:val="302" w:hRule="exact"/>
                    </w:trPr>
                    <w:tc>
                      <w:tcPr>
                        <w:tcW w:w="1548" w:type="dxa"/>
                        <w:vMerge w:val="restart"/>
                        <w:shd w:val="clear" w:color="auto" w:fill="DADADA"/>
                      </w:tcPr>
                      <w:p>
                        <w:pPr>
                          <w:pStyle w:val="TableParagraph"/>
                          <w:spacing w:before="150"/>
                          <w:ind w:left="103"/>
                          <w:rPr>
                            <w:b/>
                            <w:sz w:val="24"/>
                          </w:rPr>
                        </w:pPr>
                        <w:r>
                          <w:rPr>
                            <w:b/>
                            <w:sz w:val="24"/>
                          </w:rPr>
                          <w:t>Step</w:t>
                        </w:r>
                      </w:p>
                    </w:tc>
                    <w:tc>
                      <w:tcPr>
                        <w:tcW w:w="1891" w:type="dxa"/>
                        <w:vMerge w:val="restart"/>
                        <w:shd w:val="clear" w:color="auto" w:fill="DADADA"/>
                      </w:tcPr>
                      <w:p>
                        <w:pPr>
                          <w:pStyle w:val="TableParagraph"/>
                          <w:spacing w:before="150"/>
                          <w:ind w:left="590"/>
                          <w:rPr>
                            <w:b/>
                            <w:sz w:val="24"/>
                          </w:rPr>
                        </w:pPr>
                        <w:r>
                          <w:rPr>
                            <w:b/>
                            <w:sz w:val="24"/>
                          </w:rPr>
                          <w:t>Hazard</w:t>
                        </w:r>
                      </w:p>
                    </w:tc>
                    <w:tc>
                      <w:tcPr>
                        <w:tcW w:w="2069" w:type="dxa"/>
                        <w:vMerge w:val="restart"/>
                        <w:shd w:val="clear" w:color="auto" w:fill="DADADA"/>
                      </w:tcPr>
                      <w:p>
                        <w:pPr>
                          <w:pStyle w:val="TableParagraph"/>
                          <w:spacing w:before="4"/>
                          <w:ind w:left="395" w:right="220" w:hanging="164"/>
                          <w:rPr>
                            <w:b/>
                            <w:sz w:val="24"/>
                          </w:rPr>
                        </w:pPr>
                        <w:r>
                          <w:rPr>
                            <w:b/>
                            <w:sz w:val="24"/>
                          </w:rPr>
                          <w:t>Critical Limit for Each Control</w:t>
                        </w:r>
                      </w:p>
                    </w:tc>
                    <w:tc>
                      <w:tcPr>
                        <w:tcW w:w="900" w:type="dxa"/>
                        <w:vMerge w:val="restart"/>
                        <w:shd w:val="clear" w:color="auto" w:fill="DADADA"/>
                      </w:tcPr>
                      <w:p>
                        <w:pPr>
                          <w:pStyle w:val="TableParagraph"/>
                          <w:spacing w:before="4"/>
                          <w:ind w:left="242" w:right="103" w:hanging="125"/>
                          <w:rPr>
                            <w:b/>
                            <w:sz w:val="24"/>
                          </w:rPr>
                        </w:pPr>
                        <w:r>
                          <w:rPr>
                            <w:b/>
                            <w:sz w:val="24"/>
                          </w:rPr>
                          <w:t>CCP or SOP</w:t>
                        </w:r>
                      </w:p>
                    </w:tc>
                    <w:tc>
                      <w:tcPr>
                        <w:tcW w:w="4231" w:type="dxa"/>
                        <w:gridSpan w:val="4"/>
                        <w:shd w:val="clear" w:color="auto" w:fill="DADADA"/>
                      </w:tcPr>
                      <w:p>
                        <w:pPr>
                          <w:pStyle w:val="TableParagraph"/>
                          <w:spacing w:line="292" w:lineRule="exact"/>
                          <w:ind w:left="1678" w:right="1679"/>
                          <w:jc w:val="center"/>
                          <w:rPr>
                            <w:b/>
                            <w:sz w:val="24"/>
                          </w:rPr>
                        </w:pPr>
                        <w:r>
                          <w:rPr>
                            <w:b/>
                            <w:sz w:val="24"/>
                          </w:rPr>
                          <w:t>Monitor</w:t>
                        </w:r>
                      </w:p>
                    </w:tc>
                    <w:tc>
                      <w:tcPr>
                        <w:tcW w:w="1980" w:type="dxa"/>
                        <w:vMerge w:val="restart"/>
                        <w:shd w:val="clear" w:color="auto" w:fill="DADADA"/>
                      </w:tcPr>
                      <w:p>
                        <w:pPr>
                          <w:pStyle w:val="TableParagraph"/>
                          <w:spacing w:before="150"/>
                          <w:ind w:left="119"/>
                          <w:rPr>
                            <w:b/>
                            <w:sz w:val="24"/>
                          </w:rPr>
                        </w:pPr>
                        <w:r>
                          <w:rPr>
                            <w:b/>
                            <w:sz w:val="24"/>
                          </w:rPr>
                          <w:t>Corrective Action</w:t>
                        </w:r>
                      </w:p>
                    </w:tc>
                    <w:tc>
                      <w:tcPr>
                        <w:tcW w:w="1889" w:type="dxa"/>
                        <w:vMerge w:val="restart"/>
                        <w:shd w:val="clear" w:color="auto" w:fill="DADADA"/>
                      </w:tcPr>
                      <w:p>
                        <w:pPr>
                          <w:pStyle w:val="TableParagraph"/>
                          <w:spacing w:before="4"/>
                          <w:ind w:left="477" w:right="344" w:hanging="123"/>
                          <w:rPr>
                            <w:b/>
                            <w:sz w:val="24"/>
                          </w:rPr>
                        </w:pPr>
                        <w:r>
                          <w:rPr>
                            <w:b/>
                            <w:sz w:val="24"/>
                          </w:rPr>
                          <w:t>Verification Activities</w:t>
                        </w:r>
                      </w:p>
                    </w:tc>
                  </w:tr>
                  <w:tr>
                    <w:trPr>
                      <w:trHeight w:val="302" w:hRule="exact"/>
                    </w:trPr>
                    <w:tc>
                      <w:tcPr>
                        <w:tcW w:w="1548" w:type="dxa"/>
                        <w:vMerge/>
                        <w:shd w:val="clear" w:color="auto" w:fill="DADADA"/>
                      </w:tcPr>
                      <w:p>
                        <w:pPr/>
                      </w:p>
                    </w:tc>
                    <w:tc>
                      <w:tcPr>
                        <w:tcW w:w="1891" w:type="dxa"/>
                        <w:vMerge/>
                        <w:shd w:val="clear" w:color="auto" w:fill="DADADA"/>
                      </w:tcPr>
                      <w:p>
                        <w:pPr/>
                      </w:p>
                    </w:tc>
                    <w:tc>
                      <w:tcPr>
                        <w:tcW w:w="2069" w:type="dxa"/>
                        <w:vMerge/>
                        <w:shd w:val="clear" w:color="auto" w:fill="DADADA"/>
                      </w:tcPr>
                      <w:p>
                        <w:pPr/>
                      </w:p>
                    </w:tc>
                    <w:tc>
                      <w:tcPr>
                        <w:tcW w:w="900" w:type="dxa"/>
                        <w:vMerge/>
                        <w:shd w:val="clear" w:color="auto" w:fill="DADADA"/>
                      </w:tcPr>
                      <w:p>
                        <w:pPr/>
                      </w:p>
                    </w:tc>
                    <w:tc>
                      <w:tcPr>
                        <w:tcW w:w="1260" w:type="dxa"/>
                        <w:shd w:val="clear" w:color="auto" w:fill="DADADA"/>
                      </w:tcPr>
                      <w:p>
                        <w:pPr>
                          <w:pStyle w:val="TableParagraph"/>
                          <w:spacing w:line="292" w:lineRule="exact"/>
                          <w:ind w:left="350"/>
                          <w:rPr>
                            <w:b/>
                            <w:sz w:val="24"/>
                          </w:rPr>
                        </w:pPr>
                        <w:r>
                          <w:rPr>
                            <w:b/>
                            <w:sz w:val="24"/>
                          </w:rPr>
                          <w:t>What</w:t>
                        </w:r>
                      </w:p>
                    </w:tc>
                    <w:tc>
                      <w:tcPr>
                        <w:tcW w:w="1171" w:type="dxa"/>
                        <w:shd w:val="clear" w:color="auto" w:fill="DADADA"/>
                      </w:tcPr>
                      <w:p>
                        <w:pPr>
                          <w:pStyle w:val="TableParagraph"/>
                          <w:spacing w:line="292" w:lineRule="exact"/>
                          <w:ind w:left="350"/>
                          <w:rPr>
                            <w:b/>
                            <w:sz w:val="24"/>
                          </w:rPr>
                        </w:pPr>
                        <w:r>
                          <w:rPr>
                            <w:b/>
                            <w:sz w:val="24"/>
                          </w:rPr>
                          <w:t>How</w:t>
                        </w:r>
                      </w:p>
                    </w:tc>
                    <w:tc>
                      <w:tcPr>
                        <w:tcW w:w="900" w:type="dxa"/>
                        <w:shd w:val="clear" w:color="auto" w:fill="DADADA"/>
                      </w:tcPr>
                      <w:p>
                        <w:pPr>
                          <w:pStyle w:val="TableParagraph"/>
                          <w:spacing w:line="292" w:lineRule="exact"/>
                          <w:ind w:left="143"/>
                          <w:rPr>
                            <w:b/>
                            <w:sz w:val="24"/>
                          </w:rPr>
                        </w:pPr>
                        <w:r>
                          <w:rPr>
                            <w:b/>
                            <w:sz w:val="24"/>
                          </w:rPr>
                          <w:t>When</w:t>
                        </w:r>
                      </w:p>
                    </w:tc>
                    <w:tc>
                      <w:tcPr>
                        <w:tcW w:w="900" w:type="dxa"/>
                        <w:shd w:val="clear" w:color="auto" w:fill="DADADA"/>
                      </w:tcPr>
                      <w:p>
                        <w:pPr>
                          <w:pStyle w:val="TableParagraph"/>
                          <w:spacing w:line="292" w:lineRule="exact"/>
                          <w:ind w:left="203"/>
                          <w:rPr>
                            <w:b/>
                            <w:sz w:val="24"/>
                          </w:rPr>
                        </w:pPr>
                        <w:r>
                          <w:rPr>
                            <w:b/>
                            <w:sz w:val="24"/>
                          </w:rPr>
                          <w:t>Who</w:t>
                        </w:r>
                      </w:p>
                    </w:tc>
                    <w:tc>
                      <w:tcPr>
                        <w:tcW w:w="1980" w:type="dxa"/>
                        <w:vMerge/>
                        <w:shd w:val="clear" w:color="auto" w:fill="DADADA"/>
                      </w:tcPr>
                      <w:p>
                        <w:pPr/>
                      </w:p>
                    </w:tc>
                    <w:tc>
                      <w:tcPr>
                        <w:tcW w:w="1889" w:type="dxa"/>
                        <w:vMerge/>
                        <w:shd w:val="clear" w:color="auto" w:fill="DADADA"/>
                      </w:tcPr>
                      <w:p>
                        <w:pPr/>
                      </w:p>
                    </w:tc>
                  </w:tr>
                  <w:tr>
                    <w:trPr>
                      <w:trHeight w:val="2940" w:hRule="exact"/>
                    </w:trPr>
                    <w:tc>
                      <w:tcPr>
                        <w:tcW w:w="1548" w:type="dxa"/>
                      </w:tcPr>
                      <w:p>
                        <w:pPr>
                          <w:pStyle w:val="TableParagraph"/>
                          <w:ind w:left="103" w:right="132"/>
                          <w:rPr>
                            <w:sz w:val="22"/>
                          </w:rPr>
                        </w:pPr>
                        <w:r>
                          <w:rPr>
                            <w:sz w:val="22"/>
                          </w:rPr>
                          <w:t>Receiving Raw Product</w:t>
                        </w:r>
                      </w:p>
                    </w:tc>
                    <w:tc>
                      <w:tcPr>
                        <w:tcW w:w="1891" w:type="dxa"/>
                      </w:tcPr>
                      <w:p>
                        <w:pPr>
                          <w:pStyle w:val="TableParagraph"/>
                          <w:spacing w:before="1"/>
                          <w:ind w:left="103" w:right="244"/>
                          <w:rPr>
                            <w:i/>
                            <w:sz w:val="20"/>
                          </w:rPr>
                        </w:pPr>
                        <w:r>
                          <w:rPr>
                            <w:sz w:val="20"/>
                          </w:rPr>
                          <w:t>(B) </w:t>
                        </w:r>
                        <w:r>
                          <w:rPr>
                            <w:i/>
                            <w:sz w:val="20"/>
                          </w:rPr>
                          <w:t>Clostridium </w:t>
                        </w:r>
                        <w:r>
                          <w:rPr>
                            <w:i/>
                            <w:sz w:val="20"/>
                          </w:rPr>
                          <w:t>botulinum, Listeria monocytogenes, Clostridium perfringens, Escherichia coli STEC/VTEC, Salmonella, Staphylococcus aureus, Yersinia enterocolitica, Bacillus cereus</w:t>
                        </w:r>
                      </w:p>
                    </w:tc>
                    <w:tc>
                      <w:tcPr>
                        <w:tcW w:w="2069" w:type="dxa"/>
                      </w:tcPr>
                      <w:p>
                        <w:pPr>
                          <w:pStyle w:val="TableParagraph"/>
                          <w:ind w:left="100" w:right="699"/>
                          <w:rPr>
                            <w:sz w:val="22"/>
                          </w:rPr>
                        </w:pPr>
                        <w:r>
                          <w:rPr>
                            <w:sz w:val="22"/>
                          </w:rPr>
                          <w:t>Use approved source</w:t>
                        </w:r>
                      </w:p>
                      <w:p>
                        <w:pPr>
                          <w:pStyle w:val="TableParagraph"/>
                          <w:spacing w:before="1"/>
                          <w:rPr>
                            <w:b/>
                            <w:sz w:val="22"/>
                          </w:rPr>
                        </w:pPr>
                      </w:p>
                      <w:p>
                        <w:pPr>
                          <w:pStyle w:val="TableParagraph"/>
                          <w:ind w:left="100" w:right="328"/>
                          <w:rPr>
                            <w:sz w:val="22"/>
                          </w:rPr>
                        </w:pPr>
                        <w:r>
                          <w:rPr>
                            <w:sz w:val="22"/>
                          </w:rPr>
                          <w:t>Receive at 41°F or less</w:t>
                        </w:r>
                      </w:p>
                    </w:tc>
                    <w:tc>
                      <w:tcPr>
                        <w:tcW w:w="900" w:type="dxa"/>
                      </w:tcPr>
                      <w:p>
                        <w:pPr>
                          <w:pStyle w:val="TableParagraph"/>
                          <w:spacing w:line="268" w:lineRule="exact"/>
                          <w:ind w:left="103"/>
                          <w:rPr>
                            <w:sz w:val="22"/>
                          </w:rPr>
                        </w:pPr>
                        <w:r>
                          <w:rPr>
                            <w:sz w:val="22"/>
                          </w:rPr>
                          <w:t>SOP</w:t>
                        </w:r>
                      </w:p>
                    </w:tc>
                    <w:tc>
                      <w:tcPr>
                        <w:tcW w:w="1260" w:type="dxa"/>
                      </w:tcPr>
                      <w:p>
                        <w:pPr>
                          <w:pStyle w:val="TableParagraph"/>
                          <w:ind w:left="107" w:right="105"/>
                          <w:jc w:val="center"/>
                          <w:rPr>
                            <w:sz w:val="22"/>
                          </w:rPr>
                        </w:pPr>
                        <w:r>
                          <w:rPr>
                            <w:sz w:val="22"/>
                          </w:rPr>
                          <w:t>Receiving temperatur es</w:t>
                        </w:r>
                      </w:p>
                    </w:tc>
                    <w:tc>
                      <w:tcPr>
                        <w:tcW w:w="1171" w:type="dxa"/>
                      </w:tcPr>
                      <w:p>
                        <w:pPr>
                          <w:pStyle w:val="TableParagraph"/>
                          <w:ind w:left="139" w:right="142" w:hanging="1"/>
                          <w:jc w:val="center"/>
                          <w:rPr>
                            <w:sz w:val="22"/>
                          </w:rPr>
                        </w:pPr>
                        <w:r>
                          <w:rPr>
                            <w:sz w:val="22"/>
                          </w:rPr>
                          <w:t>Check temperat ures of all PHF/TCS</w:t>
                        </w:r>
                      </w:p>
                    </w:tc>
                    <w:tc>
                      <w:tcPr>
                        <w:tcW w:w="900" w:type="dxa"/>
                      </w:tcPr>
                      <w:p>
                        <w:pPr>
                          <w:pStyle w:val="TableParagraph"/>
                          <w:ind w:left="160" w:right="145" w:firstLine="36"/>
                          <w:rPr>
                            <w:sz w:val="22"/>
                          </w:rPr>
                        </w:pPr>
                        <w:r>
                          <w:rPr>
                            <w:sz w:val="22"/>
                          </w:rPr>
                          <w:t>Upon arrival</w:t>
                        </w:r>
                      </w:p>
                    </w:tc>
                    <w:tc>
                      <w:tcPr>
                        <w:tcW w:w="900" w:type="dxa"/>
                      </w:tcPr>
                      <w:p>
                        <w:pPr>
                          <w:pStyle w:val="TableParagraph"/>
                          <w:ind w:left="237" w:right="219" w:hanging="5"/>
                          <w:rPr>
                            <w:sz w:val="22"/>
                          </w:rPr>
                        </w:pPr>
                        <w:r>
                          <w:rPr>
                            <w:sz w:val="22"/>
                          </w:rPr>
                          <w:t>Sous Chef</w:t>
                        </w:r>
                      </w:p>
                    </w:tc>
                    <w:tc>
                      <w:tcPr>
                        <w:tcW w:w="1980" w:type="dxa"/>
                      </w:tcPr>
                      <w:p>
                        <w:pPr>
                          <w:pStyle w:val="TableParagraph"/>
                          <w:ind w:left="100" w:right="328"/>
                          <w:jc w:val="both"/>
                          <w:rPr>
                            <w:sz w:val="22"/>
                          </w:rPr>
                        </w:pPr>
                        <w:r>
                          <w:rPr>
                            <w:sz w:val="22"/>
                          </w:rPr>
                          <w:t>Reject shipments that do not meet parameters.</w:t>
                        </w:r>
                      </w:p>
                      <w:p>
                        <w:pPr>
                          <w:pStyle w:val="TableParagraph"/>
                          <w:spacing w:before="1"/>
                          <w:rPr>
                            <w:b/>
                            <w:sz w:val="22"/>
                          </w:rPr>
                        </w:pPr>
                      </w:p>
                      <w:p>
                        <w:pPr>
                          <w:pStyle w:val="TableParagraph"/>
                          <w:ind w:left="100" w:right="206"/>
                          <w:rPr>
                            <w:sz w:val="22"/>
                          </w:rPr>
                        </w:pPr>
                        <w:r>
                          <w:rPr>
                            <w:sz w:val="22"/>
                          </w:rPr>
                          <w:t>Log all temperatures and corrective actions.</w:t>
                        </w:r>
                      </w:p>
                    </w:tc>
                    <w:tc>
                      <w:tcPr>
                        <w:tcW w:w="1889" w:type="dxa"/>
                      </w:tcPr>
                      <w:p>
                        <w:pPr>
                          <w:pStyle w:val="TableParagraph"/>
                          <w:ind w:left="100" w:right="132"/>
                          <w:rPr>
                            <w:sz w:val="22"/>
                          </w:rPr>
                        </w:pPr>
                        <w:r>
                          <w:rPr>
                            <w:sz w:val="22"/>
                          </w:rPr>
                          <w:t>On a weekly basis, manager will verify temperature logs, and corrective actions will be handled appropriately.</w:t>
                        </w:r>
                      </w:p>
                    </w:tc>
                  </w:tr>
                  <w:tr>
                    <w:trPr>
                      <w:trHeight w:val="2940" w:hRule="exact"/>
                    </w:trPr>
                    <w:tc>
                      <w:tcPr>
                        <w:tcW w:w="1548" w:type="dxa"/>
                      </w:tcPr>
                      <w:p>
                        <w:pPr>
                          <w:pStyle w:val="TableParagraph"/>
                          <w:spacing w:line="268" w:lineRule="exact"/>
                          <w:ind w:left="103"/>
                          <w:rPr>
                            <w:sz w:val="22"/>
                          </w:rPr>
                        </w:pPr>
                        <w:r>
                          <w:rPr>
                            <w:sz w:val="22"/>
                          </w:rPr>
                          <w:t>Cold Storage</w:t>
                        </w:r>
                      </w:p>
                    </w:tc>
                    <w:tc>
                      <w:tcPr>
                        <w:tcW w:w="1891" w:type="dxa"/>
                      </w:tcPr>
                      <w:p>
                        <w:pPr>
                          <w:pStyle w:val="TableParagraph"/>
                          <w:spacing w:before="1"/>
                          <w:ind w:left="103" w:right="244"/>
                          <w:rPr>
                            <w:i/>
                            <w:sz w:val="20"/>
                          </w:rPr>
                        </w:pPr>
                        <w:r>
                          <w:rPr>
                            <w:sz w:val="20"/>
                          </w:rPr>
                          <w:t>(B) </w:t>
                        </w:r>
                        <w:r>
                          <w:rPr>
                            <w:i/>
                            <w:sz w:val="20"/>
                          </w:rPr>
                          <w:t>Clostridium </w:t>
                        </w:r>
                        <w:r>
                          <w:rPr>
                            <w:i/>
                            <w:sz w:val="20"/>
                          </w:rPr>
                          <w:t>botulinum, Listeria monocytogenes, Clostridium perfringens, Escherichia coli STEC/VTEC, Salmonella, Staphylococcus aureus, Yersinia enterocolitica, Bacillus cereus</w:t>
                        </w:r>
                      </w:p>
                    </w:tc>
                    <w:tc>
                      <w:tcPr>
                        <w:tcW w:w="2069" w:type="dxa"/>
                      </w:tcPr>
                      <w:p>
                        <w:pPr/>
                      </w:p>
                    </w:tc>
                    <w:tc>
                      <w:tcPr>
                        <w:tcW w:w="900" w:type="dxa"/>
                      </w:tcPr>
                      <w:p>
                        <w:pPr>
                          <w:pStyle w:val="TableParagraph"/>
                          <w:spacing w:line="268" w:lineRule="exact"/>
                          <w:ind w:left="103"/>
                          <w:rPr>
                            <w:sz w:val="22"/>
                          </w:rPr>
                        </w:pPr>
                        <w:r>
                          <w:rPr>
                            <w:sz w:val="22"/>
                          </w:rPr>
                          <w:t>SOP</w:t>
                        </w:r>
                      </w:p>
                    </w:tc>
                    <w:tc>
                      <w:tcPr>
                        <w:tcW w:w="1260" w:type="dxa"/>
                      </w:tcPr>
                      <w:p>
                        <w:pPr/>
                      </w:p>
                    </w:tc>
                    <w:tc>
                      <w:tcPr>
                        <w:tcW w:w="1171" w:type="dxa"/>
                      </w:tcPr>
                      <w:p>
                        <w:pPr/>
                      </w:p>
                    </w:tc>
                    <w:tc>
                      <w:tcPr>
                        <w:tcW w:w="900" w:type="dxa"/>
                      </w:tcPr>
                      <w:p>
                        <w:pPr/>
                      </w:p>
                    </w:tc>
                    <w:tc>
                      <w:tcPr>
                        <w:tcW w:w="900" w:type="dxa"/>
                      </w:tcPr>
                      <w:p>
                        <w:pPr/>
                      </w:p>
                    </w:tc>
                    <w:tc>
                      <w:tcPr>
                        <w:tcW w:w="1980" w:type="dxa"/>
                      </w:tcPr>
                      <w:p>
                        <w:pPr/>
                      </w:p>
                    </w:tc>
                    <w:tc>
                      <w:tcPr>
                        <w:tcW w:w="1889" w:type="dxa"/>
                      </w:tcPr>
                      <w:p>
                        <w:pPr/>
                      </w:p>
                    </w:tc>
                  </w:tr>
                  <w:tr>
                    <w:trPr>
                      <w:trHeight w:val="2940" w:hRule="exact"/>
                    </w:trPr>
                    <w:tc>
                      <w:tcPr>
                        <w:tcW w:w="1548" w:type="dxa"/>
                      </w:tcPr>
                      <w:p>
                        <w:pPr>
                          <w:pStyle w:val="TableParagraph"/>
                          <w:spacing w:line="268" w:lineRule="exact"/>
                          <w:ind w:left="103"/>
                          <w:rPr>
                            <w:sz w:val="22"/>
                          </w:rPr>
                        </w:pPr>
                        <w:r>
                          <w:rPr>
                            <w:sz w:val="22"/>
                          </w:rPr>
                          <w:t>Preparation</w:t>
                        </w:r>
                      </w:p>
                    </w:tc>
                    <w:tc>
                      <w:tcPr>
                        <w:tcW w:w="1891" w:type="dxa"/>
                      </w:tcPr>
                      <w:p>
                        <w:pPr>
                          <w:pStyle w:val="TableParagraph"/>
                          <w:spacing w:before="1"/>
                          <w:ind w:left="103" w:right="244"/>
                          <w:rPr>
                            <w:i/>
                            <w:sz w:val="20"/>
                          </w:rPr>
                        </w:pPr>
                        <w:r>
                          <w:rPr>
                            <w:sz w:val="20"/>
                          </w:rPr>
                          <w:t>(B) </w:t>
                        </w:r>
                        <w:r>
                          <w:rPr>
                            <w:i/>
                            <w:sz w:val="20"/>
                          </w:rPr>
                          <w:t>Clostridium </w:t>
                        </w:r>
                        <w:r>
                          <w:rPr>
                            <w:i/>
                            <w:sz w:val="20"/>
                          </w:rPr>
                          <w:t>botulinum, Listeria monocytogenes, Clostridium perfringens, Escherichia coli STEC/VTEC, Salmonella, Staphylococcus aureus, Yersinia enterocolitica, Bacillus cereus</w:t>
                        </w:r>
                      </w:p>
                    </w:tc>
                    <w:tc>
                      <w:tcPr>
                        <w:tcW w:w="2069" w:type="dxa"/>
                      </w:tcPr>
                      <w:p>
                        <w:pPr/>
                      </w:p>
                    </w:tc>
                    <w:tc>
                      <w:tcPr>
                        <w:tcW w:w="900" w:type="dxa"/>
                      </w:tcPr>
                      <w:p>
                        <w:pPr>
                          <w:pStyle w:val="TableParagraph"/>
                          <w:spacing w:line="268" w:lineRule="exact"/>
                          <w:ind w:left="103"/>
                          <w:rPr>
                            <w:sz w:val="22"/>
                          </w:rPr>
                        </w:pPr>
                        <w:r>
                          <w:rPr>
                            <w:sz w:val="22"/>
                          </w:rPr>
                          <w:t>SOP</w:t>
                        </w:r>
                      </w:p>
                    </w:tc>
                    <w:tc>
                      <w:tcPr>
                        <w:tcW w:w="1260" w:type="dxa"/>
                      </w:tcPr>
                      <w:p>
                        <w:pPr/>
                      </w:p>
                    </w:tc>
                    <w:tc>
                      <w:tcPr>
                        <w:tcW w:w="1171" w:type="dxa"/>
                      </w:tcPr>
                      <w:p>
                        <w:pPr/>
                      </w:p>
                    </w:tc>
                    <w:tc>
                      <w:tcPr>
                        <w:tcW w:w="900" w:type="dxa"/>
                      </w:tcPr>
                      <w:p>
                        <w:pPr/>
                      </w:p>
                    </w:tc>
                    <w:tc>
                      <w:tcPr>
                        <w:tcW w:w="900" w:type="dxa"/>
                      </w:tcPr>
                      <w:p>
                        <w:pPr/>
                      </w:p>
                    </w:tc>
                    <w:tc>
                      <w:tcPr>
                        <w:tcW w:w="1980" w:type="dxa"/>
                      </w:tcPr>
                      <w:p>
                        <w:pPr/>
                      </w:p>
                    </w:tc>
                    <w:tc>
                      <w:tcPr>
                        <w:tcW w:w="1889" w:type="dxa"/>
                      </w:tcPr>
                      <w:p>
                        <w:pPr/>
                      </w:p>
                    </w:tc>
                  </w:tr>
                  <w:tr>
                    <w:trPr>
                      <w:trHeight w:val="278" w:hRule="exact"/>
                    </w:trPr>
                    <w:tc>
                      <w:tcPr>
                        <w:tcW w:w="1548" w:type="dxa"/>
                      </w:tcPr>
                      <w:p>
                        <w:pPr>
                          <w:pStyle w:val="TableParagraph"/>
                          <w:spacing w:line="268" w:lineRule="exact"/>
                          <w:ind w:left="103"/>
                          <w:rPr>
                            <w:sz w:val="22"/>
                          </w:rPr>
                        </w:pPr>
                        <w:r>
                          <w:rPr>
                            <w:sz w:val="22"/>
                          </w:rPr>
                          <w:t>Sealing</w:t>
                        </w:r>
                      </w:p>
                    </w:tc>
                    <w:tc>
                      <w:tcPr>
                        <w:tcW w:w="1891" w:type="dxa"/>
                      </w:tcPr>
                      <w:p>
                        <w:pPr>
                          <w:pStyle w:val="TableParagraph"/>
                          <w:spacing w:before="1"/>
                          <w:ind w:left="103"/>
                          <w:rPr>
                            <w:i/>
                            <w:sz w:val="20"/>
                          </w:rPr>
                        </w:pPr>
                        <w:r>
                          <w:rPr>
                            <w:sz w:val="20"/>
                          </w:rPr>
                          <w:t>(B) </w:t>
                        </w:r>
                        <w:r>
                          <w:rPr>
                            <w:i/>
                            <w:sz w:val="20"/>
                          </w:rPr>
                          <w:t>Clostridium</w:t>
                        </w:r>
                      </w:p>
                    </w:tc>
                    <w:tc>
                      <w:tcPr>
                        <w:tcW w:w="2069" w:type="dxa"/>
                      </w:tcPr>
                      <w:p>
                        <w:pPr/>
                      </w:p>
                    </w:tc>
                    <w:tc>
                      <w:tcPr>
                        <w:tcW w:w="900" w:type="dxa"/>
                      </w:tcPr>
                      <w:p>
                        <w:pPr>
                          <w:pStyle w:val="TableParagraph"/>
                          <w:spacing w:line="268" w:lineRule="exact"/>
                          <w:ind w:left="103"/>
                          <w:rPr>
                            <w:sz w:val="22"/>
                          </w:rPr>
                        </w:pPr>
                        <w:r>
                          <w:rPr>
                            <w:sz w:val="22"/>
                          </w:rPr>
                          <w:t>SOP</w:t>
                        </w:r>
                      </w:p>
                    </w:tc>
                    <w:tc>
                      <w:tcPr>
                        <w:tcW w:w="1260" w:type="dxa"/>
                      </w:tcPr>
                      <w:p>
                        <w:pPr/>
                      </w:p>
                    </w:tc>
                    <w:tc>
                      <w:tcPr>
                        <w:tcW w:w="1171" w:type="dxa"/>
                      </w:tcPr>
                      <w:p>
                        <w:pPr/>
                      </w:p>
                    </w:tc>
                    <w:tc>
                      <w:tcPr>
                        <w:tcW w:w="900" w:type="dxa"/>
                      </w:tcPr>
                      <w:p>
                        <w:pPr/>
                      </w:p>
                    </w:tc>
                    <w:tc>
                      <w:tcPr>
                        <w:tcW w:w="900" w:type="dxa"/>
                      </w:tcPr>
                      <w:p>
                        <w:pPr/>
                      </w:p>
                    </w:tc>
                    <w:tc>
                      <w:tcPr>
                        <w:tcW w:w="1980" w:type="dxa"/>
                      </w:tcPr>
                      <w:p>
                        <w:pPr/>
                      </w:p>
                    </w:tc>
                    <w:tc>
                      <w:tcPr>
                        <w:tcW w:w="1889" w:type="dxa"/>
                      </w:tcPr>
                      <w:p>
                        <w:pPr/>
                      </w:p>
                    </w:tc>
                  </w:tr>
                </w:tbl>
                <w:p>
                  <w:pPr>
                    <w:pStyle w:val="BodyText"/>
                  </w:pPr>
                </w:p>
              </w:txbxContent>
            </v:textbox>
            <w10:wrap type="none"/>
          </v:shape>
        </w:pict>
      </w:r>
      <w:r>
        <w:rPr/>
        <w:t>Procedural Step 4: Establish Control Measures in SOPs, Critical Control Points (CCPs), and Critical Limits (CL) Table D</w:t>
      </w:r>
    </w:p>
    <w:p>
      <w:pPr>
        <w:spacing w:after="0" w:line="417" w:lineRule="auto"/>
        <w:sectPr>
          <w:pgSz w:w="15840" w:h="12240" w:orient="landscape"/>
          <w:pgMar w:header="0" w:footer="396" w:top="700" w:bottom="580" w:left="500" w:right="60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1891"/>
        <w:gridCol w:w="2069"/>
        <w:gridCol w:w="900"/>
        <w:gridCol w:w="1260"/>
        <w:gridCol w:w="1171"/>
        <w:gridCol w:w="900"/>
        <w:gridCol w:w="900"/>
        <w:gridCol w:w="1980"/>
        <w:gridCol w:w="1889"/>
      </w:tblGrid>
      <w:tr>
        <w:trPr>
          <w:trHeight w:val="302" w:hRule="exact"/>
        </w:trPr>
        <w:tc>
          <w:tcPr>
            <w:tcW w:w="1548" w:type="dxa"/>
            <w:vMerge w:val="restart"/>
            <w:shd w:val="clear" w:color="auto" w:fill="DADADA"/>
          </w:tcPr>
          <w:p>
            <w:pPr>
              <w:pStyle w:val="TableParagraph"/>
              <w:spacing w:before="150"/>
              <w:ind w:left="103"/>
              <w:rPr>
                <w:b/>
                <w:sz w:val="24"/>
              </w:rPr>
            </w:pPr>
            <w:r>
              <w:rPr>
                <w:b/>
                <w:sz w:val="24"/>
              </w:rPr>
              <w:t>Step</w:t>
            </w:r>
          </w:p>
        </w:tc>
        <w:tc>
          <w:tcPr>
            <w:tcW w:w="1891" w:type="dxa"/>
            <w:vMerge w:val="restart"/>
            <w:shd w:val="clear" w:color="auto" w:fill="DADADA"/>
          </w:tcPr>
          <w:p>
            <w:pPr>
              <w:pStyle w:val="TableParagraph"/>
              <w:spacing w:before="150"/>
              <w:ind w:left="590"/>
              <w:rPr>
                <w:b/>
                <w:sz w:val="24"/>
              </w:rPr>
            </w:pPr>
            <w:r>
              <w:rPr>
                <w:b/>
                <w:sz w:val="24"/>
              </w:rPr>
              <w:t>Hazard</w:t>
            </w:r>
          </w:p>
        </w:tc>
        <w:tc>
          <w:tcPr>
            <w:tcW w:w="2069" w:type="dxa"/>
            <w:vMerge w:val="restart"/>
            <w:shd w:val="clear" w:color="auto" w:fill="DADADA"/>
          </w:tcPr>
          <w:p>
            <w:pPr>
              <w:pStyle w:val="TableParagraph"/>
              <w:spacing w:before="4"/>
              <w:ind w:left="395" w:right="220" w:hanging="164"/>
              <w:rPr>
                <w:b/>
                <w:sz w:val="24"/>
              </w:rPr>
            </w:pPr>
            <w:r>
              <w:rPr>
                <w:b/>
                <w:sz w:val="24"/>
              </w:rPr>
              <w:t>Critical Limit for Each Control</w:t>
            </w:r>
          </w:p>
        </w:tc>
        <w:tc>
          <w:tcPr>
            <w:tcW w:w="900" w:type="dxa"/>
            <w:vMerge w:val="restart"/>
            <w:shd w:val="clear" w:color="auto" w:fill="DADADA"/>
          </w:tcPr>
          <w:p>
            <w:pPr>
              <w:pStyle w:val="TableParagraph"/>
              <w:spacing w:before="4"/>
              <w:ind w:left="242" w:right="103" w:hanging="125"/>
              <w:rPr>
                <w:b/>
                <w:sz w:val="24"/>
              </w:rPr>
            </w:pPr>
            <w:r>
              <w:rPr>
                <w:b/>
                <w:sz w:val="24"/>
              </w:rPr>
              <w:t>CCP or SOP</w:t>
            </w:r>
          </w:p>
        </w:tc>
        <w:tc>
          <w:tcPr>
            <w:tcW w:w="4231" w:type="dxa"/>
            <w:gridSpan w:val="4"/>
            <w:shd w:val="clear" w:color="auto" w:fill="DADADA"/>
          </w:tcPr>
          <w:p>
            <w:pPr>
              <w:pStyle w:val="TableParagraph"/>
              <w:spacing w:line="292" w:lineRule="exact"/>
              <w:ind w:left="1678" w:right="1679"/>
              <w:jc w:val="center"/>
              <w:rPr>
                <w:b/>
                <w:sz w:val="24"/>
              </w:rPr>
            </w:pPr>
            <w:r>
              <w:rPr>
                <w:b/>
                <w:sz w:val="24"/>
              </w:rPr>
              <w:t>Monitor</w:t>
            </w:r>
          </w:p>
        </w:tc>
        <w:tc>
          <w:tcPr>
            <w:tcW w:w="1980" w:type="dxa"/>
            <w:vMerge w:val="restart"/>
            <w:shd w:val="clear" w:color="auto" w:fill="DADADA"/>
          </w:tcPr>
          <w:p>
            <w:pPr>
              <w:pStyle w:val="TableParagraph"/>
              <w:spacing w:before="150"/>
              <w:ind w:left="119"/>
              <w:rPr>
                <w:b/>
                <w:sz w:val="24"/>
              </w:rPr>
            </w:pPr>
            <w:r>
              <w:rPr>
                <w:b/>
                <w:sz w:val="24"/>
              </w:rPr>
              <w:t>Corrective Action</w:t>
            </w:r>
          </w:p>
        </w:tc>
        <w:tc>
          <w:tcPr>
            <w:tcW w:w="1889" w:type="dxa"/>
            <w:vMerge w:val="restart"/>
            <w:shd w:val="clear" w:color="auto" w:fill="DADADA"/>
          </w:tcPr>
          <w:p>
            <w:pPr>
              <w:pStyle w:val="TableParagraph"/>
              <w:spacing w:before="4"/>
              <w:ind w:left="477" w:right="344" w:hanging="123"/>
              <w:rPr>
                <w:b/>
                <w:sz w:val="24"/>
              </w:rPr>
            </w:pPr>
            <w:r>
              <w:rPr>
                <w:b/>
                <w:sz w:val="24"/>
              </w:rPr>
              <w:t>Verification Activities</w:t>
            </w:r>
          </w:p>
        </w:tc>
      </w:tr>
      <w:tr>
        <w:trPr>
          <w:trHeight w:val="302" w:hRule="exact"/>
        </w:trPr>
        <w:tc>
          <w:tcPr>
            <w:tcW w:w="1548" w:type="dxa"/>
            <w:vMerge/>
            <w:shd w:val="clear" w:color="auto" w:fill="DADADA"/>
          </w:tcPr>
          <w:p>
            <w:pPr/>
          </w:p>
        </w:tc>
        <w:tc>
          <w:tcPr>
            <w:tcW w:w="1891" w:type="dxa"/>
            <w:vMerge/>
            <w:shd w:val="clear" w:color="auto" w:fill="DADADA"/>
          </w:tcPr>
          <w:p>
            <w:pPr/>
          </w:p>
        </w:tc>
        <w:tc>
          <w:tcPr>
            <w:tcW w:w="2069" w:type="dxa"/>
            <w:vMerge/>
            <w:shd w:val="clear" w:color="auto" w:fill="DADADA"/>
          </w:tcPr>
          <w:p>
            <w:pPr/>
          </w:p>
        </w:tc>
        <w:tc>
          <w:tcPr>
            <w:tcW w:w="900" w:type="dxa"/>
            <w:vMerge/>
            <w:shd w:val="clear" w:color="auto" w:fill="DADADA"/>
          </w:tcPr>
          <w:p>
            <w:pPr/>
          </w:p>
        </w:tc>
        <w:tc>
          <w:tcPr>
            <w:tcW w:w="1260" w:type="dxa"/>
            <w:shd w:val="clear" w:color="auto" w:fill="DADADA"/>
          </w:tcPr>
          <w:p>
            <w:pPr>
              <w:pStyle w:val="TableParagraph"/>
              <w:spacing w:line="292" w:lineRule="exact"/>
              <w:ind w:left="350"/>
              <w:rPr>
                <w:b/>
                <w:sz w:val="24"/>
              </w:rPr>
            </w:pPr>
            <w:r>
              <w:rPr>
                <w:b/>
                <w:sz w:val="24"/>
              </w:rPr>
              <w:t>What</w:t>
            </w:r>
          </w:p>
        </w:tc>
        <w:tc>
          <w:tcPr>
            <w:tcW w:w="1171" w:type="dxa"/>
            <w:shd w:val="clear" w:color="auto" w:fill="DADADA"/>
          </w:tcPr>
          <w:p>
            <w:pPr>
              <w:pStyle w:val="TableParagraph"/>
              <w:spacing w:line="292" w:lineRule="exact"/>
              <w:ind w:left="350"/>
              <w:rPr>
                <w:b/>
                <w:sz w:val="24"/>
              </w:rPr>
            </w:pPr>
            <w:r>
              <w:rPr>
                <w:b/>
                <w:sz w:val="24"/>
              </w:rPr>
              <w:t>How</w:t>
            </w:r>
          </w:p>
        </w:tc>
        <w:tc>
          <w:tcPr>
            <w:tcW w:w="900" w:type="dxa"/>
            <w:shd w:val="clear" w:color="auto" w:fill="DADADA"/>
          </w:tcPr>
          <w:p>
            <w:pPr>
              <w:pStyle w:val="TableParagraph"/>
              <w:spacing w:line="292" w:lineRule="exact"/>
              <w:ind w:left="143"/>
              <w:rPr>
                <w:b/>
                <w:sz w:val="24"/>
              </w:rPr>
            </w:pPr>
            <w:r>
              <w:rPr>
                <w:b/>
                <w:sz w:val="24"/>
              </w:rPr>
              <w:t>When</w:t>
            </w:r>
          </w:p>
        </w:tc>
        <w:tc>
          <w:tcPr>
            <w:tcW w:w="900" w:type="dxa"/>
            <w:shd w:val="clear" w:color="auto" w:fill="DADADA"/>
          </w:tcPr>
          <w:p>
            <w:pPr>
              <w:pStyle w:val="TableParagraph"/>
              <w:spacing w:line="292" w:lineRule="exact"/>
              <w:ind w:left="203"/>
              <w:rPr>
                <w:b/>
                <w:sz w:val="24"/>
              </w:rPr>
            </w:pPr>
            <w:r>
              <w:rPr>
                <w:b/>
                <w:sz w:val="24"/>
              </w:rPr>
              <w:t>Who</w:t>
            </w:r>
          </w:p>
        </w:tc>
        <w:tc>
          <w:tcPr>
            <w:tcW w:w="1980" w:type="dxa"/>
            <w:vMerge/>
            <w:shd w:val="clear" w:color="auto" w:fill="DADADA"/>
          </w:tcPr>
          <w:p>
            <w:pPr/>
          </w:p>
        </w:tc>
        <w:tc>
          <w:tcPr>
            <w:tcW w:w="1889" w:type="dxa"/>
            <w:vMerge/>
            <w:shd w:val="clear" w:color="auto" w:fill="DADADA"/>
          </w:tcPr>
          <w:p>
            <w:pPr/>
          </w:p>
        </w:tc>
      </w:tr>
      <w:tr>
        <w:trPr>
          <w:trHeight w:val="2698" w:hRule="exact"/>
        </w:trPr>
        <w:tc>
          <w:tcPr>
            <w:tcW w:w="1548" w:type="dxa"/>
          </w:tcPr>
          <w:p>
            <w:pPr/>
          </w:p>
        </w:tc>
        <w:tc>
          <w:tcPr>
            <w:tcW w:w="1891" w:type="dxa"/>
          </w:tcPr>
          <w:p>
            <w:pPr>
              <w:pStyle w:val="TableParagraph"/>
              <w:spacing w:before="1"/>
              <w:ind w:left="103" w:right="244"/>
              <w:rPr>
                <w:i/>
                <w:sz w:val="20"/>
              </w:rPr>
            </w:pPr>
            <w:r>
              <w:rPr>
                <w:i/>
                <w:sz w:val="20"/>
              </w:rPr>
              <w:t>botulinum, Listeria </w:t>
            </w:r>
            <w:r>
              <w:rPr>
                <w:i/>
                <w:sz w:val="20"/>
              </w:rPr>
              <w:t>monocytogenes, Clostridium perfringens, Escherichia coli STEC/VTEC,</w:t>
            </w:r>
          </w:p>
          <w:p>
            <w:pPr>
              <w:pStyle w:val="TableParagraph"/>
              <w:ind w:left="103" w:right="476"/>
              <w:rPr>
                <w:i/>
                <w:sz w:val="20"/>
              </w:rPr>
            </w:pPr>
            <w:r>
              <w:rPr>
                <w:i/>
                <w:sz w:val="20"/>
              </w:rPr>
              <w:t>Salmonella, </w:t>
            </w:r>
            <w:r>
              <w:rPr>
                <w:i/>
                <w:sz w:val="20"/>
              </w:rPr>
              <w:t>Staphylococcus aureus, Yersinia enterocolitica. Bacillus cereus</w:t>
            </w:r>
          </w:p>
        </w:tc>
        <w:tc>
          <w:tcPr>
            <w:tcW w:w="2069" w:type="dxa"/>
          </w:tcPr>
          <w:p>
            <w:pPr/>
          </w:p>
        </w:tc>
        <w:tc>
          <w:tcPr>
            <w:tcW w:w="900" w:type="dxa"/>
          </w:tcPr>
          <w:p>
            <w:pPr/>
          </w:p>
        </w:tc>
        <w:tc>
          <w:tcPr>
            <w:tcW w:w="1260" w:type="dxa"/>
          </w:tcPr>
          <w:p>
            <w:pPr/>
          </w:p>
        </w:tc>
        <w:tc>
          <w:tcPr>
            <w:tcW w:w="1171" w:type="dxa"/>
          </w:tcPr>
          <w:p>
            <w:pPr/>
          </w:p>
        </w:tc>
        <w:tc>
          <w:tcPr>
            <w:tcW w:w="900" w:type="dxa"/>
          </w:tcPr>
          <w:p>
            <w:pPr/>
          </w:p>
        </w:tc>
        <w:tc>
          <w:tcPr>
            <w:tcW w:w="900" w:type="dxa"/>
          </w:tcPr>
          <w:p>
            <w:pPr/>
          </w:p>
        </w:tc>
        <w:tc>
          <w:tcPr>
            <w:tcW w:w="1980" w:type="dxa"/>
          </w:tcPr>
          <w:p>
            <w:pPr/>
          </w:p>
        </w:tc>
        <w:tc>
          <w:tcPr>
            <w:tcW w:w="1889" w:type="dxa"/>
          </w:tcPr>
          <w:p>
            <w:pPr/>
          </w:p>
        </w:tc>
      </w:tr>
      <w:tr>
        <w:trPr>
          <w:trHeight w:val="3182" w:hRule="exact"/>
        </w:trPr>
        <w:tc>
          <w:tcPr>
            <w:tcW w:w="1548" w:type="dxa"/>
          </w:tcPr>
          <w:p>
            <w:pPr>
              <w:pStyle w:val="TableParagraph"/>
              <w:spacing w:line="268" w:lineRule="exact"/>
              <w:ind w:left="103"/>
              <w:rPr>
                <w:sz w:val="22"/>
              </w:rPr>
            </w:pPr>
            <w:r>
              <w:rPr>
                <w:sz w:val="22"/>
              </w:rPr>
              <w:t>Labeling</w:t>
            </w:r>
          </w:p>
        </w:tc>
        <w:tc>
          <w:tcPr>
            <w:tcW w:w="1891" w:type="dxa"/>
          </w:tcPr>
          <w:p>
            <w:pPr>
              <w:pStyle w:val="TableParagraph"/>
              <w:spacing w:before="1"/>
              <w:ind w:left="103" w:right="244"/>
              <w:rPr>
                <w:i/>
                <w:sz w:val="20"/>
              </w:rPr>
            </w:pPr>
            <w:r>
              <w:rPr>
                <w:sz w:val="20"/>
              </w:rPr>
              <w:t>(B) </w:t>
            </w:r>
            <w:r>
              <w:rPr>
                <w:i/>
                <w:sz w:val="20"/>
              </w:rPr>
              <w:t>Listeria </w:t>
            </w:r>
            <w:r>
              <w:rPr>
                <w:i/>
                <w:w w:val="95"/>
                <w:sz w:val="20"/>
              </w:rPr>
              <w:t>monocytogenes, </w:t>
            </w:r>
            <w:r>
              <w:rPr>
                <w:i/>
                <w:sz w:val="20"/>
              </w:rPr>
              <w:t>Clostridium botulinum, Clostridium perfringens, Escherichia coli STEC/VTEC, Salmonella, Staphylococcus aureus, Yersinia enterocolitica, Bacillus cereus</w:t>
            </w:r>
          </w:p>
        </w:tc>
        <w:tc>
          <w:tcPr>
            <w:tcW w:w="2069" w:type="dxa"/>
          </w:tcPr>
          <w:p>
            <w:pPr/>
          </w:p>
        </w:tc>
        <w:tc>
          <w:tcPr>
            <w:tcW w:w="900" w:type="dxa"/>
          </w:tcPr>
          <w:p>
            <w:pPr>
              <w:pStyle w:val="TableParagraph"/>
              <w:spacing w:before="11"/>
              <w:rPr>
                <w:b/>
                <w:sz w:val="21"/>
              </w:rPr>
            </w:pPr>
          </w:p>
          <w:p>
            <w:pPr>
              <w:pStyle w:val="TableParagraph"/>
              <w:ind w:left="103"/>
              <w:rPr>
                <w:sz w:val="22"/>
              </w:rPr>
            </w:pPr>
            <w:r>
              <w:rPr>
                <w:sz w:val="22"/>
              </w:rPr>
              <w:t>CCP</w:t>
            </w:r>
          </w:p>
        </w:tc>
        <w:tc>
          <w:tcPr>
            <w:tcW w:w="1260" w:type="dxa"/>
          </w:tcPr>
          <w:p>
            <w:pPr/>
          </w:p>
        </w:tc>
        <w:tc>
          <w:tcPr>
            <w:tcW w:w="1171" w:type="dxa"/>
          </w:tcPr>
          <w:p>
            <w:pPr/>
          </w:p>
        </w:tc>
        <w:tc>
          <w:tcPr>
            <w:tcW w:w="900" w:type="dxa"/>
          </w:tcPr>
          <w:p>
            <w:pPr/>
          </w:p>
        </w:tc>
        <w:tc>
          <w:tcPr>
            <w:tcW w:w="900" w:type="dxa"/>
          </w:tcPr>
          <w:p>
            <w:pPr/>
          </w:p>
        </w:tc>
        <w:tc>
          <w:tcPr>
            <w:tcW w:w="1980" w:type="dxa"/>
          </w:tcPr>
          <w:p>
            <w:pPr/>
          </w:p>
        </w:tc>
        <w:tc>
          <w:tcPr>
            <w:tcW w:w="1889" w:type="dxa"/>
          </w:tcPr>
          <w:p>
            <w:pPr/>
          </w:p>
        </w:tc>
      </w:tr>
      <w:tr>
        <w:trPr>
          <w:trHeight w:val="2940" w:hRule="exact"/>
        </w:trPr>
        <w:tc>
          <w:tcPr>
            <w:tcW w:w="1548" w:type="dxa"/>
          </w:tcPr>
          <w:p>
            <w:pPr>
              <w:pStyle w:val="TableParagraph"/>
              <w:spacing w:line="268" w:lineRule="exact"/>
              <w:ind w:left="103"/>
              <w:rPr>
                <w:sz w:val="22"/>
              </w:rPr>
            </w:pPr>
            <w:r>
              <w:rPr>
                <w:sz w:val="22"/>
              </w:rPr>
              <w:t>Cold Storage 2</w:t>
            </w:r>
          </w:p>
        </w:tc>
        <w:tc>
          <w:tcPr>
            <w:tcW w:w="1891" w:type="dxa"/>
          </w:tcPr>
          <w:p>
            <w:pPr>
              <w:pStyle w:val="TableParagraph"/>
              <w:spacing w:before="1"/>
              <w:ind w:left="103" w:right="244"/>
              <w:rPr>
                <w:i/>
                <w:sz w:val="20"/>
              </w:rPr>
            </w:pPr>
            <w:r>
              <w:rPr>
                <w:sz w:val="20"/>
              </w:rPr>
              <w:t>(B) </w:t>
            </w:r>
            <w:r>
              <w:rPr>
                <w:i/>
                <w:sz w:val="20"/>
              </w:rPr>
              <w:t>Clostridium </w:t>
            </w:r>
            <w:r>
              <w:rPr>
                <w:i/>
                <w:sz w:val="20"/>
              </w:rPr>
              <w:t>botulinum, Listeria monocytogenes, Clostridium perfringens, Escherichia coli STEC/VTEC, Salmonella, Staphylococcus aureus, Yersinia enterocolitica, Bacillus cereus</w:t>
            </w:r>
          </w:p>
        </w:tc>
        <w:tc>
          <w:tcPr>
            <w:tcW w:w="2069" w:type="dxa"/>
          </w:tcPr>
          <w:p>
            <w:pPr/>
          </w:p>
        </w:tc>
        <w:tc>
          <w:tcPr>
            <w:tcW w:w="900" w:type="dxa"/>
          </w:tcPr>
          <w:p>
            <w:pPr>
              <w:pStyle w:val="TableParagraph"/>
              <w:spacing w:before="11"/>
              <w:rPr>
                <w:b/>
                <w:sz w:val="21"/>
              </w:rPr>
            </w:pPr>
          </w:p>
          <w:p>
            <w:pPr>
              <w:pStyle w:val="TableParagraph"/>
              <w:ind w:left="103"/>
              <w:rPr>
                <w:sz w:val="22"/>
              </w:rPr>
            </w:pPr>
            <w:r>
              <w:rPr>
                <w:sz w:val="22"/>
              </w:rPr>
              <w:t>CCP</w:t>
            </w:r>
          </w:p>
        </w:tc>
        <w:tc>
          <w:tcPr>
            <w:tcW w:w="1260" w:type="dxa"/>
          </w:tcPr>
          <w:p>
            <w:pPr/>
          </w:p>
        </w:tc>
        <w:tc>
          <w:tcPr>
            <w:tcW w:w="1171" w:type="dxa"/>
          </w:tcPr>
          <w:p>
            <w:pPr/>
          </w:p>
        </w:tc>
        <w:tc>
          <w:tcPr>
            <w:tcW w:w="900" w:type="dxa"/>
          </w:tcPr>
          <w:p>
            <w:pPr/>
          </w:p>
        </w:tc>
        <w:tc>
          <w:tcPr>
            <w:tcW w:w="900" w:type="dxa"/>
          </w:tcPr>
          <w:p>
            <w:pPr/>
          </w:p>
        </w:tc>
        <w:tc>
          <w:tcPr>
            <w:tcW w:w="1980" w:type="dxa"/>
          </w:tcPr>
          <w:p>
            <w:pPr/>
          </w:p>
        </w:tc>
        <w:tc>
          <w:tcPr>
            <w:tcW w:w="1889" w:type="dxa"/>
          </w:tcPr>
          <w:p>
            <w:pPr/>
          </w:p>
        </w:tc>
      </w:tr>
    </w:tbl>
    <w:p>
      <w:pPr>
        <w:pStyle w:val="BodyText"/>
        <w:spacing w:line="276" w:lineRule="auto"/>
        <w:ind w:left="220" w:right="291"/>
      </w:pPr>
      <w:r>
        <w:rPr>
          <w:b/>
        </w:rPr>
        <w:t>*Storage: </w:t>
      </w:r>
      <w:r>
        <w:rPr/>
        <w:t>Packaged potentially hazardous foods shall be maintained at 41°F (5°C) or below at all times. The refrigerated shelf life is limited to no more than 30 calendar days from packaging to consumption, except the time the product is maintained frozen or the original manufacturer's "sell by" or "use by" date, whichever occurs first. Labels will reflect the discard date.</w:t>
      </w:r>
    </w:p>
    <w:p>
      <w:pPr>
        <w:spacing w:after="0" w:line="276" w:lineRule="auto"/>
        <w:sectPr>
          <w:pgSz w:w="15840" w:h="12240" w:orient="landscape"/>
          <w:pgMar w:header="0" w:footer="396" w:top="720" w:bottom="580" w:left="500" w:right="600"/>
        </w:sectPr>
      </w:pPr>
    </w:p>
    <w:p>
      <w:pPr>
        <w:pStyle w:val="Heading1"/>
        <w:spacing w:before="22"/>
        <w:ind w:left="120"/>
      </w:pPr>
      <w:r>
        <w:rPr/>
        <w:t>Procedural Step 5: Establish Monitoring Process</w:t>
      </w:r>
    </w:p>
    <w:p>
      <w:pPr>
        <w:pStyle w:val="BodyText"/>
        <w:spacing w:before="49"/>
        <w:ind w:left="120"/>
      </w:pPr>
      <w:r>
        <w:rPr/>
        <w:t>The monitoring process is noted with the corresponding step in Table D of this HACCP plan.</w:t>
      </w:r>
    </w:p>
    <w:p>
      <w:pPr>
        <w:pStyle w:val="BodyText"/>
      </w:pPr>
    </w:p>
    <w:p>
      <w:pPr>
        <w:pStyle w:val="BodyText"/>
      </w:pPr>
    </w:p>
    <w:p>
      <w:pPr>
        <w:pStyle w:val="Heading1"/>
        <w:spacing w:before="194"/>
        <w:ind w:left="120"/>
      </w:pPr>
      <w:r>
        <w:rPr/>
        <w:t>Procedural Step 6: Develop Corrective Actions</w:t>
      </w:r>
    </w:p>
    <w:p>
      <w:pPr>
        <w:pStyle w:val="BodyText"/>
        <w:spacing w:line="276" w:lineRule="auto" w:before="250"/>
        <w:ind w:left="120" w:right="320"/>
        <w:jc w:val="both"/>
      </w:pPr>
      <w:r>
        <w:rPr/>
        <w:t>Corrective actions for each step are included in Table D. They describe the actions that our facility will take if a critical limit is not met. When a corrective limit is not met, a corrective action will be carried out immediately. Common corrective actions may include, but are not limited to, continuing to cook food to proper temperature, reheating food, discarding food, and rejecting food. All corrective actions will be documented.</w:t>
      </w:r>
    </w:p>
    <w:p>
      <w:pPr>
        <w:pStyle w:val="Heading1"/>
        <w:spacing w:before="203"/>
        <w:ind w:left="120"/>
      </w:pPr>
      <w:r>
        <w:rPr/>
        <w:t>Procedural Step 7: Ongoing Verification Plan</w:t>
      </w:r>
    </w:p>
    <w:p>
      <w:pPr>
        <w:pStyle w:val="BodyText"/>
        <w:spacing w:line="276" w:lineRule="auto" w:before="49"/>
        <w:ind w:left="119" w:right="99"/>
      </w:pPr>
      <w:r>
        <w:rPr/>
        <w:t>We recognize that to maintain continuous control of food safety practices, implementation of this HACCP system will need to be verified. Verification consists of making sure that staff is performing the activities described in this food safety system. Verification activities for each step are noted in Table D of this HACCP plan.</w:t>
      </w:r>
    </w:p>
    <w:p>
      <w:pPr>
        <w:pStyle w:val="BodyText"/>
        <w:spacing w:before="200"/>
        <w:ind w:left="120"/>
      </w:pPr>
      <w:r>
        <w:rPr/>
        <w:t>HACCP verification activities will include:</w:t>
      </w:r>
    </w:p>
    <w:p>
      <w:pPr>
        <w:pStyle w:val="ListParagraph"/>
        <w:numPr>
          <w:ilvl w:val="1"/>
          <w:numId w:val="1"/>
        </w:numPr>
        <w:tabs>
          <w:tab w:pos="839" w:val="left" w:leader="none"/>
          <w:tab w:pos="840" w:val="left" w:leader="none"/>
        </w:tabs>
        <w:spacing w:line="240" w:lineRule="auto" w:before="44" w:after="0"/>
        <w:ind w:left="840" w:right="0" w:hanging="360"/>
        <w:jc w:val="left"/>
        <w:rPr>
          <w:sz w:val="24"/>
        </w:rPr>
      </w:pPr>
      <w:r>
        <w:rPr>
          <w:sz w:val="24"/>
        </w:rPr>
        <w:t>Who is conducting the verification (which may be different from who is monitoring the CCP or</w:t>
      </w:r>
      <w:r>
        <w:rPr>
          <w:spacing w:val="-29"/>
          <w:sz w:val="24"/>
        </w:rPr>
        <w:t> </w:t>
      </w:r>
      <w:r>
        <w:rPr>
          <w:sz w:val="24"/>
        </w:rPr>
        <w:t>SOP).</w:t>
      </w:r>
    </w:p>
    <w:p>
      <w:pPr>
        <w:pStyle w:val="ListParagraph"/>
        <w:numPr>
          <w:ilvl w:val="1"/>
          <w:numId w:val="1"/>
        </w:numPr>
        <w:tabs>
          <w:tab w:pos="839" w:val="left" w:leader="none"/>
          <w:tab w:pos="840" w:val="left" w:leader="none"/>
        </w:tabs>
        <w:spacing w:line="240" w:lineRule="auto" w:before="44" w:after="0"/>
        <w:ind w:left="840" w:right="0" w:hanging="360"/>
        <w:jc w:val="left"/>
        <w:rPr>
          <w:sz w:val="24"/>
        </w:rPr>
      </w:pPr>
      <w:r>
        <w:rPr>
          <w:sz w:val="24"/>
        </w:rPr>
        <w:t>Frequency of</w:t>
      </w:r>
      <w:r>
        <w:rPr>
          <w:spacing w:val="-8"/>
          <w:sz w:val="24"/>
        </w:rPr>
        <w:t> </w:t>
      </w:r>
      <w:r>
        <w:rPr>
          <w:sz w:val="24"/>
        </w:rPr>
        <w:t>verification.</w:t>
      </w:r>
    </w:p>
    <w:p>
      <w:pPr>
        <w:pStyle w:val="ListParagraph"/>
        <w:numPr>
          <w:ilvl w:val="1"/>
          <w:numId w:val="1"/>
        </w:numPr>
        <w:tabs>
          <w:tab w:pos="839" w:val="left" w:leader="none"/>
          <w:tab w:pos="840" w:val="left" w:leader="none"/>
        </w:tabs>
        <w:spacing w:line="240" w:lineRule="auto" w:before="44" w:after="0"/>
        <w:ind w:left="840" w:right="0" w:hanging="360"/>
        <w:jc w:val="left"/>
        <w:rPr>
          <w:sz w:val="24"/>
        </w:rPr>
      </w:pPr>
      <w:r>
        <w:rPr>
          <w:sz w:val="24"/>
        </w:rPr>
        <w:t>The</w:t>
      </w:r>
      <w:r>
        <w:rPr>
          <w:spacing w:val="-3"/>
          <w:sz w:val="24"/>
        </w:rPr>
        <w:t> </w:t>
      </w:r>
      <w:r>
        <w:rPr>
          <w:sz w:val="24"/>
        </w:rPr>
        <w:t>following:</w:t>
      </w:r>
    </w:p>
    <w:p>
      <w:pPr>
        <w:pStyle w:val="ListParagraph"/>
        <w:numPr>
          <w:ilvl w:val="2"/>
          <w:numId w:val="1"/>
        </w:numPr>
        <w:tabs>
          <w:tab w:pos="1200" w:val="left" w:leader="none"/>
        </w:tabs>
        <w:spacing w:line="240" w:lineRule="auto" w:before="43" w:after="0"/>
        <w:ind w:left="1200" w:right="0" w:hanging="360"/>
        <w:jc w:val="left"/>
        <w:rPr>
          <w:sz w:val="24"/>
        </w:rPr>
      </w:pPr>
      <w:r>
        <w:rPr>
          <w:sz w:val="24"/>
        </w:rPr>
        <w:t>Observing that staff is carrying out critical control procedures</w:t>
      </w:r>
      <w:r>
        <w:rPr>
          <w:spacing w:val="-23"/>
          <w:sz w:val="24"/>
        </w:rPr>
        <w:t> </w:t>
      </w:r>
      <w:r>
        <w:rPr>
          <w:sz w:val="24"/>
        </w:rPr>
        <w:t>correctly.</w:t>
      </w:r>
    </w:p>
    <w:p>
      <w:pPr>
        <w:pStyle w:val="ListParagraph"/>
        <w:numPr>
          <w:ilvl w:val="2"/>
          <w:numId w:val="1"/>
        </w:numPr>
        <w:tabs>
          <w:tab w:pos="1200" w:val="left" w:leader="none"/>
        </w:tabs>
        <w:spacing w:line="240" w:lineRule="auto" w:before="43" w:after="0"/>
        <w:ind w:left="1200" w:right="0" w:hanging="360"/>
        <w:jc w:val="left"/>
        <w:rPr>
          <w:sz w:val="24"/>
        </w:rPr>
      </w:pPr>
      <w:r>
        <w:rPr>
          <w:sz w:val="24"/>
        </w:rPr>
        <w:t>Observing staff doing the monitoring and determining if the monitoring is being done as</w:t>
      </w:r>
      <w:r>
        <w:rPr>
          <w:spacing w:val="-26"/>
          <w:sz w:val="24"/>
        </w:rPr>
        <w:t> </w:t>
      </w:r>
      <w:r>
        <w:rPr>
          <w:sz w:val="24"/>
        </w:rPr>
        <w:t>planned.</w:t>
      </w:r>
    </w:p>
    <w:p>
      <w:pPr>
        <w:pStyle w:val="ListParagraph"/>
        <w:numPr>
          <w:ilvl w:val="2"/>
          <w:numId w:val="1"/>
        </w:numPr>
        <w:tabs>
          <w:tab w:pos="1200" w:val="left" w:leader="none"/>
        </w:tabs>
        <w:spacing w:line="240" w:lineRule="auto" w:before="43" w:after="0"/>
        <w:ind w:left="1200" w:right="0" w:hanging="360"/>
        <w:jc w:val="left"/>
        <w:rPr>
          <w:sz w:val="24"/>
        </w:rPr>
      </w:pPr>
      <w:r>
        <w:rPr>
          <w:sz w:val="24"/>
        </w:rPr>
        <w:t>Reviewing monitoring records to determine if they are completed accurately and</w:t>
      </w:r>
      <w:r>
        <w:rPr>
          <w:spacing w:val="-30"/>
          <w:sz w:val="24"/>
        </w:rPr>
        <w:t> </w:t>
      </w:r>
      <w:r>
        <w:rPr>
          <w:sz w:val="24"/>
        </w:rPr>
        <w:t>consistently.</w:t>
      </w:r>
    </w:p>
    <w:p>
      <w:pPr>
        <w:pStyle w:val="ListParagraph"/>
        <w:numPr>
          <w:ilvl w:val="2"/>
          <w:numId w:val="1"/>
        </w:numPr>
        <w:tabs>
          <w:tab w:pos="1200" w:val="left" w:leader="none"/>
        </w:tabs>
        <w:spacing w:line="240" w:lineRule="auto" w:before="45" w:after="0"/>
        <w:ind w:left="1200" w:right="0" w:hanging="360"/>
        <w:jc w:val="left"/>
        <w:rPr>
          <w:sz w:val="24"/>
        </w:rPr>
      </w:pPr>
      <w:r>
        <w:rPr>
          <w:sz w:val="24"/>
        </w:rPr>
        <w:t>Determining if the records show that the frequency of monitoring stated in the plan is being</w:t>
      </w:r>
      <w:r>
        <w:rPr>
          <w:spacing w:val="-33"/>
          <w:sz w:val="24"/>
        </w:rPr>
        <w:t> </w:t>
      </w:r>
      <w:r>
        <w:rPr>
          <w:sz w:val="24"/>
        </w:rPr>
        <w:t>followed.</w:t>
      </w:r>
    </w:p>
    <w:p>
      <w:pPr>
        <w:pStyle w:val="ListParagraph"/>
        <w:numPr>
          <w:ilvl w:val="2"/>
          <w:numId w:val="1"/>
        </w:numPr>
        <w:tabs>
          <w:tab w:pos="1200" w:val="left" w:leader="none"/>
        </w:tabs>
        <w:spacing w:line="240" w:lineRule="auto" w:before="42" w:after="0"/>
        <w:ind w:left="1200" w:right="0" w:hanging="360"/>
        <w:jc w:val="left"/>
        <w:rPr>
          <w:sz w:val="24"/>
        </w:rPr>
      </w:pPr>
      <w:r>
        <w:rPr>
          <w:sz w:val="24"/>
        </w:rPr>
        <w:t>Ensuring that corrective action was taken and recorded with critical limits that are not</w:t>
      </w:r>
      <w:r>
        <w:rPr>
          <w:spacing w:val="-27"/>
          <w:sz w:val="24"/>
        </w:rPr>
        <w:t> </w:t>
      </w:r>
      <w:r>
        <w:rPr>
          <w:sz w:val="24"/>
        </w:rPr>
        <w:t>met.</w:t>
      </w:r>
    </w:p>
    <w:p>
      <w:pPr>
        <w:pStyle w:val="ListParagraph"/>
        <w:numPr>
          <w:ilvl w:val="2"/>
          <w:numId w:val="1"/>
        </w:numPr>
        <w:tabs>
          <w:tab w:pos="1200" w:val="left" w:leader="none"/>
        </w:tabs>
        <w:spacing w:line="240" w:lineRule="auto" w:before="42" w:after="0"/>
        <w:ind w:left="1200" w:right="0" w:hanging="360"/>
        <w:jc w:val="left"/>
        <w:rPr>
          <w:sz w:val="24"/>
        </w:rPr>
      </w:pPr>
      <w:r>
        <w:rPr>
          <w:sz w:val="24"/>
        </w:rPr>
        <w:t>Confirming that all equipment is operated, maintained, and calibrated</w:t>
      </w:r>
      <w:r>
        <w:rPr>
          <w:spacing w:val="-22"/>
          <w:sz w:val="24"/>
        </w:rPr>
        <w:t> </w:t>
      </w:r>
      <w:r>
        <w:rPr>
          <w:sz w:val="24"/>
        </w:rPr>
        <w:t>properly.</w:t>
      </w:r>
    </w:p>
    <w:p>
      <w:pPr>
        <w:spacing w:after="0" w:line="240" w:lineRule="auto"/>
        <w:jc w:val="left"/>
        <w:rPr>
          <w:sz w:val="24"/>
        </w:rPr>
        <w:sectPr>
          <w:pgSz w:w="15840" w:h="12240" w:orient="landscape"/>
          <w:pgMar w:header="0" w:footer="396" w:top="700" w:bottom="580" w:left="600" w:right="920"/>
        </w:sectPr>
      </w:pPr>
    </w:p>
    <w:p>
      <w:pPr>
        <w:pStyle w:val="Heading1"/>
        <w:spacing w:line="276" w:lineRule="auto" w:before="22"/>
        <w:ind w:right="10671"/>
      </w:pPr>
      <w:r>
        <w:rPr/>
        <w:t>Procedural Step 8: Recordkeeping Table E</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5"/>
        <w:gridCol w:w="3828"/>
        <w:gridCol w:w="3506"/>
        <w:gridCol w:w="3506"/>
      </w:tblGrid>
      <w:tr>
        <w:trPr>
          <w:trHeight w:val="302" w:hRule="exact"/>
        </w:trPr>
        <w:tc>
          <w:tcPr>
            <w:tcW w:w="3775" w:type="dxa"/>
            <w:shd w:val="clear" w:color="auto" w:fill="DADADA"/>
          </w:tcPr>
          <w:p>
            <w:pPr>
              <w:pStyle w:val="TableParagraph"/>
              <w:spacing w:line="292" w:lineRule="exact"/>
              <w:ind w:left="103"/>
              <w:rPr>
                <w:b/>
                <w:sz w:val="24"/>
              </w:rPr>
            </w:pPr>
            <w:r>
              <w:rPr>
                <w:b/>
                <w:sz w:val="24"/>
              </w:rPr>
              <w:t>Type of Record</w:t>
            </w:r>
          </w:p>
        </w:tc>
        <w:tc>
          <w:tcPr>
            <w:tcW w:w="3828" w:type="dxa"/>
            <w:shd w:val="clear" w:color="auto" w:fill="DADADA"/>
          </w:tcPr>
          <w:p>
            <w:pPr>
              <w:pStyle w:val="TableParagraph"/>
              <w:spacing w:line="292" w:lineRule="exact"/>
              <w:ind w:left="729" w:right="730"/>
              <w:jc w:val="center"/>
              <w:rPr>
                <w:b/>
                <w:sz w:val="24"/>
              </w:rPr>
            </w:pPr>
            <w:r>
              <w:rPr>
                <w:b/>
                <w:sz w:val="24"/>
              </w:rPr>
              <w:t>Location Record Stored</w:t>
            </w:r>
          </w:p>
        </w:tc>
        <w:tc>
          <w:tcPr>
            <w:tcW w:w="3506" w:type="dxa"/>
            <w:shd w:val="clear" w:color="auto" w:fill="DADADA"/>
          </w:tcPr>
          <w:p>
            <w:pPr>
              <w:pStyle w:val="TableParagraph"/>
              <w:spacing w:line="292" w:lineRule="exact"/>
              <w:ind w:left="630" w:right="630"/>
              <w:jc w:val="center"/>
              <w:rPr>
                <w:b/>
                <w:sz w:val="24"/>
              </w:rPr>
            </w:pPr>
            <w:r>
              <w:rPr>
                <w:b/>
                <w:sz w:val="24"/>
              </w:rPr>
              <w:t>Time Record Retained</w:t>
            </w:r>
          </w:p>
        </w:tc>
        <w:tc>
          <w:tcPr>
            <w:tcW w:w="3506" w:type="dxa"/>
            <w:shd w:val="clear" w:color="auto" w:fill="DADADA"/>
          </w:tcPr>
          <w:p>
            <w:pPr>
              <w:pStyle w:val="TableParagraph"/>
              <w:spacing w:line="292" w:lineRule="exact"/>
              <w:ind w:left="630" w:right="630"/>
              <w:jc w:val="center"/>
              <w:rPr>
                <w:b/>
                <w:sz w:val="24"/>
              </w:rPr>
            </w:pPr>
            <w:r>
              <w:rPr>
                <w:b/>
                <w:sz w:val="24"/>
              </w:rPr>
              <w:t>Comments</w:t>
            </w:r>
          </w:p>
        </w:tc>
      </w:tr>
      <w:tr>
        <w:trPr>
          <w:trHeight w:val="302" w:hRule="exact"/>
        </w:trPr>
        <w:tc>
          <w:tcPr>
            <w:tcW w:w="3775" w:type="dxa"/>
          </w:tcPr>
          <w:p>
            <w:pPr>
              <w:pStyle w:val="TableParagraph"/>
              <w:spacing w:line="292" w:lineRule="exact"/>
              <w:ind w:left="103"/>
              <w:rPr>
                <w:sz w:val="24"/>
              </w:rPr>
            </w:pPr>
            <w:r>
              <w:rPr>
                <w:sz w:val="24"/>
              </w:rPr>
              <w:t>SOPs/Prerequisite Programs</w:t>
            </w:r>
          </w:p>
        </w:tc>
        <w:tc>
          <w:tcPr>
            <w:tcW w:w="3828" w:type="dxa"/>
          </w:tcPr>
          <w:p>
            <w:pPr>
              <w:pStyle w:val="TableParagraph"/>
              <w:spacing w:line="292" w:lineRule="exact"/>
              <w:ind w:left="729" w:right="729"/>
              <w:jc w:val="center"/>
              <w:rPr>
                <w:sz w:val="24"/>
              </w:rPr>
            </w:pPr>
            <w:r>
              <w:rPr>
                <w:sz w:val="24"/>
              </w:rPr>
              <w:t>Manager’s Office</w:t>
            </w:r>
          </w:p>
        </w:tc>
        <w:tc>
          <w:tcPr>
            <w:tcW w:w="3506" w:type="dxa"/>
          </w:tcPr>
          <w:p>
            <w:pPr>
              <w:pStyle w:val="TableParagraph"/>
              <w:spacing w:line="292" w:lineRule="exact"/>
              <w:ind w:left="630" w:right="627"/>
              <w:jc w:val="center"/>
              <w:rPr>
                <w:sz w:val="24"/>
              </w:rPr>
            </w:pPr>
            <w:r>
              <w:rPr>
                <w:sz w:val="24"/>
              </w:rPr>
              <w:t>Ongoing</w:t>
            </w:r>
          </w:p>
        </w:tc>
        <w:tc>
          <w:tcPr>
            <w:tcW w:w="3506" w:type="dxa"/>
          </w:tcPr>
          <w:p>
            <w:pPr/>
          </w:p>
        </w:tc>
      </w:tr>
      <w:tr>
        <w:trPr>
          <w:trHeight w:val="302" w:hRule="exact"/>
        </w:trPr>
        <w:tc>
          <w:tcPr>
            <w:tcW w:w="3775" w:type="dxa"/>
          </w:tcPr>
          <w:p>
            <w:pPr>
              <w:pStyle w:val="TableParagraph"/>
              <w:spacing w:line="292" w:lineRule="exact"/>
              <w:ind w:left="103"/>
              <w:rPr>
                <w:sz w:val="24"/>
              </w:rPr>
            </w:pPr>
            <w:r>
              <w:rPr>
                <w:sz w:val="24"/>
              </w:rPr>
              <w:t>Training Logs</w:t>
            </w:r>
          </w:p>
        </w:tc>
        <w:tc>
          <w:tcPr>
            <w:tcW w:w="3828" w:type="dxa"/>
          </w:tcPr>
          <w:p>
            <w:pPr>
              <w:pStyle w:val="TableParagraph"/>
              <w:spacing w:line="292" w:lineRule="exact"/>
              <w:ind w:left="729" w:right="729"/>
              <w:jc w:val="center"/>
              <w:rPr>
                <w:sz w:val="24"/>
              </w:rPr>
            </w:pPr>
            <w:r>
              <w:rPr>
                <w:sz w:val="24"/>
              </w:rPr>
              <w:t>Manager’s Office</w:t>
            </w:r>
          </w:p>
        </w:tc>
        <w:tc>
          <w:tcPr>
            <w:tcW w:w="3506" w:type="dxa"/>
          </w:tcPr>
          <w:p>
            <w:pPr>
              <w:pStyle w:val="TableParagraph"/>
              <w:spacing w:line="292" w:lineRule="exact"/>
              <w:ind w:left="630" w:right="630"/>
              <w:jc w:val="center"/>
              <w:rPr>
                <w:sz w:val="24"/>
              </w:rPr>
            </w:pPr>
            <w:r>
              <w:rPr>
                <w:sz w:val="24"/>
              </w:rPr>
              <w:t>3 years</w:t>
            </w:r>
          </w:p>
        </w:tc>
        <w:tc>
          <w:tcPr>
            <w:tcW w:w="3506" w:type="dxa"/>
          </w:tcPr>
          <w:p>
            <w:pPr/>
          </w:p>
        </w:tc>
      </w:tr>
      <w:tr>
        <w:trPr>
          <w:trHeight w:val="598" w:hRule="exact"/>
        </w:trPr>
        <w:tc>
          <w:tcPr>
            <w:tcW w:w="3775" w:type="dxa"/>
          </w:tcPr>
          <w:p>
            <w:pPr>
              <w:pStyle w:val="TableParagraph"/>
              <w:spacing w:before="146"/>
              <w:ind w:left="103"/>
              <w:rPr>
                <w:sz w:val="24"/>
              </w:rPr>
            </w:pPr>
            <w:r>
              <w:rPr>
                <w:sz w:val="24"/>
              </w:rPr>
              <w:t>Recipes</w:t>
            </w:r>
          </w:p>
        </w:tc>
        <w:tc>
          <w:tcPr>
            <w:tcW w:w="3828" w:type="dxa"/>
          </w:tcPr>
          <w:p>
            <w:pPr/>
          </w:p>
        </w:tc>
        <w:tc>
          <w:tcPr>
            <w:tcW w:w="3506" w:type="dxa"/>
          </w:tcPr>
          <w:p>
            <w:pPr>
              <w:pStyle w:val="TableParagraph"/>
              <w:spacing w:before="146"/>
              <w:ind w:left="630" w:right="627"/>
              <w:jc w:val="center"/>
              <w:rPr>
                <w:sz w:val="24"/>
              </w:rPr>
            </w:pPr>
            <w:r>
              <w:rPr>
                <w:sz w:val="24"/>
              </w:rPr>
              <w:t>Ongoing</w:t>
            </w:r>
          </w:p>
        </w:tc>
        <w:tc>
          <w:tcPr>
            <w:tcW w:w="3506" w:type="dxa"/>
          </w:tcPr>
          <w:p>
            <w:pPr>
              <w:pStyle w:val="TableParagraph"/>
              <w:spacing w:line="242" w:lineRule="auto"/>
              <w:ind w:left="1019" w:right="315" w:hanging="689"/>
              <w:rPr>
                <w:sz w:val="24"/>
              </w:rPr>
            </w:pPr>
            <w:r>
              <w:rPr>
                <w:sz w:val="24"/>
              </w:rPr>
              <w:t>Will contact local agency±* if recipes change</w:t>
            </w:r>
          </w:p>
        </w:tc>
      </w:tr>
      <w:tr>
        <w:trPr>
          <w:trHeight w:val="302" w:hRule="exact"/>
        </w:trPr>
        <w:tc>
          <w:tcPr>
            <w:tcW w:w="3775" w:type="dxa"/>
          </w:tcPr>
          <w:p>
            <w:pPr>
              <w:pStyle w:val="TableParagraph"/>
              <w:spacing w:line="292" w:lineRule="exact"/>
              <w:ind w:left="103"/>
              <w:rPr>
                <w:sz w:val="24"/>
              </w:rPr>
            </w:pPr>
            <w:r>
              <w:rPr>
                <w:sz w:val="24"/>
              </w:rPr>
              <w:t>Monitoring Records</w:t>
            </w:r>
          </w:p>
        </w:tc>
        <w:tc>
          <w:tcPr>
            <w:tcW w:w="3828" w:type="dxa"/>
          </w:tcPr>
          <w:p>
            <w:pPr/>
          </w:p>
        </w:tc>
        <w:tc>
          <w:tcPr>
            <w:tcW w:w="3506" w:type="dxa"/>
          </w:tcPr>
          <w:p>
            <w:pPr>
              <w:pStyle w:val="TableParagraph"/>
              <w:spacing w:line="292" w:lineRule="exact"/>
              <w:ind w:left="630" w:right="629"/>
              <w:jc w:val="center"/>
              <w:rPr>
                <w:sz w:val="24"/>
              </w:rPr>
            </w:pPr>
            <w:r>
              <w:rPr>
                <w:sz w:val="24"/>
              </w:rPr>
              <w:t>6 months</w:t>
            </w:r>
          </w:p>
        </w:tc>
        <w:tc>
          <w:tcPr>
            <w:tcW w:w="3506" w:type="dxa"/>
          </w:tcPr>
          <w:p>
            <w:pPr/>
          </w:p>
        </w:tc>
      </w:tr>
      <w:tr>
        <w:trPr>
          <w:trHeight w:val="302" w:hRule="exact"/>
        </w:trPr>
        <w:tc>
          <w:tcPr>
            <w:tcW w:w="3775" w:type="dxa"/>
          </w:tcPr>
          <w:p>
            <w:pPr>
              <w:pStyle w:val="TableParagraph"/>
              <w:spacing w:line="292" w:lineRule="exact"/>
              <w:ind w:left="103"/>
              <w:rPr>
                <w:sz w:val="24"/>
              </w:rPr>
            </w:pPr>
            <w:r>
              <w:rPr>
                <w:sz w:val="24"/>
              </w:rPr>
              <w:t>Corrective Action Logs</w:t>
            </w:r>
          </w:p>
        </w:tc>
        <w:tc>
          <w:tcPr>
            <w:tcW w:w="3828" w:type="dxa"/>
          </w:tcPr>
          <w:p>
            <w:pPr/>
          </w:p>
        </w:tc>
        <w:tc>
          <w:tcPr>
            <w:tcW w:w="3506" w:type="dxa"/>
          </w:tcPr>
          <w:p>
            <w:pPr>
              <w:pStyle w:val="TableParagraph"/>
              <w:spacing w:line="292" w:lineRule="exact"/>
              <w:ind w:left="630" w:right="629"/>
              <w:jc w:val="center"/>
              <w:rPr>
                <w:sz w:val="24"/>
              </w:rPr>
            </w:pPr>
            <w:r>
              <w:rPr>
                <w:sz w:val="24"/>
              </w:rPr>
              <w:t>6 months</w:t>
            </w:r>
          </w:p>
        </w:tc>
        <w:tc>
          <w:tcPr>
            <w:tcW w:w="3506" w:type="dxa"/>
          </w:tcPr>
          <w:p>
            <w:pPr/>
          </w:p>
        </w:tc>
      </w:tr>
      <w:tr>
        <w:trPr>
          <w:trHeight w:val="302" w:hRule="exact"/>
        </w:trPr>
        <w:tc>
          <w:tcPr>
            <w:tcW w:w="3775" w:type="dxa"/>
          </w:tcPr>
          <w:p>
            <w:pPr>
              <w:pStyle w:val="TableParagraph"/>
              <w:spacing w:line="292" w:lineRule="exact"/>
              <w:ind w:left="103"/>
              <w:rPr>
                <w:sz w:val="24"/>
              </w:rPr>
            </w:pPr>
            <w:r>
              <w:rPr>
                <w:sz w:val="24"/>
              </w:rPr>
              <w:t>Verification and Validation Records</w:t>
            </w:r>
          </w:p>
        </w:tc>
        <w:tc>
          <w:tcPr>
            <w:tcW w:w="3828" w:type="dxa"/>
          </w:tcPr>
          <w:p>
            <w:pPr/>
          </w:p>
        </w:tc>
        <w:tc>
          <w:tcPr>
            <w:tcW w:w="3506" w:type="dxa"/>
          </w:tcPr>
          <w:p>
            <w:pPr>
              <w:pStyle w:val="TableParagraph"/>
              <w:spacing w:line="292" w:lineRule="exact"/>
              <w:ind w:left="630" w:right="629"/>
              <w:jc w:val="center"/>
              <w:rPr>
                <w:sz w:val="24"/>
              </w:rPr>
            </w:pPr>
            <w:r>
              <w:rPr>
                <w:sz w:val="24"/>
              </w:rPr>
              <w:t>6 months</w:t>
            </w:r>
          </w:p>
        </w:tc>
        <w:tc>
          <w:tcPr>
            <w:tcW w:w="3506" w:type="dxa"/>
          </w:tcPr>
          <w:p>
            <w:pPr/>
          </w:p>
        </w:tc>
      </w:tr>
      <w:tr>
        <w:trPr>
          <w:trHeight w:val="305" w:hRule="exact"/>
        </w:trPr>
        <w:tc>
          <w:tcPr>
            <w:tcW w:w="3775" w:type="dxa"/>
          </w:tcPr>
          <w:p>
            <w:pPr>
              <w:pStyle w:val="TableParagraph"/>
              <w:spacing w:line="292" w:lineRule="exact"/>
              <w:ind w:left="103"/>
              <w:rPr>
                <w:sz w:val="24"/>
              </w:rPr>
            </w:pPr>
            <w:r>
              <w:rPr>
                <w:sz w:val="24"/>
              </w:rPr>
              <w:t>Calibration Logs</w:t>
            </w:r>
          </w:p>
        </w:tc>
        <w:tc>
          <w:tcPr>
            <w:tcW w:w="3828" w:type="dxa"/>
          </w:tcPr>
          <w:p>
            <w:pPr/>
          </w:p>
        </w:tc>
        <w:tc>
          <w:tcPr>
            <w:tcW w:w="3506" w:type="dxa"/>
          </w:tcPr>
          <w:p>
            <w:pPr>
              <w:pStyle w:val="TableParagraph"/>
              <w:spacing w:line="292" w:lineRule="exact"/>
              <w:ind w:left="630" w:right="629"/>
              <w:jc w:val="center"/>
              <w:rPr>
                <w:sz w:val="24"/>
              </w:rPr>
            </w:pPr>
            <w:r>
              <w:rPr>
                <w:sz w:val="24"/>
              </w:rPr>
              <w:t>6 months</w:t>
            </w:r>
          </w:p>
        </w:tc>
        <w:tc>
          <w:tcPr>
            <w:tcW w:w="3506" w:type="dxa"/>
          </w:tcPr>
          <w:p>
            <w:pPr/>
          </w:p>
        </w:tc>
      </w:tr>
      <w:tr>
        <w:trPr>
          <w:trHeight w:val="302" w:hRule="exact"/>
        </w:trPr>
        <w:tc>
          <w:tcPr>
            <w:tcW w:w="3775" w:type="dxa"/>
          </w:tcPr>
          <w:p>
            <w:pPr>
              <w:pStyle w:val="TableParagraph"/>
              <w:spacing w:line="292" w:lineRule="exact"/>
              <w:ind w:left="103"/>
              <w:rPr>
                <w:sz w:val="24"/>
              </w:rPr>
            </w:pPr>
            <w:r>
              <w:rPr>
                <w:position w:val="2"/>
                <w:sz w:val="24"/>
              </w:rPr>
              <w:t>pH, a</w:t>
            </w:r>
            <w:r>
              <w:rPr>
                <w:sz w:val="16"/>
              </w:rPr>
              <w:t>w, </w:t>
            </w:r>
            <w:r>
              <w:rPr>
                <w:position w:val="2"/>
                <w:sz w:val="24"/>
              </w:rPr>
              <w:t>** Testing, Lab Tests</w:t>
            </w:r>
          </w:p>
        </w:tc>
        <w:tc>
          <w:tcPr>
            <w:tcW w:w="3828" w:type="dxa"/>
          </w:tcPr>
          <w:p>
            <w:pPr/>
          </w:p>
        </w:tc>
        <w:tc>
          <w:tcPr>
            <w:tcW w:w="3506" w:type="dxa"/>
          </w:tcPr>
          <w:p>
            <w:pPr>
              <w:pStyle w:val="TableParagraph"/>
              <w:spacing w:line="292" w:lineRule="exact"/>
              <w:ind w:left="630" w:right="629"/>
              <w:jc w:val="center"/>
              <w:rPr>
                <w:sz w:val="24"/>
              </w:rPr>
            </w:pPr>
            <w:r>
              <w:rPr>
                <w:sz w:val="24"/>
              </w:rPr>
              <w:t>6 months</w:t>
            </w:r>
          </w:p>
        </w:tc>
        <w:tc>
          <w:tcPr>
            <w:tcW w:w="3506" w:type="dxa"/>
          </w:tcPr>
          <w:p>
            <w:pPr/>
          </w:p>
        </w:tc>
      </w:tr>
      <w:tr>
        <w:trPr>
          <w:trHeight w:val="302" w:hRule="exact"/>
        </w:trPr>
        <w:tc>
          <w:tcPr>
            <w:tcW w:w="3775" w:type="dxa"/>
          </w:tcPr>
          <w:p>
            <w:pPr>
              <w:pStyle w:val="TableParagraph"/>
              <w:spacing w:line="292" w:lineRule="exact"/>
              <w:ind w:left="103"/>
              <w:rPr>
                <w:sz w:val="24"/>
              </w:rPr>
            </w:pPr>
            <w:r>
              <w:rPr>
                <w:sz w:val="24"/>
              </w:rPr>
              <w:t>Temperature Logs</w:t>
            </w:r>
          </w:p>
        </w:tc>
        <w:tc>
          <w:tcPr>
            <w:tcW w:w="3828" w:type="dxa"/>
          </w:tcPr>
          <w:p>
            <w:pPr/>
          </w:p>
        </w:tc>
        <w:tc>
          <w:tcPr>
            <w:tcW w:w="3506" w:type="dxa"/>
          </w:tcPr>
          <w:p>
            <w:pPr>
              <w:pStyle w:val="TableParagraph"/>
              <w:spacing w:line="292" w:lineRule="exact"/>
              <w:ind w:left="630" w:right="629"/>
              <w:jc w:val="center"/>
              <w:rPr>
                <w:sz w:val="24"/>
              </w:rPr>
            </w:pPr>
            <w:r>
              <w:rPr>
                <w:sz w:val="24"/>
              </w:rPr>
              <w:t>6 months</w:t>
            </w:r>
          </w:p>
        </w:tc>
        <w:tc>
          <w:tcPr>
            <w:tcW w:w="3506" w:type="dxa"/>
          </w:tcPr>
          <w:p>
            <w:pPr/>
          </w:p>
        </w:tc>
      </w:tr>
      <w:tr>
        <w:trPr>
          <w:trHeight w:val="302" w:hRule="exact"/>
        </w:trPr>
        <w:tc>
          <w:tcPr>
            <w:tcW w:w="3775" w:type="dxa"/>
          </w:tcPr>
          <w:p>
            <w:pPr>
              <w:pStyle w:val="TableParagraph"/>
              <w:spacing w:line="292" w:lineRule="exact"/>
              <w:ind w:left="103"/>
              <w:rPr>
                <w:sz w:val="24"/>
              </w:rPr>
            </w:pPr>
            <w:r>
              <w:rPr>
                <w:sz w:val="24"/>
              </w:rPr>
              <w:t>Cooling Logs</w:t>
            </w:r>
          </w:p>
        </w:tc>
        <w:tc>
          <w:tcPr>
            <w:tcW w:w="3828" w:type="dxa"/>
          </w:tcPr>
          <w:p>
            <w:pPr/>
          </w:p>
        </w:tc>
        <w:tc>
          <w:tcPr>
            <w:tcW w:w="3506" w:type="dxa"/>
          </w:tcPr>
          <w:p>
            <w:pPr>
              <w:pStyle w:val="TableParagraph"/>
              <w:spacing w:line="292" w:lineRule="exact"/>
              <w:ind w:left="630" w:right="629"/>
              <w:jc w:val="center"/>
              <w:rPr>
                <w:sz w:val="24"/>
              </w:rPr>
            </w:pPr>
            <w:r>
              <w:rPr>
                <w:sz w:val="24"/>
              </w:rPr>
              <w:t>6 months</w:t>
            </w:r>
          </w:p>
        </w:tc>
        <w:tc>
          <w:tcPr>
            <w:tcW w:w="3506" w:type="dxa"/>
          </w:tcPr>
          <w:p>
            <w:pPr/>
          </w:p>
        </w:tc>
      </w:tr>
      <w:tr>
        <w:trPr>
          <w:trHeight w:val="302" w:hRule="exact"/>
        </w:trPr>
        <w:tc>
          <w:tcPr>
            <w:tcW w:w="3775" w:type="dxa"/>
          </w:tcPr>
          <w:p>
            <w:pPr>
              <w:pStyle w:val="TableParagraph"/>
              <w:spacing w:line="292" w:lineRule="exact"/>
              <w:ind w:left="103"/>
              <w:rPr>
                <w:sz w:val="24"/>
              </w:rPr>
            </w:pPr>
            <w:r>
              <w:rPr>
                <w:sz w:val="24"/>
              </w:rPr>
              <w:t>Reheating Logs</w:t>
            </w:r>
          </w:p>
        </w:tc>
        <w:tc>
          <w:tcPr>
            <w:tcW w:w="3828" w:type="dxa"/>
          </w:tcPr>
          <w:p>
            <w:pPr/>
          </w:p>
        </w:tc>
        <w:tc>
          <w:tcPr>
            <w:tcW w:w="3506" w:type="dxa"/>
          </w:tcPr>
          <w:p>
            <w:pPr>
              <w:pStyle w:val="TableParagraph"/>
              <w:spacing w:line="292" w:lineRule="exact"/>
              <w:ind w:left="630" w:right="629"/>
              <w:jc w:val="center"/>
              <w:rPr>
                <w:sz w:val="24"/>
              </w:rPr>
            </w:pPr>
            <w:r>
              <w:rPr>
                <w:sz w:val="24"/>
              </w:rPr>
              <w:t>6 months</w:t>
            </w:r>
          </w:p>
        </w:tc>
        <w:tc>
          <w:tcPr>
            <w:tcW w:w="3506" w:type="dxa"/>
          </w:tcPr>
          <w:p>
            <w:pPr/>
          </w:p>
        </w:tc>
      </w:tr>
      <w:tr>
        <w:trPr>
          <w:trHeight w:val="305" w:hRule="exact"/>
        </w:trPr>
        <w:tc>
          <w:tcPr>
            <w:tcW w:w="3775" w:type="dxa"/>
          </w:tcPr>
          <w:p>
            <w:pPr>
              <w:pStyle w:val="TableParagraph"/>
              <w:spacing w:before="2"/>
              <w:ind w:left="103"/>
              <w:rPr>
                <w:sz w:val="24"/>
              </w:rPr>
            </w:pPr>
            <w:r>
              <w:rPr>
                <w:sz w:val="24"/>
              </w:rPr>
              <w:t>Shellfish Tags</w:t>
            </w:r>
          </w:p>
        </w:tc>
        <w:tc>
          <w:tcPr>
            <w:tcW w:w="3828" w:type="dxa"/>
          </w:tcPr>
          <w:p>
            <w:pPr/>
          </w:p>
        </w:tc>
        <w:tc>
          <w:tcPr>
            <w:tcW w:w="3506" w:type="dxa"/>
          </w:tcPr>
          <w:p>
            <w:pPr>
              <w:pStyle w:val="TableParagraph"/>
              <w:spacing w:before="2"/>
              <w:ind w:left="629" w:right="630"/>
              <w:jc w:val="center"/>
              <w:rPr>
                <w:sz w:val="24"/>
              </w:rPr>
            </w:pPr>
            <w:r>
              <w:rPr>
                <w:sz w:val="24"/>
              </w:rPr>
              <w:t>3 months (90 days)</w:t>
            </w:r>
          </w:p>
        </w:tc>
        <w:tc>
          <w:tcPr>
            <w:tcW w:w="3506" w:type="dxa"/>
          </w:tcPr>
          <w:p>
            <w:pPr/>
          </w:p>
        </w:tc>
      </w:tr>
      <w:tr>
        <w:trPr>
          <w:trHeight w:val="302" w:hRule="exact"/>
        </w:trPr>
        <w:tc>
          <w:tcPr>
            <w:tcW w:w="3775" w:type="dxa"/>
          </w:tcPr>
          <w:p>
            <w:pPr>
              <w:pStyle w:val="TableParagraph"/>
              <w:spacing w:line="292" w:lineRule="exact"/>
              <w:ind w:left="103"/>
              <w:rPr>
                <w:sz w:val="24"/>
              </w:rPr>
            </w:pPr>
            <w:r>
              <w:rPr>
                <w:sz w:val="24"/>
              </w:rPr>
              <w:t>Equipment Maintenance Records</w:t>
            </w:r>
          </w:p>
        </w:tc>
        <w:tc>
          <w:tcPr>
            <w:tcW w:w="3828" w:type="dxa"/>
          </w:tcPr>
          <w:p>
            <w:pPr/>
          </w:p>
        </w:tc>
        <w:tc>
          <w:tcPr>
            <w:tcW w:w="3506" w:type="dxa"/>
          </w:tcPr>
          <w:p>
            <w:pPr>
              <w:pStyle w:val="TableParagraph"/>
              <w:spacing w:line="292" w:lineRule="exact"/>
              <w:ind w:left="630" w:right="629"/>
              <w:jc w:val="center"/>
              <w:rPr>
                <w:sz w:val="24"/>
              </w:rPr>
            </w:pPr>
            <w:r>
              <w:rPr>
                <w:sz w:val="24"/>
              </w:rPr>
              <w:t>6 months</w:t>
            </w:r>
          </w:p>
        </w:tc>
        <w:tc>
          <w:tcPr>
            <w:tcW w:w="3506" w:type="dxa"/>
          </w:tcPr>
          <w:p>
            <w:pPr/>
          </w:p>
        </w:tc>
      </w:tr>
      <w:tr>
        <w:trPr>
          <w:trHeight w:val="302" w:hRule="exact"/>
        </w:trPr>
        <w:tc>
          <w:tcPr>
            <w:tcW w:w="3775" w:type="dxa"/>
          </w:tcPr>
          <w:p>
            <w:pPr>
              <w:pStyle w:val="TableParagraph"/>
              <w:spacing w:line="292" w:lineRule="exact"/>
              <w:ind w:left="103"/>
              <w:rPr>
                <w:sz w:val="24"/>
              </w:rPr>
            </w:pPr>
            <w:r>
              <w:rPr>
                <w:sz w:val="24"/>
              </w:rPr>
              <w:t>Pest Control Records</w:t>
            </w:r>
          </w:p>
        </w:tc>
        <w:tc>
          <w:tcPr>
            <w:tcW w:w="3828" w:type="dxa"/>
          </w:tcPr>
          <w:p>
            <w:pPr/>
          </w:p>
        </w:tc>
        <w:tc>
          <w:tcPr>
            <w:tcW w:w="3506" w:type="dxa"/>
          </w:tcPr>
          <w:p>
            <w:pPr>
              <w:pStyle w:val="TableParagraph"/>
              <w:spacing w:line="292" w:lineRule="exact"/>
              <w:ind w:left="630" w:right="629"/>
              <w:jc w:val="center"/>
              <w:rPr>
                <w:sz w:val="24"/>
              </w:rPr>
            </w:pPr>
            <w:r>
              <w:rPr>
                <w:sz w:val="24"/>
              </w:rPr>
              <w:t>6 months</w:t>
            </w:r>
          </w:p>
        </w:tc>
        <w:tc>
          <w:tcPr>
            <w:tcW w:w="3506" w:type="dxa"/>
          </w:tcPr>
          <w:p>
            <w:pPr/>
          </w:p>
        </w:tc>
      </w:tr>
      <w:tr>
        <w:trPr>
          <w:trHeight w:val="302" w:hRule="exact"/>
        </w:trPr>
        <w:tc>
          <w:tcPr>
            <w:tcW w:w="3775" w:type="dxa"/>
          </w:tcPr>
          <w:p>
            <w:pPr/>
          </w:p>
        </w:tc>
        <w:tc>
          <w:tcPr>
            <w:tcW w:w="3828" w:type="dxa"/>
          </w:tcPr>
          <w:p>
            <w:pPr/>
          </w:p>
        </w:tc>
        <w:tc>
          <w:tcPr>
            <w:tcW w:w="3506" w:type="dxa"/>
          </w:tcPr>
          <w:p>
            <w:pPr/>
          </w:p>
        </w:tc>
        <w:tc>
          <w:tcPr>
            <w:tcW w:w="3506" w:type="dxa"/>
          </w:tcPr>
          <w:p>
            <w:pPr/>
          </w:p>
        </w:tc>
      </w:tr>
      <w:tr>
        <w:trPr>
          <w:trHeight w:val="305" w:hRule="exact"/>
        </w:trPr>
        <w:tc>
          <w:tcPr>
            <w:tcW w:w="3775" w:type="dxa"/>
          </w:tcPr>
          <w:p>
            <w:pPr/>
          </w:p>
        </w:tc>
        <w:tc>
          <w:tcPr>
            <w:tcW w:w="3828" w:type="dxa"/>
          </w:tcPr>
          <w:p>
            <w:pPr/>
          </w:p>
        </w:tc>
        <w:tc>
          <w:tcPr>
            <w:tcW w:w="3506" w:type="dxa"/>
          </w:tcPr>
          <w:p>
            <w:pPr/>
          </w:p>
        </w:tc>
        <w:tc>
          <w:tcPr>
            <w:tcW w:w="3506" w:type="dxa"/>
          </w:tcPr>
          <w:p>
            <w:pPr/>
          </w:p>
        </w:tc>
      </w:tr>
      <w:tr>
        <w:trPr>
          <w:trHeight w:val="302" w:hRule="exact"/>
        </w:trPr>
        <w:tc>
          <w:tcPr>
            <w:tcW w:w="3775" w:type="dxa"/>
          </w:tcPr>
          <w:p>
            <w:pPr/>
          </w:p>
        </w:tc>
        <w:tc>
          <w:tcPr>
            <w:tcW w:w="3828" w:type="dxa"/>
          </w:tcPr>
          <w:p>
            <w:pPr/>
          </w:p>
        </w:tc>
        <w:tc>
          <w:tcPr>
            <w:tcW w:w="3506" w:type="dxa"/>
          </w:tcPr>
          <w:p>
            <w:pPr/>
          </w:p>
        </w:tc>
        <w:tc>
          <w:tcPr>
            <w:tcW w:w="3506" w:type="dxa"/>
          </w:tcPr>
          <w:p>
            <w:pPr/>
          </w:p>
        </w:tc>
      </w:tr>
      <w:tr>
        <w:trPr>
          <w:trHeight w:val="302" w:hRule="exact"/>
        </w:trPr>
        <w:tc>
          <w:tcPr>
            <w:tcW w:w="3775" w:type="dxa"/>
          </w:tcPr>
          <w:p>
            <w:pPr/>
          </w:p>
        </w:tc>
        <w:tc>
          <w:tcPr>
            <w:tcW w:w="3828" w:type="dxa"/>
          </w:tcPr>
          <w:p>
            <w:pPr/>
          </w:p>
        </w:tc>
        <w:tc>
          <w:tcPr>
            <w:tcW w:w="3506" w:type="dxa"/>
          </w:tcPr>
          <w:p>
            <w:pPr/>
          </w:p>
        </w:tc>
        <w:tc>
          <w:tcPr>
            <w:tcW w:w="3506" w:type="dxa"/>
          </w:tcPr>
          <w:p>
            <w:pPr/>
          </w:p>
        </w:tc>
      </w:tr>
    </w:tbl>
    <w:p>
      <w:pPr>
        <w:tabs>
          <w:tab w:pos="5259" w:val="left" w:leader="none"/>
        </w:tabs>
        <w:spacing w:before="0"/>
        <w:ind w:left="220" w:right="0" w:firstLine="0"/>
        <w:jc w:val="left"/>
        <w:rPr>
          <w:sz w:val="24"/>
        </w:rPr>
      </w:pPr>
      <w:r>
        <w:rPr>
          <w:position w:val="2"/>
          <w:sz w:val="22"/>
        </w:rPr>
        <w:t>*“agency ±” refers to the agency</w:t>
      </w:r>
      <w:r>
        <w:rPr>
          <w:spacing w:val="-10"/>
          <w:position w:val="2"/>
          <w:sz w:val="22"/>
        </w:rPr>
        <w:t> </w:t>
      </w:r>
      <w:r>
        <w:rPr>
          <w:position w:val="2"/>
          <w:sz w:val="22"/>
        </w:rPr>
        <w:t>having</w:t>
      </w:r>
      <w:r>
        <w:rPr>
          <w:spacing w:val="-3"/>
          <w:position w:val="2"/>
          <w:sz w:val="22"/>
        </w:rPr>
        <w:t> </w:t>
      </w:r>
      <w:r>
        <w:rPr>
          <w:position w:val="2"/>
          <w:sz w:val="22"/>
        </w:rPr>
        <w:t>jurisdiction</w:t>
        <w:tab/>
        <w:t>**“a</w:t>
      </w:r>
      <w:r>
        <w:rPr>
          <w:sz w:val="14"/>
        </w:rPr>
        <w:t>w</w:t>
      </w:r>
      <w:r>
        <w:rPr>
          <w:position w:val="2"/>
          <w:sz w:val="24"/>
        </w:rPr>
        <w:t>“ – water</w:t>
      </w:r>
      <w:r>
        <w:rPr>
          <w:spacing w:val="-3"/>
          <w:position w:val="2"/>
          <w:sz w:val="24"/>
        </w:rPr>
        <w:t> </w:t>
      </w:r>
      <w:r>
        <w:rPr>
          <w:position w:val="2"/>
          <w:sz w:val="24"/>
        </w:rPr>
        <w:t>activity</w:t>
      </w:r>
    </w:p>
    <w:p>
      <w:pPr>
        <w:pStyle w:val="BodyText"/>
        <w:spacing w:before="4"/>
        <w:rPr>
          <w:sz w:val="20"/>
        </w:rPr>
      </w:pPr>
    </w:p>
    <w:p>
      <w:pPr>
        <w:pStyle w:val="Heading1"/>
      </w:pPr>
      <w:r>
        <w:rPr/>
        <w:t>Attachments</w:t>
      </w:r>
    </w:p>
    <w:p>
      <w:pPr>
        <w:pStyle w:val="BodyText"/>
        <w:spacing w:before="49"/>
        <w:ind w:left="220"/>
      </w:pPr>
      <w:r>
        <w:rPr/>
        <w:t>The selected documents below are attached to this HACCP plan:</w:t>
      </w:r>
    </w:p>
    <w:p>
      <w:pPr>
        <w:pStyle w:val="BodyText"/>
        <w:spacing w:before="6"/>
        <w:rPr>
          <w:sz w:val="6"/>
        </w:rPr>
      </w:pPr>
    </w:p>
    <w:tbl>
      <w:tblPr>
        <w:tblW w:w="0" w:type="auto"/>
        <w:jc w:val="left"/>
        <w:tblInd w:w="17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140"/>
        <w:gridCol w:w="3904"/>
        <w:gridCol w:w="3155"/>
        <w:gridCol w:w="3082"/>
      </w:tblGrid>
      <w:tr>
        <w:trPr>
          <w:trHeight w:val="312" w:hRule="exact"/>
        </w:trPr>
        <w:tc>
          <w:tcPr>
            <w:tcW w:w="3140" w:type="dxa"/>
          </w:tcPr>
          <w:p>
            <w:pPr>
              <w:pStyle w:val="TableParagraph"/>
              <w:spacing w:line="271" w:lineRule="exact"/>
              <w:ind w:left="50"/>
              <w:rPr>
                <w:sz w:val="24"/>
              </w:rPr>
            </w:pPr>
            <w:r>
              <w:rPr>
                <w:rFonts w:ascii="MS Gothic" w:hAnsi="MS Gothic"/>
                <w:sz w:val="24"/>
              </w:rPr>
              <w:t>□</w:t>
            </w:r>
            <w:r>
              <w:rPr>
                <w:rFonts w:ascii="MS Gothic" w:hAnsi="MS Gothic"/>
                <w:spacing w:val="-66"/>
                <w:sz w:val="24"/>
              </w:rPr>
              <w:t> </w:t>
            </w:r>
            <w:r>
              <w:rPr>
                <w:sz w:val="24"/>
              </w:rPr>
              <w:t>SOPs</w:t>
            </w:r>
          </w:p>
        </w:tc>
        <w:tc>
          <w:tcPr>
            <w:tcW w:w="3904" w:type="dxa"/>
          </w:tcPr>
          <w:p>
            <w:pPr>
              <w:pStyle w:val="TableParagraph"/>
              <w:spacing w:line="271" w:lineRule="exact"/>
              <w:ind w:left="510"/>
              <w:rPr>
                <w:sz w:val="24"/>
              </w:rPr>
            </w:pPr>
            <w:r>
              <w:rPr>
                <w:rFonts w:ascii="MS Gothic" w:hAnsi="MS Gothic"/>
                <w:sz w:val="24"/>
              </w:rPr>
              <w:t>□</w:t>
            </w:r>
            <w:r>
              <w:rPr>
                <w:rFonts w:ascii="MS Gothic" w:hAnsi="MS Gothic"/>
                <w:spacing w:val="-66"/>
                <w:sz w:val="24"/>
              </w:rPr>
              <w:t> </w:t>
            </w:r>
            <w:r>
              <w:rPr>
                <w:sz w:val="24"/>
              </w:rPr>
              <w:t>Recipes</w:t>
            </w:r>
          </w:p>
        </w:tc>
        <w:tc>
          <w:tcPr>
            <w:tcW w:w="3155" w:type="dxa"/>
          </w:tcPr>
          <w:p>
            <w:pPr>
              <w:pStyle w:val="TableParagraph"/>
              <w:spacing w:line="271" w:lineRule="exact"/>
              <w:ind w:left="206"/>
              <w:rPr>
                <w:sz w:val="24"/>
              </w:rPr>
            </w:pPr>
            <w:r>
              <w:rPr>
                <w:rFonts w:ascii="MS Gothic" w:hAnsi="MS Gothic"/>
                <w:sz w:val="24"/>
              </w:rPr>
              <w:t>□</w:t>
            </w:r>
            <w:r>
              <w:rPr>
                <w:rFonts w:ascii="MS Gothic" w:hAnsi="MS Gothic"/>
                <w:spacing w:val="-71"/>
                <w:sz w:val="24"/>
              </w:rPr>
              <w:t> </w:t>
            </w:r>
            <w:r>
              <w:rPr>
                <w:sz w:val="24"/>
              </w:rPr>
              <w:t>Temperature Logs</w:t>
            </w:r>
          </w:p>
        </w:tc>
        <w:tc>
          <w:tcPr>
            <w:tcW w:w="3082" w:type="dxa"/>
          </w:tcPr>
          <w:p>
            <w:pPr>
              <w:pStyle w:val="TableParagraph"/>
              <w:spacing w:line="271" w:lineRule="exact"/>
              <w:ind w:left="650"/>
              <w:rPr>
                <w:sz w:val="24"/>
              </w:rPr>
            </w:pPr>
            <w:r>
              <w:rPr>
                <w:rFonts w:ascii="MS Gothic" w:hAnsi="MS Gothic"/>
                <w:sz w:val="24"/>
              </w:rPr>
              <w:t>□</w:t>
            </w:r>
            <w:r>
              <w:rPr>
                <w:rFonts w:ascii="MS Gothic" w:hAnsi="MS Gothic"/>
                <w:spacing w:val="-68"/>
                <w:sz w:val="24"/>
              </w:rPr>
              <w:t> </w:t>
            </w:r>
            <w:r>
              <w:rPr>
                <w:sz w:val="24"/>
              </w:rPr>
              <w:t>Lab Testing</w:t>
            </w:r>
          </w:p>
        </w:tc>
      </w:tr>
      <w:tr>
        <w:trPr>
          <w:trHeight w:val="358" w:hRule="exact"/>
        </w:trPr>
        <w:tc>
          <w:tcPr>
            <w:tcW w:w="3140" w:type="dxa"/>
          </w:tcPr>
          <w:p>
            <w:pPr>
              <w:pStyle w:val="TableParagraph"/>
              <w:spacing w:line="316" w:lineRule="exact"/>
              <w:ind w:left="50"/>
              <w:rPr>
                <w:sz w:val="24"/>
              </w:rPr>
            </w:pPr>
            <w:r>
              <w:rPr>
                <w:rFonts w:ascii="MS Gothic" w:hAnsi="MS Gothic"/>
                <w:sz w:val="24"/>
              </w:rPr>
              <w:t>□</w:t>
            </w:r>
            <w:r>
              <w:rPr>
                <w:rFonts w:ascii="MS Gothic" w:hAnsi="MS Gothic"/>
                <w:spacing w:val="-70"/>
                <w:sz w:val="24"/>
              </w:rPr>
              <w:t> </w:t>
            </w:r>
            <w:r>
              <w:rPr>
                <w:sz w:val="24"/>
              </w:rPr>
              <w:t>Equipment Spec Sheets</w:t>
            </w:r>
          </w:p>
        </w:tc>
        <w:tc>
          <w:tcPr>
            <w:tcW w:w="3904" w:type="dxa"/>
          </w:tcPr>
          <w:p>
            <w:pPr>
              <w:pStyle w:val="TableParagraph"/>
              <w:spacing w:line="316" w:lineRule="exact"/>
              <w:ind w:left="510"/>
              <w:rPr>
                <w:sz w:val="24"/>
              </w:rPr>
            </w:pPr>
            <w:r>
              <w:rPr>
                <w:rFonts w:ascii="MS Gothic" w:hAnsi="MS Gothic"/>
                <w:sz w:val="24"/>
              </w:rPr>
              <w:t>□</w:t>
            </w:r>
            <w:r>
              <w:rPr>
                <w:rFonts w:ascii="MS Gothic" w:hAnsi="MS Gothic"/>
                <w:spacing w:val="-76"/>
                <w:sz w:val="24"/>
              </w:rPr>
              <w:t> </w:t>
            </w:r>
            <w:r>
              <w:rPr>
                <w:sz w:val="24"/>
              </w:rPr>
              <w:t>Letter from Process Authority</w:t>
            </w:r>
          </w:p>
        </w:tc>
        <w:tc>
          <w:tcPr>
            <w:tcW w:w="3155" w:type="dxa"/>
          </w:tcPr>
          <w:p>
            <w:pPr>
              <w:pStyle w:val="TableParagraph"/>
              <w:spacing w:line="316" w:lineRule="exact"/>
              <w:ind w:left="206"/>
              <w:rPr>
                <w:sz w:val="24"/>
              </w:rPr>
            </w:pPr>
            <w:r>
              <w:rPr>
                <w:rFonts w:ascii="MS Gothic" w:hAnsi="MS Gothic"/>
                <w:sz w:val="24"/>
              </w:rPr>
              <w:t>□</w:t>
            </w:r>
            <w:r>
              <w:rPr>
                <w:rFonts w:ascii="MS Gothic" w:hAnsi="MS Gothic"/>
                <w:spacing w:val="-68"/>
                <w:sz w:val="24"/>
              </w:rPr>
              <w:t> </w:t>
            </w:r>
            <w:r>
              <w:rPr>
                <w:sz w:val="24"/>
              </w:rPr>
              <w:t>Training Log</w:t>
            </w:r>
          </w:p>
        </w:tc>
        <w:tc>
          <w:tcPr>
            <w:tcW w:w="3082" w:type="dxa"/>
          </w:tcPr>
          <w:p>
            <w:pPr>
              <w:pStyle w:val="TableParagraph"/>
              <w:spacing w:line="316" w:lineRule="exact"/>
              <w:ind w:left="650"/>
              <w:rPr>
                <w:sz w:val="24"/>
              </w:rPr>
            </w:pPr>
            <w:r>
              <w:rPr>
                <w:rFonts w:ascii="MS Gothic" w:hAnsi="MS Gothic"/>
                <w:sz w:val="24"/>
              </w:rPr>
              <w:t>□</w:t>
            </w:r>
            <w:r>
              <w:rPr>
                <w:rFonts w:ascii="MS Gothic" w:hAnsi="MS Gothic"/>
                <w:spacing w:val="-69"/>
                <w:sz w:val="24"/>
              </w:rPr>
              <w:t> </w:t>
            </w:r>
            <w:r>
              <w:rPr>
                <w:sz w:val="24"/>
              </w:rPr>
              <w:t>Corrective Action Log</w:t>
            </w:r>
          </w:p>
        </w:tc>
      </w:tr>
      <w:tr>
        <w:trPr>
          <w:trHeight w:val="312" w:hRule="exact"/>
        </w:trPr>
        <w:tc>
          <w:tcPr>
            <w:tcW w:w="3140" w:type="dxa"/>
          </w:tcPr>
          <w:p>
            <w:pPr>
              <w:pStyle w:val="TableParagraph"/>
              <w:spacing w:line="316" w:lineRule="exact"/>
              <w:ind w:left="50"/>
              <w:rPr>
                <w:sz w:val="22"/>
              </w:rPr>
            </w:pPr>
            <w:r>
              <w:rPr>
                <w:rFonts w:ascii="MS Gothic" w:hAnsi="MS Gothic"/>
                <w:sz w:val="24"/>
              </w:rPr>
              <w:t>□</w:t>
            </w:r>
            <w:r>
              <w:rPr>
                <w:rFonts w:ascii="MS Gothic" w:hAnsi="MS Gothic"/>
                <w:spacing w:val="-74"/>
                <w:sz w:val="24"/>
              </w:rPr>
              <w:t> </w:t>
            </w:r>
            <w:r>
              <w:rPr>
                <w:sz w:val="24"/>
              </w:rPr>
              <w:t>Other </w:t>
            </w:r>
            <w:r>
              <w:rPr>
                <w:color w:val="818181"/>
                <w:sz w:val="22"/>
              </w:rPr>
              <w:t>Please describe</w:t>
            </w:r>
          </w:p>
        </w:tc>
        <w:tc>
          <w:tcPr>
            <w:tcW w:w="3904" w:type="dxa"/>
          </w:tcPr>
          <w:p>
            <w:pPr>
              <w:pStyle w:val="TableParagraph"/>
              <w:spacing w:line="316" w:lineRule="exact"/>
              <w:ind w:left="510"/>
              <w:rPr>
                <w:sz w:val="22"/>
              </w:rPr>
            </w:pPr>
            <w:r>
              <w:rPr>
                <w:rFonts w:ascii="MS Gothic" w:hAnsi="MS Gothic"/>
                <w:sz w:val="24"/>
              </w:rPr>
              <w:t>□</w:t>
            </w:r>
            <w:r>
              <w:rPr>
                <w:rFonts w:ascii="MS Gothic" w:hAnsi="MS Gothic"/>
                <w:spacing w:val="-74"/>
                <w:sz w:val="24"/>
              </w:rPr>
              <w:t> </w:t>
            </w:r>
            <w:r>
              <w:rPr>
                <w:sz w:val="24"/>
              </w:rPr>
              <w:t>Other </w:t>
            </w:r>
            <w:r>
              <w:rPr>
                <w:color w:val="818181"/>
                <w:sz w:val="22"/>
              </w:rPr>
              <w:t>Please describe</w:t>
            </w:r>
          </w:p>
        </w:tc>
        <w:tc>
          <w:tcPr>
            <w:tcW w:w="3155" w:type="dxa"/>
          </w:tcPr>
          <w:p>
            <w:pPr>
              <w:pStyle w:val="TableParagraph"/>
              <w:spacing w:line="316" w:lineRule="exact"/>
              <w:ind w:left="206"/>
              <w:rPr>
                <w:sz w:val="22"/>
              </w:rPr>
            </w:pPr>
            <w:r>
              <w:rPr>
                <w:rFonts w:ascii="MS Gothic" w:hAnsi="MS Gothic"/>
                <w:sz w:val="24"/>
              </w:rPr>
              <w:t>□</w:t>
            </w:r>
            <w:r>
              <w:rPr>
                <w:rFonts w:ascii="MS Gothic" w:hAnsi="MS Gothic"/>
                <w:spacing w:val="-74"/>
                <w:sz w:val="24"/>
              </w:rPr>
              <w:t> </w:t>
            </w:r>
            <w:r>
              <w:rPr>
                <w:sz w:val="24"/>
              </w:rPr>
              <w:t>Other </w:t>
            </w:r>
            <w:r>
              <w:rPr>
                <w:color w:val="818181"/>
                <w:sz w:val="22"/>
              </w:rPr>
              <w:t>Please describe</w:t>
            </w:r>
          </w:p>
        </w:tc>
        <w:tc>
          <w:tcPr>
            <w:tcW w:w="3082" w:type="dxa"/>
          </w:tcPr>
          <w:p>
            <w:pPr>
              <w:pStyle w:val="TableParagraph"/>
              <w:spacing w:line="316" w:lineRule="exact"/>
              <w:ind w:left="650"/>
              <w:rPr>
                <w:sz w:val="22"/>
              </w:rPr>
            </w:pPr>
            <w:r>
              <w:rPr>
                <w:rFonts w:ascii="MS Gothic" w:hAnsi="MS Gothic"/>
                <w:sz w:val="24"/>
              </w:rPr>
              <w:t>□</w:t>
            </w:r>
            <w:r>
              <w:rPr>
                <w:rFonts w:ascii="MS Gothic" w:hAnsi="MS Gothic"/>
                <w:spacing w:val="-74"/>
                <w:sz w:val="24"/>
              </w:rPr>
              <w:t> </w:t>
            </w:r>
            <w:r>
              <w:rPr>
                <w:sz w:val="24"/>
              </w:rPr>
              <w:t>Other </w:t>
            </w:r>
            <w:r>
              <w:rPr>
                <w:color w:val="818181"/>
                <w:sz w:val="22"/>
              </w:rPr>
              <w:t>Please describe</w:t>
            </w:r>
          </w:p>
        </w:tc>
      </w:tr>
    </w:tbl>
    <w:sectPr>
      <w:pgSz w:w="15840" w:h="12240" w:orient="landscape"/>
      <w:pgMar w:header="0" w:footer="396" w:top="700" w:bottom="5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S Gothic">
    <w:altName w:val="MS Gothic"/>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7pt;margin-top:581.210022pt;width:38pt;height:10.050pt;mso-position-horizontal-relative:page;mso-position-vertical-relative:page;z-index:-33640" type="#_x0000_t202" filled="false" stroked="false">
          <v:textbox inset="0,0,0,0">
            <w:txbxContent>
              <w:p>
                <w:pPr>
                  <w:spacing w:line="184"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1</w:t>
                </w:r>
                <w:r>
                  <w:rPr/>
                  <w:fldChar w:fldCharType="end"/>
                </w:r>
                <w:r>
                  <w:rPr>
                    <w:b/>
                    <w:sz w:val="16"/>
                  </w:rPr>
                  <w:t> </w:t>
                </w:r>
                <w:r>
                  <w:rPr>
                    <w:sz w:val="16"/>
                  </w:rPr>
                  <w:t>of </w:t>
                </w:r>
                <w:r>
                  <w:rPr>
                    <w:b/>
                    <w:sz w:val="16"/>
                  </w:rPr>
                  <w:t>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15" w:hanging="296"/>
      </w:pPr>
      <w:rPr>
        <w:rFonts w:hint="default" w:ascii="MS Gothic" w:hAnsi="MS Gothic" w:eastAsia="MS Gothic" w:cs="MS Gothic"/>
        <w:w w:val="100"/>
        <w:sz w:val="24"/>
        <w:szCs w:val="24"/>
      </w:rPr>
    </w:lvl>
    <w:lvl w:ilvl="1">
      <w:start w:val="0"/>
      <w:numFmt w:val="bullet"/>
      <w:lvlText w:val=""/>
      <w:lvlJc w:val="left"/>
      <w:pPr>
        <w:ind w:left="840" w:hanging="360"/>
      </w:pPr>
      <w:rPr>
        <w:rFonts w:hint="default" w:ascii="Symbol" w:hAnsi="Symbol" w:eastAsia="Symbol" w:cs="Symbol"/>
        <w:w w:val="100"/>
        <w:sz w:val="24"/>
        <w:szCs w:val="24"/>
      </w:rPr>
    </w:lvl>
    <w:lvl w:ilvl="2">
      <w:start w:val="1"/>
      <w:numFmt w:val="decimal"/>
      <w:lvlText w:val="%3."/>
      <w:lvlJc w:val="left"/>
      <w:pPr>
        <w:ind w:left="1200" w:hanging="360"/>
        <w:jc w:val="left"/>
      </w:pPr>
      <w:rPr>
        <w:rFonts w:hint="default" w:ascii="Calibri" w:hAnsi="Calibri" w:eastAsia="Calibri" w:cs="Calibri"/>
        <w:spacing w:val="-3"/>
        <w:w w:val="100"/>
        <w:sz w:val="24"/>
        <w:szCs w:val="24"/>
      </w:rPr>
    </w:lvl>
    <w:lvl w:ilvl="3">
      <w:start w:val="0"/>
      <w:numFmt w:val="bullet"/>
      <w:lvlText w:val="•"/>
      <w:lvlJc w:val="left"/>
      <w:pPr>
        <w:ind w:left="2840" w:hanging="360"/>
      </w:pPr>
      <w:rPr>
        <w:rFonts w:hint="default"/>
      </w:rPr>
    </w:lvl>
    <w:lvl w:ilvl="4">
      <w:start w:val="0"/>
      <w:numFmt w:val="bullet"/>
      <w:lvlText w:val="•"/>
      <w:lvlJc w:val="left"/>
      <w:pPr>
        <w:ind w:left="4480"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9400" w:hanging="360"/>
      </w:pPr>
      <w:rPr>
        <w:rFonts w:hint="default"/>
      </w:rPr>
    </w:lvl>
    <w:lvl w:ilvl="8">
      <w:start w:val="0"/>
      <w:numFmt w:val="bullet"/>
      <w:lvlText w:val="•"/>
      <w:lvlJc w:val="left"/>
      <w:pPr>
        <w:ind w:left="110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220"/>
      <w:outlineLvl w:val="1"/>
    </w:pPr>
    <w:rPr>
      <w:rFonts w:ascii="Calibri" w:hAnsi="Calibri" w:eastAsia="Calibri" w:cs="Calibri"/>
      <w:b/>
      <w:bCs/>
      <w:sz w:val="28"/>
      <w:szCs w:val="28"/>
    </w:rPr>
  </w:style>
  <w:style w:styleId="ListParagraph" w:type="paragraph">
    <w:name w:val="List Paragraph"/>
    <w:basedOn w:val="Normal"/>
    <w:uiPriority w:val="1"/>
    <w:qFormat/>
    <w:pPr>
      <w:ind w:left="515" w:hanging="295"/>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 Gina</dc:creator>
  <dcterms:created xsi:type="dcterms:W3CDTF">2019-03-08T10:30:17Z</dcterms:created>
  <dcterms:modified xsi:type="dcterms:W3CDTF">2019-03-08T10:30:17Z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Acrobat PDFMaker 15 for Word</vt:lpwstr>
  </property>
  <property fmtid="{D5CDD505-2E9C-101B-9397-08002B2CF9AE}" pid="4" name="LastSaved">
    <vt:filetime>2019-03-08T00:00:00Z</vt:filetime>
  </property>
</Properties>
</file>