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D9A6" w14:textId="7F380170" w:rsidR="002859D3" w:rsidRDefault="002859D3" w:rsidP="002859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F8185C8" w14:textId="77777777" w:rsidR="002859D3" w:rsidRDefault="002859D3" w:rsidP="002859D3">
      <w:pPr>
        <w:ind w:right="-360"/>
        <w:rPr>
          <w:rFonts w:ascii="Garamond" w:eastAsia="Garamond" w:hAnsi="Garamond" w:cs="Garamond"/>
          <w:b/>
          <w:sz w:val="48"/>
          <w:szCs w:val="48"/>
        </w:rPr>
      </w:pPr>
      <w:r>
        <w:rPr>
          <w:rFonts w:ascii="Garamond" w:eastAsia="Garamond" w:hAnsi="Garamond" w:cs="Garamond"/>
          <w:b/>
          <w:sz w:val="48"/>
          <w:szCs w:val="48"/>
        </w:rPr>
        <w:t>Community Partner Identification</w:t>
      </w:r>
    </w:p>
    <w:p w14:paraId="46F60047" w14:textId="77777777" w:rsidR="002859D3" w:rsidRDefault="002859D3" w:rsidP="002859D3">
      <w:pPr>
        <w:spacing w:after="120"/>
        <w:ind w:right="-180"/>
        <w:rPr>
          <w:rFonts w:ascii="Garamond" w:eastAsia="Garamond" w:hAnsi="Garamond" w:cs="Garamond"/>
          <w:color w:val="000000"/>
          <w:sz w:val="16"/>
          <w:szCs w:val="16"/>
        </w:rPr>
      </w:pPr>
    </w:p>
    <w:p w14:paraId="66758D97" w14:textId="66E8982E" w:rsidR="002859D3" w:rsidRDefault="002859D3" w:rsidP="002859D3">
      <w:pPr>
        <w:spacing w:after="120"/>
        <w:ind w:right="-180"/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Objective: The minimum number of community members we will target within our service area is ____%, at least ____% will community members in low income neighborhoods.</w:t>
      </w:r>
    </w:p>
    <w:p w14:paraId="46C5C5FA" w14:textId="77777777" w:rsidR="002859D3" w:rsidRDefault="002859D3" w:rsidP="002859D3">
      <w:pPr>
        <w:ind w:right="-187"/>
        <w:rPr>
          <w:rFonts w:ascii="Garamond" w:eastAsia="Garamond" w:hAnsi="Garamond" w:cs="Garamond"/>
          <w:color w:val="000000"/>
          <w:sz w:val="16"/>
          <w:szCs w:val="16"/>
        </w:rPr>
      </w:pPr>
    </w:p>
    <w:tbl>
      <w:tblPr>
        <w:tblW w:w="12892" w:type="dxa"/>
        <w:tblInd w:w="-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1866"/>
        <w:gridCol w:w="2000"/>
        <w:gridCol w:w="1866"/>
        <w:gridCol w:w="2000"/>
        <w:gridCol w:w="2576"/>
        <w:gridCol w:w="66"/>
      </w:tblGrid>
      <w:tr w:rsidR="002859D3" w14:paraId="108CAA3F" w14:textId="77777777" w:rsidTr="00F92060">
        <w:trPr>
          <w:gridAfter w:val="1"/>
          <w:wAfter w:w="66" w:type="dxa"/>
          <w:trHeight w:val="360"/>
        </w:trPr>
        <w:tc>
          <w:tcPr>
            <w:tcW w:w="2519" w:type="dxa"/>
            <w:tcBorders>
              <w:bottom w:val="single" w:sz="4" w:space="0" w:color="7F7F7F"/>
            </w:tcBorders>
            <w:vAlign w:val="center"/>
          </w:tcPr>
          <w:p w14:paraId="2C48E5C8" w14:textId="77777777" w:rsidR="002859D3" w:rsidRDefault="002859D3" w:rsidP="00F92060">
            <w:pPr>
              <w:spacing w:after="120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bottom w:val="single" w:sz="4" w:space="0" w:color="7F7F7F"/>
            </w:tcBorders>
            <w:vAlign w:val="bottom"/>
          </w:tcPr>
          <w:p w14:paraId="03A3FAF5" w14:textId="77777777" w:rsidR="002859D3" w:rsidRDefault="002859D3" w:rsidP="00F92060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 xml:space="preserve">Current </w:t>
            </w:r>
            <w:r>
              <w:rPr>
                <w:rFonts w:ascii="Garamond" w:eastAsia="Garamond" w:hAnsi="Garamond" w:cs="Garamond"/>
                <w:b/>
                <w:color w:val="000000"/>
              </w:rPr>
              <w:t>Stakeholders</w:t>
            </w:r>
          </w:p>
        </w:tc>
        <w:tc>
          <w:tcPr>
            <w:tcW w:w="2000" w:type="dxa"/>
            <w:tcBorders>
              <w:bottom w:val="single" w:sz="4" w:space="0" w:color="7F7F7F"/>
            </w:tcBorders>
            <w:vAlign w:val="bottom"/>
          </w:tcPr>
          <w:p w14:paraId="44DF3F8D" w14:textId="77777777" w:rsidR="002859D3" w:rsidRDefault="002859D3" w:rsidP="00F92060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Why Involve?</w:t>
            </w:r>
          </w:p>
        </w:tc>
        <w:tc>
          <w:tcPr>
            <w:tcW w:w="1866" w:type="dxa"/>
            <w:tcBorders>
              <w:bottom w:val="single" w:sz="4" w:space="0" w:color="7F7F7F"/>
            </w:tcBorders>
            <w:vAlign w:val="bottom"/>
          </w:tcPr>
          <w:p w14:paraId="4395E70E" w14:textId="77777777" w:rsidR="002859D3" w:rsidRDefault="002859D3" w:rsidP="00F92060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 xml:space="preserve">Potential </w:t>
            </w: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Garamond" w:eastAsia="Garamond" w:hAnsi="Garamond" w:cs="Garamond"/>
                <w:b/>
                <w:color w:val="000000"/>
              </w:rPr>
              <w:t>Stakeholders</w:t>
            </w:r>
          </w:p>
        </w:tc>
        <w:tc>
          <w:tcPr>
            <w:tcW w:w="2000" w:type="dxa"/>
            <w:tcBorders>
              <w:bottom w:val="single" w:sz="4" w:space="0" w:color="7F7F7F"/>
            </w:tcBorders>
            <w:vAlign w:val="bottom"/>
          </w:tcPr>
          <w:p w14:paraId="68CDCDF7" w14:textId="77777777" w:rsidR="002859D3" w:rsidRDefault="002859D3" w:rsidP="00F92060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Why Involve?</w:t>
            </w:r>
          </w:p>
        </w:tc>
        <w:tc>
          <w:tcPr>
            <w:tcW w:w="2576" w:type="dxa"/>
            <w:tcBorders>
              <w:bottom w:val="single" w:sz="4" w:space="0" w:color="7F7F7F"/>
            </w:tcBorders>
          </w:tcPr>
          <w:p w14:paraId="3A635A51" w14:textId="77777777" w:rsidR="002859D3" w:rsidRDefault="002859D3" w:rsidP="00F92060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Steps to Reach</w:t>
            </w: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Potential Stakeholders</w:t>
            </w: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2859D3" w14:paraId="48B46AB3" w14:textId="77777777" w:rsidTr="00F92060">
        <w:trPr>
          <w:gridAfter w:val="1"/>
          <w:wAfter w:w="66" w:type="dxa"/>
          <w:trHeight w:val="6983"/>
        </w:trPr>
        <w:tc>
          <w:tcPr>
            <w:tcW w:w="25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DD73C8D" w14:textId="77777777" w:rsidR="002859D3" w:rsidRDefault="002859D3" w:rsidP="00F92060">
            <w:pPr>
              <w:spacing w:after="12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40"/>
                <w:szCs w:val="40"/>
              </w:rPr>
              <w:t>Community Level:</w:t>
            </w: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br/>
            </w:r>
            <w:r w:rsidR="00FA3385">
              <w:rPr>
                <w:rFonts w:ascii="Garamond" w:eastAsia="Garamond" w:hAnsi="Garamond" w:cs="Garamond"/>
                <w:b/>
                <w:color w:val="000000"/>
              </w:rPr>
              <w:t>Organizations</w:t>
            </w:r>
            <w:r w:rsidR="00441D8B">
              <w:rPr>
                <w:rFonts w:ascii="Garamond" w:eastAsia="Garamond" w:hAnsi="Garamond" w:cs="Garamond"/>
                <w:b/>
                <w:color w:val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color w:val="000000"/>
              </w:rPr>
              <w:t xml:space="preserve">&amp; </w:t>
            </w:r>
            <w:r w:rsidR="00441D8B">
              <w:rPr>
                <w:rFonts w:ascii="Garamond" w:eastAsia="Garamond" w:hAnsi="Garamond" w:cs="Garamond"/>
                <w:b/>
                <w:color w:val="000000"/>
              </w:rPr>
              <w:t xml:space="preserve">Community </w:t>
            </w:r>
            <w:r>
              <w:rPr>
                <w:rFonts w:ascii="Garamond" w:eastAsia="Garamond" w:hAnsi="Garamond" w:cs="Garamond"/>
                <w:b/>
                <w:color w:val="000000"/>
              </w:rPr>
              <w:t>Leaders</w:t>
            </w:r>
            <w:r>
              <w:rPr>
                <w:rFonts w:ascii="Garamond" w:eastAsia="Garamond" w:hAnsi="Garamond" w:cs="Garamond"/>
                <w:b/>
                <w:color w:val="000000"/>
              </w:rPr>
              <w:br/>
            </w:r>
            <w:r>
              <w:rPr>
                <w:rFonts w:ascii="Garamond" w:eastAsia="Garamond" w:hAnsi="Garamond" w:cs="Garamond"/>
                <w:color w:val="000000"/>
              </w:rPr>
              <w:t xml:space="preserve">Community members with </w:t>
            </w:r>
            <w:r w:rsidR="00FA3385">
              <w:rPr>
                <w:rFonts w:ascii="Garamond" w:eastAsia="Garamond" w:hAnsi="Garamond" w:cs="Garamond"/>
                <w:color w:val="000000"/>
              </w:rPr>
              <w:t xml:space="preserve">interest in </w:t>
            </w:r>
            <w:r w:rsidR="00853820">
              <w:rPr>
                <w:rFonts w:ascii="Garamond" w:eastAsia="Garamond" w:hAnsi="Garamond" w:cs="Garamond"/>
                <w:color w:val="000000"/>
              </w:rPr>
              <w:t xml:space="preserve">environmental stewardship/recycling programs; individuals with </w:t>
            </w:r>
            <w:r w:rsidR="00441D8B">
              <w:rPr>
                <w:rFonts w:ascii="Garamond" w:eastAsia="Garamond" w:hAnsi="Garamond" w:cs="Garamond"/>
                <w:color w:val="000000"/>
              </w:rPr>
              <w:t>advocacy/lobbying experience</w:t>
            </w:r>
            <w:r w:rsidR="00E80BCD">
              <w:rPr>
                <w:rFonts w:ascii="Garamond" w:eastAsia="Garamond" w:hAnsi="Garamond" w:cs="Garamond"/>
                <w:color w:val="000000"/>
              </w:rPr>
              <w:t>; community members disproportionately impacted by waste/waste treatment</w:t>
            </w:r>
          </w:p>
          <w:p w14:paraId="6CFDA696" w14:textId="1B7C2B2D" w:rsidR="00410C7A" w:rsidRPr="00D64156" w:rsidRDefault="00410C7A" w:rsidP="00F92060">
            <w:pPr>
              <w:spacing w:after="12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Individuals connected to resources</w:t>
            </w:r>
          </w:p>
        </w:tc>
        <w:tc>
          <w:tcPr>
            <w:tcW w:w="18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ashed" w:sz="4" w:space="0" w:color="7F7F7F"/>
            </w:tcBorders>
          </w:tcPr>
          <w:p w14:paraId="59ECCA7E" w14:textId="77777777" w:rsidR="002859D3" w:rsidRDefault="002859D3" w:rsidP="00F92060">
            <w:pPr>
              <w:spacing w:after="120"/>
              <w:rPr>
                <w:rFonts w:ascii="Garamond" w:eastAsia="Garamond" w:hAnsi="Garamond" w:cs="Garamond"/>
              </w:rPr>
            </w:pPr>
          </w:p>
        </w:tc>
        <w:tc>
          <w:tcPr>
            <w:tcW w:w="2000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  <w:right w:val="single" w:sz="4" w:space="0" w:color="7F7F7F"/>
            </w:tcBorders>
          </w:tcPr>
          <w:p w14:paraId="6C21234E" w14:textId="77777777" w:rsidR="002859D3" w:rsidRDefault="002859D3" w:rsidP="00F92060">
            <w:pPr>
              <w:spacing w:after="120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ashed" w:sz="4" w:space="0" w:color="7F7F7F"/>
            </w:tcBorders>
          </w:tcPr>
          <w:p w14:paraId="4E5457E1" w14:textId="77777777" w:rsidR="002859D3" w:rsidRDefault="002859D3" w:rsidP="00F92060">
            <w:pPr>
              <w:spacing w:after="120"/>
              <w:rPr>
                <w:rFonts w:ascii="Garamond" w:eastAsia="Garamond" w:hAnsi="Garamond" w:cs="Garamond"/>
              </w:rPr>
            </w:pPr>
          </w:p>
        </w:tc>
        <w:tc>
          <w:tcPr>
            <w:tcW w:w="2000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  <w:right w:val="dashed" w:sz="4" w:space="0" w:color="7F7F7F"/>
            </w:tcBorders>
          </w:tcPr>
          <w:p w14:paraId="14BC25FD" w14:textId="77777777" w:rsidR="002859D3" w:rsidRDefault="002859D3" w:rsidP="00F92060">
            <w:pPr>
              <w:spacing w:after="120"/>
              <w:rPr>
                <w:rFonts w:ascii="Garamond" w:eastAsia="Garamond" w:hAnsi="Garamond" w:cs="Garamond"/>
              </w:rPr>
            </w:pPr>
          </w:p>
        </w:tc>
        <w:tc>
          <w:tcPr>
            <w:tcW w:w="2576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  <w:right w:val="single" w:sz="4" w:space="0" w:color="7F7F7F"/>
            </w:tcBorders>
          </w:tcPr>
          <w:p w14:paraId="110A06D2" w14:textId="77777777" w:rsidR="002859D3" w:rsidRDefault="002859D3" w:rsidP="00F92060">
            <w:pPr>
              <w:spacing w:after="120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2859D3" w14:paraId="3DBEEA41" w14:textId="77777777" w:rsidTr="00F92060">
        <w:tc>
          <w:tcPr>
            <w:tcW w:w="10251" w:type="dxa"/>
            <w:gridSpan w:val="5"/>
            <w:vMerge w:val="restart"/>
          </w:tcPr>
          <w:p w14:paraId="4C6E28A6" w14:textId="77777777" w:rsidR="002859D3" w:rsidRDefault="002859D3" w:rsidP="005A38B1">
            <w:pPr>
              <w:rPr>
                <w:rFonts w:ascii="Garamond" w:eastAsia="Garamond" w:hAnsi="Garamond" w:cs="Garamond"/>
                <w:b/>
                <w:color w:val="7F7F7F"/>
                <w:sz w:val="40"/>
                <w:szCs w:val="40"/>
              </w:rPr>
            </w:pPr>
          </w:p>
        </w:tc>
        <w:tc>
          <w:tcPr>
            <w:tcW w:w="2642" w:type="dxa"/>
            <w:gridSpan w:val="2"/>
          </w:tcPr>
          <w:p w14:paraId="391A370E" w14:textId="77777777" w:rsidR="002859D3" w:rsidRDefault="002859D3" w:rsidP="00F92060">
            <w:pPr>
              <w:rPr>
                <w:rFonts w:ascii="Garamond" w:eastAsia="Garamond" w:hAnsi="Garamond" w:cs="Garamond"/>
                <w:b/>
                <w:color w:val="A6A6A6"/>
                <w:sz w:val="28"/>
                <w:szCs w:val="28"/>
              </w:rPr>
            </w:pPr>
          </w:p>
        </w:tc>
      </w:tr>
      <w:tr w:rsidR="002859D3" w14:paraId="4984AF4B" w14:textId="77777777" w:rsidTr="00F92060">
        <w:tc>
          <w:tcPr>
            <w:tcW w:w="10251" w:type="dxa"/>
            <w:gridSpan w:val="5"/>
            <w:vMerge/>
          </w:tcPr>
          <w:p w14:paraId="602D951B" w14:textId="77777777" w:rsidR="002859D3" w:rsidRDefault="002859D3" w:rsidP="00F9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color w:val="A6A6A6"/>
                <w:sz w:val="28"/>
                <w:szCs w:val="28"/>
              </w:rPr>
            </w:pPr>
          </w:p>
        </w:tc>
        <w:tc>
          <w:tcPr>
            <w:tcW w:w="2642" w:type="dxa"/>
            <w:gridSpan w:val="2"/>
          </w:tcPr>
          <w:p w14:paraId="4FBE1050" w14:textId="77777777" w:rsidR="002859D3" w:rsidRDefault="002859D3" w:rsidP="00F92060">
            <w:pPr>
              <w:rPr>
                <w:rFonts w:ascii="Garamond" w:eastAsia="Garamond" w:hAnsi="Garamond" w:cs="Garamond"/>
                <w:b/>
                <w:color w:val="A6A6A6"/>
                <w:sz w:val="28"/>
                <w:szCs w:val="28"/>
              </w:rPr>
            </w:pPr>
          </w:p>
        </w:tc>
      </w:tr>
    </w:tbl>
    <w:p w14:paraId="0245AF1C" w14:textId="77777777" w:rsidR="002859D3" w:rsidRDefault="002859D3" w:rsidP="002859D3">
      <w:pPr>
        <w:ind w:right="-360"/>
        <w:rPr>
          <w:rFonts w:ascii="Garamond" w:eastAsia="Garamond" w:hAnsi="Garamond" w:cs="Garamond"/>
          <w:b/>
          <w:sz w:val="32"/>
          <w:szCs w:val="32"/>
        </w:rPr>
      </w:pPr>
      <w:r>
        <w:rPr>
          <w:rFonts w:ascii="Garamond" w:eastAsia="Garamond" w:hAnsi="Garamond" w:cs="Garamond"/>
          <w:b/>
          <w:sz w:val="32"/>
          <w:szCs w:val="32"/>
        </w:rPr>
        <w:t>Stakeholder Identification (continued)</w:t>
      </w:r>
    </w:p>
    <w:p w14:paraId="465B7700" w14:textId="77777777" w:rsidR="002859D3" w:rsidRDefault="002859D3" w:rsidP="002859D3"/>
    <w:tbl>
      <w:tblPr>
        <w:tblW w:w="1288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1872"/>
        <w:gridCol w:w="2015"/>
        <w:gridCol w:w="1872"/>
        <w:gridCol w:w="2014"/>
        <w:gridCol w:w="2595"/>
      </w:tblGrid>
      <w:tr w:rsidR="002859D3" w14:paraId="21F5C3FF" w14:textId="77777777" w:rsidTr="00F92060">
        <w:trPr>
          <w:trHeight w:val="360"/>
        </w:trPr>
        <w:tc>
          <w:tcPr>
            <w:tcW w:w="2520" w:type="dxa"/>
            <w:tcBorders>
              <w:bottom w:val="single" w:sz="4" w:space="0" w:color="7F7F7F"/>
            </w:tcBorders>
            <w:vAlign w:val="center"/>
          </w:tcPr>
          <w:p w14:paraId="3DF10CD3" w14:textId="77777777" w:rsidR="002859D3" w:rsidRDefault="002859D3" w:rsidP="00F92060">
            <w:pPr>
              <w:spacing w:after="120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bottom w:val="single" w:sz="4" w:space="0" w:color="7F7F7F"/>
            </w:tcBorders>
            <w:vAlign w:val="bottom"/>
          </w:tcPr>
          <w:p w14:paraId="6385D29E" w14:textId="77777777" w:rsidR="002859D3" w:rsidRDefault="002859D3" w:rsidP="00F92060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 xml:space="preserve">Current </w:t>
            </w:r>
            <w:r>
              <w:rPr>
                <w:rFonts w:ascii="Garamond" w:eastAsia="Garamond" w:hAnsi="Garamond" w:cs="Garamond"/>
                <w:b/>
                <w:color w:val="000000"/>
              </w:rPr>
              <w:t>Stakeholders</w:t>
            </w:r>
          </w:p>
        </w:tc>
        <w:tc>
          <w:tcPr>
            <w:tcW w:w="2015" w:type="dxa"/>
            <w:tcBorders>
              <w:bottom w:val="single" w:sz="4" w:space="0" w:color="7F7F7F"/>
            </w:tcBorders>
            <w:vAlign w:val="bottom"/>
          </w:tcPr>
          <w:p w14:paraId="1FEDDAAE" w14:textId="77777777" w:rsidR="002859D3" w:rsidRDefault="002859D3" w:rsidP="00F92060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Why Involve?</w:t>
            </w:r>
          </w:p>
        </w:tc>
        <w:tc>
          <w:tcPr>
            <w:tcW w:w="1872" w:type="dxa"/>
            <w:tcBorders>
              <w:bottom w:val="single" w:sz="4" w:space="0" w:color="7F7F7F"/>
            </w:tcBorders>
            <w:vAlign w:val="bottom"/>
          </w:tcPr>
          <w:p w14:paraId="02EB128A" w14:textId="77777777" w:rsidR="002859D3" w:rsidRDefault="002859D3" w:rsidP="00F92060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 xml:space="preserve">Potential </w:t>
            </w: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Garamond" w:eastAsia="Garamond" w:hAnsi="Garamond" w:cs="Garamond"/>
                <w:b/>
                <w:color w:val="000000"/>
              </w:rPr>
              <w:t>Stakeholders</w:t>
            </w:r>
          </w:p>
        </w:tc>
        <w:tc>
          <w:tcPr>
            <w:tcW w:w="2014" w:type="dxa"/>
            <w:tcBorders>
              <w:bottom w:val="single" w:sz="4" w:space="0" w:color="7F7F7F"/>
            </w:tcBorders>
            <w:vAlign w:val="bottom"/>
          </w:tcPr>
          <w:p w14:paraId="0F32FCFF" w14:textId="77777777" w:rsidR="002859D3" w:rsidRDefault="002859D3" w:rsidP="00F92060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Why Involve?</w:t>
            </w:r>
          </w:p>
        </w:tc>
        <w:tc>
          <w:tcPr>
            <w:tcW w:w="2595" w:type="dxa"/>
            <w:tcBorders>
              <w:bottom w:val="single" w:sz="4" w:space="0" w:color="7F7F7F"/>
            </w:tcBorders>
          </w:tcPr>
          <w:p w14:paraId="32207358" w14:textId="77777777" w:rsidR="002859D3" w:rsidRDefault="002859D3" w:rsidP="00F92060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Steps to Reach</w:t>
            </w: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Potential Stakeholders</w:t>
            </w: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2859D3" w14:paraId="649FFCB5" w14:textId="77777777" w:rsidTr="00F92060">
        <w:trPr>
          <w:trHeight w:val="5336"/>
        </w:trPr>
        <w:tc>
          <w:tcPr>
            <w:tcW w:w="2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2D8C973" w14:textId="78ED14B2" w:rsidR="001C4421" w:rsidRDefault="002859D3" w:rsidP="00F92060">
            <w:pPr>
              <w:spacing w:after="120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36"/>
                <w:szCs w:val="36"/>
              </w:rPr>
              <w:t>Organization Level:</w:t>
            </w: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Garamond" w:eastAsia="Garamond" w:hAnsi="Garamond" w:cs="Garamond"/>
                <w:b/>
                <w:color w:val="000000"/>
              </w:rPr>
              <w:t>Partners &amp; Leaders</w:t>
            </w:r>
          </w:p>
          <w:p w14:paraId="2FD4A016" w14:textId="15973A89" w:rsidR="001C4421" w:rsidRPr="00A80AB0" w:rsidRDefault="007E5BE7" w:rsidP="00F92060">
            <w:pPr>
              <w:spacing w:after="12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A80AB0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O</w:t>
            </w:r>
            <w:r w:rsidR="001C4421" w:rsidRPr="00A80AB0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rganizations </w:t>
            </w:r>
            <w:r w:rsidRPr="00A80AB0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(private or public sector) </w:t>
            </w:r>
            <w:r w:rsidR="001C4421" w:rsidRPr="00A80AB0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with complimentary missions – those working in the fields of hazardous waste, environmental stewardship, recycling, hard to recycle materials, the circular economy; school-based organizations; community serving organizations</w:t>
            </w:r>
          </w:p>
          <w:p w14:paraId="7F0C3063" w14:textId="6896B6B3" w:rsidR="007E5BE7" w:rsidRPr="00A80AB0" w:rsidRDefault="001C4421" w:rsidP="00F92060">
            <w:pPr>
              <w:spacing w:after="12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A80AB0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Current funders and potential funders</w:t>
            </w:r>
            <w:r w:rsidR="00081763" w:rsidRPr="00A80AB0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, </w:t>
            </w:r>
            <w:r w:rsidR="00410C7A" w:rsidRPr="00A80AB0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organizations</w:t>
            </w:r>
            <w:r w:rsidR="00081763" w:rsidRPr="00A80AB0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connected to resources</w:t>
            </w:r>
          </w:p>
          <w:p w14:paraId="55238E1F" w14:textId="09E7C84E" w:rsidR="001C4421" w:rsidRPr="00A80AB0" w:rsidRDefault="001C4421" w:rsidP="00F92060">
            <w:pPr>
              <w:spacing w:after="12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A80AB0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Local or county government </w:t>
            </w:r>
            <w:r w:rsidR="007E5BE7" w:rsidRPr="00A80AB0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personnel (</w:t>
            </w:r>
            <w:r w:rsidR="00081763" w:rsidRPr="00A80AB0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those serving similar populations or similar areas, those with </w:t>
            </w:r>
            <w:r w:rsidR="00160D32" w:rsidRPr="00A80AB0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expertise in your area of interest)</w:t>
            </w:r>
          </w:p>
          <w:p w14:paraId="6C6CDCFC" w14:textId="612699A5" w:rsidR="00502528" w:rsidRDefault="00502528" w:rsidP="00F92060">
            <w:pPr>
              <w:spacing w:after="120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 w:rsidRPr="00A80AB0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Nontraditional partners: school districts, law enforcement, vape shops </w:t>
            </w:r>
          </w:p>
        </w:tc>
        <w:tc>
          <w:tcPr>
            <w:tcW w:w="18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ashed" w:sz="4" w:space="0" w:color="7F7F7F"/>
            </w:tcBorders>
          </w:tcPr>
          <w:p w14:paraId="2766971A" w14:textId="77777777" w:rsidR="002859D3" w:rsidRDefault="002859D3" w:rsidP="00F92060">
            <w:pPr>
              <w:spacing w:after="120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  <w:right w:val="single" w:sz="4" w:space="0" w:color="7F7F7F"/>
            </w:tcBorders>
          </w:tcPr>
          <w:p w14:paraId="25BF751F" w14:textId="77777777" w:rsidR="002859D3" w:rsidRDefault="002859D3" w:rsidP="00F92060">
            <w:pPr>
              <w:spacing w:after="120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ashed" w:sz="4" w:space="0" w:color="7F7F7F"/>
            </w:tcBorders>
          </w:tcPr>
          <w:p w14:paraId="3CFCF456" w14:textId="77777777" w:rsidR="002859D3" w:rsidRDefault="002859D3" w:rsidP="00F92060">
            <w:pPr>
              <w:spacing w:after="120"/>
              <w:rPr>
                <w:rFonts w:ascii="Garamond" w:eastAsia="Garamond" w:hAnsi="Garamond" w:cs="Garamond"/>
              </w:rPr>
            </w:pPr>
          </w:p>
        </w:tc>
        <w:tc>
          <w:tcPr>
            <w:tcW w:w="2014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  <w:right w:val="dashed" w:sz="4" w:space="0" w:color="7F7F7F"/>
            </w:tcBorders>
          </w:tcPr>
          <w:p w14:paraId="4F366B6C" w14:textId="77777777" w:rsidR="002859D3" w:rsidRDefault="002859D3" w:rsidP="00F92060">
            <w:pPr>
              <w:spacing w:after="120"/>
              <w:rPr>
                <w:rFonts w:ascii="Garamond" w:eastAsia="Garamond" w:hAnsi="Garamond" w:cs="Garamond"/>
              </w:rPr>
            </w:pPr>
          </w:p>
          <w:p w14:paraId="75C3E273" w14:textId="77777777" w:rsidR="002859D3" w:rsidRDefault="002859D3" w:rsidP="00F92060">
            <w:pPr>
              <w:spacing w:after="120"/>
              <w:rPr>
                <w:rFonts w:ascii="Garamond" w:eastAsia="Garamond" w:hAnsi="Garamond" w:cs="Garamond"/>
              </w:rPr>
            </w:pPr>
          </w:p>
          <w:p w14:paraId="76D35C45" w14:textId="77777777" w:rsidR="002859D3" w:rsidRDefault="002859D3" w:rsidP="00F92060">
            <w:pPr>
              <w:spacing w:after="120"/>
              <w:rPr>
                <w:rFonts w:ascii="Garamond" w:eastAsia="Garamond" w:hAnsi="Garamond" w:cs="Garamond"/>
              </w:rPr>
            </w:pPr>
          </w:p>
        </w:tc>
        <w:tc>
          <w:tcPr>
            <w:tcW w:w="2595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  <w:right w:val="single" w:sz="4" w:space="0" w:color="7F7F7F"/>
            </w:tcBorders>
          </w:tcPr>
          <w:p w14:paraId="2587C512" w14:textId="77777777" w:rsidR="002859D3" w:rsidRDefault="002859D3" w:rsidP="00F92060">
            <w:pPr>
              <w:spacing w:after="1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2859D3" w14:paraId="345105C3" w14:textId="77777777" w:rsidTr="00F92060">
        <w:trPr>
          <w:trHeight w:val="7010"/>
        </w:trPr>
        <w:tc>
          <w:tcPr>
            <w:tcW w:w="2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10D164C" w14:textId="77777777" w:rsidR="0019299B" w:rsidRDefault="002859D3" w:rsidP="00F92060">
            <w:pPr>
              <w:spacing w:after="120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40"/>
                <w:szCs w:val="40"/>
              </w:rPr>
              <w:lastRenderedPageBreak/>
              <w:t>Internal Level:</w:t>
            </w: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Garamond" w:eastAsia="Garamond" w:hAnsi="Garamond" w:cs="Garamond"/>
                <w:b/>
                <w:color w:val="000000"/>
              </w:rPr>
              <w:t>Partners &amp; Leaders</w:t>
            </w:r>
            <w:r>
              <w:rPr>
                <w:rFonts w:ascii="Garamond" w:eastAsia="Garamond" w:hAnsi="Garamond" w:cs="Garamond"/>
                <w:b/>
                <w:color w:val="000000"/>
              </w:rPr>
              <w:br/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Colleagues who might want or need to collaborate</w:t>
            </w:r>
          </w:p>
          <w:p w14:paraId="68AE9C4B" w14:textId="6225FA88" w:rsidR="002859D3" w:rsidRDefault="0019299B" w:rsidP="00F92060">
            <w:pPr>
              <w:spacing w:after="120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Individuals in related areas with potentially usable </w:t>
            </w:r>
            <w:r w:rsidR="002859D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insights, skills, or networks</w:t>
            </w:r>
          </w:p>
        </w:tc>
        <w:tc>
          <w:tcPr>
            <w:tcW w:w="18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ashed" w:sz="4" w:space="0" w:color="7F7F7F"/>
            </w:tcBorders>
          </w:tcPr>
          <w:p w14:paraId="0DAEE2B5" w14:textId="77777777" w:rsidR="002859D3" w:rsidRDefault="002859D3" w:rsidP="00F92060">
            <w:pPr>
              <w:spacing w:after="120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  <w:right w:val="single" w:sz="4" w:space="0" w:color="7F7F7F"/>
            </w:tcBorders>
          </w:tcPr>
          <w:p w14:paraId="093BFE18" w14:textId="77777777" w:rsidR="002859D3" w:rsidRDefault="002859D3" w:rsidP="00F92060">
            <w:pPr>
              <w:spacing w:after="120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ashed" w:sz="4" w:space="0" w:color="7F7F7F"/>
            </w:tcBorders>
          </w:tcPr>
          <w:p w14:paraId="5D8F8501" w14:textId="77777777" w:rsidR="002859D3" w:rsidRDefault="002859D3" w:rsidP="00F92060">
            <w:pPr>
              <w:spacing w:after="120"/>
              <w:rPr>
                <w:rFonts w:ascii="Garamond" w:eastAsia="Garamond" w:hAnsi="Garamond" w:cs="Garamond"/>
              </w:rPr>
            </w:pPr>
          </w:p>
        </w:tc>
        <w:tc>
          <w:tcPr>
            <w:tcW w:w="2014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  <w:right w:val="dashed" w:sz="4" w:space="0" w:color="7F7F7F"/>
            </w:tcBorders>
          </w:tcPr>
          <w:p w14:paraId="65EE7098" w14:textId="77777777" w:rsidR="002859D3" w:rsidRDefault="002859D3" w:rsidP="00F92060">
            <w:pPr>
              <w:spacing w:after="120"/>
              <w:rPr>
                <w:rFonts w:ascii="Garamond" w:eastAsia="Garamond" w:hAnsi="Garamond" w:cs="Garamond"/>
              </w:rPr>
            </w:pPr>
          </w:p>
          <w:p w14:paraId="07627361" w14:textId="77777777" w:rsidR="002859D3" w:rsidRDefault="002859D3" w:rsidP="00F92060">
            <w:pPr>
              <w:spacing w:after="120"/>
              <w:rPr>
                <w:rFonts w:ascii="Garamond" w:eastAsia="Garamond" w:hAnsi="Garamond" w:cs="Garamond"/>
              </w:rPr>
            </w:pPr>
          </w:p>
          <w:p w14:paraId="66F102E3" w14:textId="77777777" w:rsidR="002859D3" w:rsidRDefault="002859D3" w:rsidP="00F92060">
            <w:pPr>
              <w:spacing w:after="120"/>
              <w:rPr>
                <w:rFonts w:ascii="Garamond" w:eastAsia="Garamond" w:hAnsi="Garamond" w:cs="Garamond"/>
              </w:rPr>
            </w:pPr>
          </w:p>
        </w:tc>
        <w:tc>
          <w:tcPr>
            <w:tcW w:w="2595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  <w:right w:val="single" w:sz="4" w:space="0" w:color="7F7F7F"/>
            </w:tcBorders>
          </w:tcPr>
          <w:p w14:paraId="4708B693" w14:textId="77777777" w:rsidR="002859D3" w:rsidRDefault="002859D3" w:rsidP="00F92060">
            <w:pPr>
              <w:spacing w:after="120"/>
              <w:rPr>
                <w:rFonts w:ascii="Garamond" w:eastAsia="Garamond" w:hAnsi="Garamond" w:cs="Garamond"/>
              </w:rPr>
            </w:pPr>
          </w:p>
        </w:tc>
      </w:tr>
    </w:tbl>
    <w:p w14:paraId="2356D3F2" w14:textId="77777777" w:rsidR="002859D3" w:rsidRDefault="002859D3" w:rsidP="002859D3">
      <w:pPr>
        <w:rPr>
          <w:sz w:val="16"/>
          <w:szCs w:val="16"/>
        </w:rPr>
      </w:pPr>
    </w:p>
    <w:p w14:paraId="48C242B6" w14:textId="77777777" w:rsidR="00F654CB" w:rsidRDefault="00A80AB0"/>
    <w:sectPr w:rsidR="00F654CB" w:rsidSect="00F86A48">
      <w:headerReference w:type="default" r:id="rId7"/>
      <w:footerReference w:type="even" r:id="rId8"/>
      <w:footerReference w:type="default" r:id="rId9"/>
      <w:pgSz w:w="15840" w:h="12240" w:orient="landscape"/>
      <w:pgMar w:top="1152" w:right="1440" w:bottom="1440" w:left="1440" w:header="288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1162B" w14:textId="77777777" w:rsidR="00F86A48" w:rsidRDefault="00F86A48" w:rsidP="00F86A48">
      <w:r>
        <w:separator/>
      </w:r>
    </w:p>
  </w:endnote>
  <w:endnote w:type="continuationSeparator" w:id="0">
    <w:p w14:paraId="03E8EA3A" w14:textId="77777777" w:rsidR="00F86A48" w:rsidRDefault="00F86A48" w:rsidP="00F8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B70A" w14:textId="77777777" w:rsidR="00CE72FC" w:rsidRDefault="001929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80AB0">
      <w:rPr>
        <w:color w:val="000000"/>
      </w:rPr>
      <w:fldChar w:fldCharType="separate"/>
    </w:r>
    <w:r>
      <w:rPr>
        <w:color w:val="000000"/>
      </w:rPr>
      <w:fldChar w:fldCharType="end"/>
    </w:r>
  </w:p>
  <w:p w14:paraId="0A33E975" w14:textId="77777777" w:rsidR="00CE72FC" w:rsidRDefault="00A80A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8644" w14:textId="77777777" w:rsidR="00CE72FC" w:rsidRDefault="001929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rFonts w:ascii="Garamond" w:eastAsia="Garamond" w:hAnsi="Garamond" w:cs="Garamond"/>
        <w:color w:val="000000"/>
        <w:sz w:val="18"/>
        <w:szCs w:val="18"/>
      </w:rPr>
      <w:fldChar w:fldCharType="begin"/>
    </w:r>
    <w:r>
      <w:rPr>
        <w:rFonts w:ascii="Garamond" w:eastAsia="Garamond" w:hAnsi="Garamond" w:cs="Garamond"/>
        <w:color w:val="000000"/>
        <w:sz w:val="18"/>
        <w:szCs w:val="18"/>
      </w:rPr>
      <w:instrText>PAGE</w:instrText>
    </w:r>
    <w:r>
      <w:rPr>
        <w:rFonts w:ascii="Garamond" w:eastAsia="Garamond" w:hAnsi="Garamond" w:cs="Garamond"/>
        <w:color w:val="000000"/>
        <w:sz w:val="18"/>
        <w:szCs w:val="18"/>
      </w:rPr>
      <w:fldChar w:fldCharType="separate"/>
    </w:r>
    <w:r>
      <w:rPr>
        <w:rFonts w:ascii="Garamond" w:eastAsia="Garamond" w:hAnsi="Garamond" w:cs="Garamond"/>
        <w:noProof/>
        <w:color w:val="000000"/>
        <w:sz w:val="18"/>
        <w:szCs w:val="18"/>
      </w:rPr>
      <w:t>1</w:t>
    </w:r>
    <w:r>
      <w:rPr>
        <w:rFonts w:ascii="Garamond" w:eastAsia="Garamond" w:hAnsi="Garamond" w:cs="Garamond"/>
        <w:color w:val="000000"/>
        <w:sz w:val="18"/>
        <w:szCs w:val="18"/>
      </w:rPr>
      <w:fldChar w:fldCharType="end"/>
    </w:r>
  </w:p>
  <w:p w14:paraId="6E61A2BC" w14:textId="77777777" w:rsidR="00CE72FC" w:rsidRDefault="001929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6480"/>
        <w:tab w:val="right" w:pos="12960"/>
      </w:tabs>
      <w:rPr>
        <w:rFonts w:ascii="Garamond" w:eastAsia="Garamond" w:hAnsi="Garamond" w:cs="Garamond"/>
        <w:color w:val="000000"/>
        <w:sz w:val="18"/>
        <w:szCs w:val="18"/>
      </w:rPr>
    </w:pPr>
    <w:r>
      <w:rPr>
        <w:rFonts w:ascii="Garamond" w:eastAsia="Garamond" w:hAnsi="Garamond" w:cs="Garamond"/>
        <w:color w:val="000000"/>
        <w:sz w:val="18"/>
        <w:szCs w:val="18"/>
      </w:rPr>
      <w:t>Community Partner Identification</w:t>
    </w:r>
    <w:r>
      <w:rPr>
        <w:rFonts w:ascii="Garamond" w:eastAsia="Garamond" w:hAnsi="Garamond" w:cs="Garamond"/>
        <w:color w:val="000000"/>
        <w:sz w:val="18"/>
        <w:szCs w:val="18"/>
      </w:rPr>
      <w:tab/>
    </w:r>
    <w:r>
      <w:rPr>
        <w:rFonts w:ascii="Garamond" w:eastAsia="Garamond" w:hAnsi="Garamond" w:cs="Garamond"/>
        <w:color w:val="000000"/>
        <w:sz w:val="18"/>
        <w:szCs w:val="18"/>
      </w:rPr>
      <w:tab/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B5248" w14:textId="77777777" w:rsidR="00F86A48" w:rsidRDefault="00F86A48" w:rsidP="00F86A48">
      <w:r>
        <w:separator/>
      </w:r>
    </w:p>
  </w:footnote>
  <w:footnote w:type="continuationSeparator" w:id="0">
    <w:p w14:paraId="72D347B7" w14:textId="77777777" w:rsidR="00F86A48" w:rsidRDefault="00F86A48" w:rsidP="00F86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239E" w14:textId="3EFDAA78" w:rsidR="00F86A48" w:rsidRDefault="00F86A48" w:rsidP="00F86A48">
    <w:pPr>
      <w:pStyle w:val="Header"/>
      <w:jc w:val="right"/>
    </w:pPr>
    <w:r>
      <w:rPr>
        <w:rFonts w:ascii="Arial" w:eastAsia="Arial" w:hAnsi="Arial" w:cs="Arial"/>
        <w:noProof/>
        <w:color w:val="000000"/>
        <w:sz w:val="22"/>
        <w:szCs w:val="22"/>
      </w:rPr>
      <w:drawing>
        <wp:inline distT="0" distB="0" distL="0" distR="0" wp14:anchorId="2481938A" wp14:editId="316E0CA6">
          <wp:extent cx="1184744" cy="59292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524" cy="601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D3"/>
    <w:rsid w:val="00081763"/>
    <w:rsid w:val="00160D32"/>
    <w:rsid w:val="0019299B"/>
    <w:rsid w:val="001C4421"/>
    <w:rsid w:val="002859D3"/>
    <w:rsid w:val="00410C7A"/>
    <w:rsid w:val="00441D8B"/>
    <w:rsid w:val="00502528"/>
    <w:rsid w:val="00571B1C"/>
    <w:rsid w:val="005A38B1"/>
    <w:rsid w:val="007E5BE7"/>
    <w:rsid w:val="00853820"/>
    <w:rsid w:val="00995256"/>
    <w:rsid w:val="00A80AB0"/>
    <w:rsid w:val="00B07B40"/>
    <w:rsid w:val="00C61260"/>
    <w:rsid w:val="00CA4EBA"/>
    <w:rsid w:val="00D64156"/>
    <w:rsid w:val="00E80BCD"/>
    <w:rsid w:val="00F6703A"/>
    <w:rsid w:val="00F86A48"/>
    <w:rsid w:val="00FA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47DF07"/>
  <w15:chartTrackingRefBased/>
  <w15:docId w15:val="{A04281DD-680D-4BC7-9AD3-010ADAE3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A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6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A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063CA-2BA3-494E-A074-A9D3C407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Babrow, Fran</dc:creator>
  <cp:keywords/>
  <dc:description/>
  <cp:lastModifiedBy>Babrow, Fran</cp:lastModifiedBy>
  <cp:revision>20</cp:revision>
  <dcterms:created xsi:type="dcterms:W3CDTF">2023-03-01T18:01:00Z</dcterms:created>
  <dcterms:modified xsi:type="dcterms:W3CDTF">2023-05-08T16:09:00Z</dcterms:modified>
</cp:coreProperties>
</file>